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F93" w:rsidRDefault="00165943">
      <w:pPr>
        <w:rPr>
          <w:rFonts w:ascii="Titillium Web" w:eastAsia="Titillium Web" w:hAnsi="Titillium Web" w:cs="Titillium Web"/>
          <w:sz w:val="16"/>
          <w:szCs w:val="16"/>
        </w:rPr>
      </w:pPr>
      <w:r>
        <w:rPr>
          <w:rFonts w:ascii="Titillium Web" w:eastAsia="Titillium Web" w:hAnsi="Titillium Web" w:cs="Titillium Web"/>
          <w:b/>
          <w:sz w:val="16"/>
          <w:szCs w:val="16"/>
        </w:rPr>
        <w:tab/>
      </w:r>
      <w:r>
        <w:rPr>
          <w:rFonts w:ascii="Titillium Web" w:eastAsia="Titillium Web" w:hAnsi="Titillium Web" w:cs="Titillium Web"/>
          <w:b/>
          <w:sz w:val="16"/>
          <w:szCs w:val="16"/>
        </w:rPr>
        <w:tab/>
      </w:r>
      <w:r>
        <w:rPr>
          <w:rFonts w:ascii="Titillium Web" w:eastAsia="Titillium Web" w:hAnsi="Titillium Web" w:cs="Titillium Web"/>
          <w:b/>
          <w:sz w:val="16"/>
          <w:szCs w:val="16"/>
        </w:rPr>
        <w:tab/>
      </w:r>
      <w:r>
        <w:rPr>
          <w:rFonts w:ascii="Titillium Web" w:eastAsia="Titillium Web" w:hAnsi="Titillium Web" w:cs="Titillium Web"/>
          <w:b/>
          <w:sz w:val="16"/>
          <w:szCs w:val="16"/>
        </w:rPr>
        <w:tab/>
      </w:r>
    </w:p>
    <w:p w:rsidR="004C7F93" w:rsidRPr="00165943" w:rsidRDefault="00165943">
      <w:pPr>
        <w:rPr>
          <w:rFonts w:ascii="Verdana" w:eastAsia="Titillium Web" w:hAnsi="Verdana" w:cs="Titillium Web"/>
          <w:sz w:val="20"/>
          <w:szCs w:val="20"/>
        </w:rPr>
      </w:pPr>
      <w:bookmarkStart w:id="0" w:name="_GoBack"/>
      <w:bookmarkEnd w:id="0"/>
      <w:r w:rsidRPr="00165943">
        <w:rPr>
          <w:rFonts w:ascii="Verdana" w:eastAsia="Titillium Web" w:hAnsi="Verdana" w:cs="Titillium Web"/>
          <w:b/>
          <w:sz w:val="20"/>
          <w:szCs w:val="20"/>
        </w:rPr>
        <w:t>DICHIARAZIONE DI INSUSSISTENZA CAUSE OSTATIVE PER IL RUOLO DI ESPERTO/TUTOR</w:t>
      </w:r>
      <w:r w:rsidRPr="00165943">
        <w:rPr>
          <w:rFonts w:ascii="Verdana" w:eastAsia="Titillium Web" w:hAnsi="Verdana" w:cs="Titillium Web"/>
          <w:sz w:val="20"/>
          <w:szCs w:val="20"/>
        </w:rPr>
        <w:t xml:space="preserve"> a valere sui fondi del Programma Operativo Complementare (POC) “Per la Scuola” 2014-2020 finanziato con il Fondo di Rotazione (</w:t>
      </w:r>
      <w:proofErr w:type="spellStart"/>
      <w:r w:rsidRPr="00165943">
        <w:rPr>
          <w:rFonts w:ascii="Verdana" w:eastAsia="Titillium Web" w:hAnsi="Verdana" w:cs="Titillium Web"/>
          <w:sz w:val="20"/>
          <w:szCs w:val="20"/>
        </w:rPr>
        <w:t>FdR</w:t>
      </w:r>
      <w:proofErr w:type="spellEnd"/>
      <w:r w:rsidRPr="00165943">
        <w:rPr>
          <w:rFonts w:ascii="Verdana" w:eastAsia="Titillium Web" w:hAnsi="Verdana" w:cs="Titillium Web"/>
          <w:sz w:val="20"/>
          <w:szCs w:val="20"/>
        </w:rPr>
        <w:t xml:space="preserve">)– Obiettivo Specifico 10.1 – Azione 10.1.6 – Sotto-azione 10.1.6A, interventi di cui al Decreto del Ministro dell’istruzione e del merito 15 novembre 2024, n. 231, Avviso </w:t>
      </w:r>
      <w:proofErr w:type="spellStart"/>
      <w:r w:rsidRPr="00165943">
        <w:rPr>
          <w:rFonts w:ascii="Verdana" w:eastAsia="Titillium Web" w:hAnsi="Verdana" w:cs="Titillium Web"/>
          <w:sz w:val="20"/>
          <w:szCs w:val="20"/>
        </w:rPr>
        <w:t>Prot</w:t>
      </w:r>
      <w:proofErr w:type="spellEnd"/>
      <w:r w:rsidRPr="00165943">
        <w:rPr>
          <w:rFonts w:ascii="Verdana" w:eastAsia="Titillium Web" w:hAnsi="Verdana" w:cs="Titillium Web"/>
          <w:sz w:val="20"/>
          <w:szCs w:val="20"/>
        </w:rPr>
        <w:t xml:space="preserve">. 64310 del 23/04/2025 – “Percorsi di orientamento rivolti alle classi terze, quarte e quinte delle istituzioni scolastiche secondarie di secondo grado con il coordinamento del docente tutor”. </w:t>
      </w:r>
    </w:p>
    <w:p w:rsidR="004C7F93" w:rsidRPr="00165943" w:rsidRDefault="004C7F93">
      <w:pPr>
        <w:rPr>
          <w:rFonts w:ascii="Verdana" w:eastAsia="Titillium Web" w:hAnsi="Verdana" w:cs="Titillium Web"/>
          <w:b/>
          <w:sz w:val="20"/>
          <w:szCs w:val="20"/>
        </w:rPr>
      </w:pPr>
    </w:p>
    <w:p w:rsidR="00165943" w:rsidRPr="00165943" w:rsidRDefault="00165943" w:rsidP="00165943">
      <w:pPr>
        <w:pStyle w:val="Default"/>
        <w:rPr>
          <w:rFonts w:ascii="Verdana" w:hAnsi="Verdana"/>
          <w:sz w:val="20"/>
          <w:szCs w:val="20"/>
        </w:rPr>
      </w:pPr>
      <w:r w:rsidRPr="00165943">
        <w:rPr>
          <w:rFonts w:ascii="Verdana" w:hAnsi="Verdana"/>
          <w:b/>
          <w:bCs/>
          <w:sz w:val="20"/>
          <w:szCs w:val="20"/>
        </w:rPr>
        <w:t xml:space="preserve">Codice Progetto: 10.1.6A-FDRPOC-LO-2024-113 </w:t>
      </w:r>
    </w:p>
    <w:p w:rsidR="00165943" w:rsidRPr="00165943" w:rsidRDefault="00165943" w:rsidP="00165943">
      <w:pPr>
        <w:pStyle w:val="Default"/>
        <w:rPr>
          <w:rFonts w:ascii="Verdana" w:hAnsi="Verdana"/>
          <w:sz w:val="20"/>
          <w:szCs w:val="20"/>
        </w:rPr>
      </w:pPr>
      <w:r w:rsidRPr="00165943">
        <w:rPr>
          <w:rFonts w:ascii="Verdana" w:hAnsi="Verdana"/>
          <w:b/>
          <w:bCs/>
          <w:sz w:val="20"/>
          <w:szCs w:val="20"/>
        </w:rPr>
        <w:t>CUP: E14D250016600</w:t>
      </w:r>
      <w:r w:rsidR="006127CD">
        <w:rPr>
          <w:rFonts w:ascii="Verdana" w:hAnsi="Verdana"/>
          <w:b/>
          <w:bCs/>
          <w:sz w:val="20"/>
          <w:szCs w:val="20"/>
        </w:rPr>
        <w:t>0</w:t>
      </w:r>
      <w:r w:rsidRPr="00165943">
        <w:rPr>
          <w:rFonts w:ascii="Verdana" w:hAnsi="Verdana"/>
          <w:b/>
          <w:bCs/>
          <w:sz w:val="20"/>
          <w:szCs w:val="20"/>
        </w:rPr>
        <w:t xml:space="preserve">1 </w:t>
      </w:r>
    </w:p>
    <w:p w:rsidR="00165943" w:rsidRPr="00165943" w:rsidRDefault="00165943" w:rsidP="00165943">
      <w:pPr>
        <w:pStyle w:val="Default"/>
        <w:rPr>
          <w:rFonts w:ascii="Verdana" w:hAnsi="Verdana"/>
          <w:sz w:val="20"/>
          <w:szCs w:val="20"/>
        </w:rPr>
      </w:pPr>
      <w:r w:rsidRPr="00165943">
        <w:rPr>
          <w:rFonts w:ascii="Verdana" w:hAnsi="Verdana"/>
          <w:b/>
          <w:bCs/>
          <w:sz w:val="20"/>
          <w:szCs w:val="20"/>
        </w:rPr>
        <w:t xml:space="preserve">Titolo del progetto: </w:t>
      </w:r>
      <w:r w:rsidRPr="00165943">
        <w:rPr>
          <w:rFonts w:ascii="Verdana" w:hAnsi="Verdana"/>
          <w:b/>
          <w:bCs/>
          <w:iCs/>
          <w:sz w:val="20"/>
          <w:szCs w:val="20"/>
        </w:rPr>
        <w:t xml:space="preserve">ORIENTAMENTO </w:t>
      </w:r>
      <w:proofErr w:type="spellStart"/>
      <w:r w:rsidRPr="00165943">
        <w:rPr>
          <w:rFonts w:ascii="Verdana" w:hAnsi="Verdana"/>
          <w:b/>
          <w:bCs/>
          <w:iCs/>
          <w:sz w:val="20"/>
          <w:szCs w:val="20"/>
        </w:rPr>
        <w:t>Bertacchi</w:t>
      </w:r>
      <w:proofErr w:type="spellEnd"/>
    </w:p>
    <w:p w:rsidR="00E75805" w:rsidRPr="00165943" w:rsidRDefault="00E75805">
      <w:pPr>
        <w:rPr>
          <w:rFonts w:ascii="Verdana" w:eastAsia="Titillium Web" w:hAnsi="Verdana" w:cs="Titillium Web"/>
          <w:b/>
          <w:sz w:val="20"/>
          <w:szCs w:val="20"/>
        </w:rPr>
      </w:pPr>
    </w:p>
    <w:p w:rsidR="004C7F93" w:rsidRPr="00165943" w:rsidRDefault="00165943">
      <w:pPr>
        <w:keepNext/>
        <w:keepLines/>
        <w:widowControl w:val="0"/>
        <w:rPr>
          <w:rFonts w:ascii="Verdana" w:eastAsia="Titillium Web" w:hAnsi="Verdana" w:cs="Titillium Web"/>
          <w:sz w:val="20"/>
          <w:szCs w:val="20"/>
        </w:rPr>
      </w:pPr>
      <w:r w:rsidRPr="00165943">
        <w:rPr>
          <w:rFonts w:ascii="Verdana" w:eastAsia="Titillium Web" w:hAnsi="Verdana" w:cs="Titillium Web"/>
          <w:sz w:val="20"/>
          <w:szCs w:val="20"/>
        </w:rPr>
        <w:t>Il sottoscritto ____</w:t>
      </w:r>
      <w:r>
        <w:rPr>
          <w:rFonts w:ascii="Verdana" w:eastAsia="Titillium Web" w:hAnsi="Verdana" w:cs="Titillium Web"/>
          <w:sz w:val="20"/>
          <w:szCs w:val="20"/>
        </w:rPr>
        <w:t xml:space="preserve">______________________________ </w:t>
      </w:r>
      <w:r w:rsidRPr="00165943">
        <w:rPr>
          <w:rFonts w:ascii="Verdana" w:eastAsia="Titillium Web" w:hAnsi="Verdana" w:cs="Titillium Web"/>
          <w:sz w:val="20"/>
          <w:szCs w:val="20"/>
        </w:rPr>
        <w:t>Nato a _______________ il______________ residente a _____________________ Provincia di _________ Via ___________________________________ C</w:t>
      </w:r>
      <w:r w:rsidR="006127CD">
        <w:rPr>
          <w:rFonts w:ascii="Verdana" w:eastAsia="Titillium Web" w:hAnsi="Verdana" w:cs="Titillium Web"/>
          <w:sz w:val="20"/>
          <w:szCs w:val="20"/>
        </w:rPr>
        <w:t>.</w:t>
      </w:r>
      <w:r w:rsidRPr="00165943">
        <w:rPr>
          <w:rFonts w:ascii="Verdana" w:eastAsia="Titillium Web" w:hAnsi="Verdana" w:cs="Titillium Web"/>
          <w:sz w:val="20"/>
          <w:szCs w:val="20"/>
        </w:rPr>
        <w:t>F</w:t>
      </w:r>
      <w:r w:rsidR="006127CD">
        <w:rPr>
          <w:rFonts w:ascii="Verdana" w:eastAsia="Titillium Web" w:hAnsi="Verdana" w:cs="Titillium Web"/>
          <w:sz w:val="20"/>
          <w:szCs w:val="20"/>
        </w:rPr>
        <w:t>.</w:t>
      </w:r>
      <w:r w:rsidRPr="00165943">
        <w:rPr>
          <w:rFonts w:ascii="Verdana" w:eastAsia="Titillium Web" w:hAnsi="Verdana" w:cs="Titillium Web"/>
          <w:sz w:val="20"/>
          <w:szCs w:val="20"/>
        </w:rPr>
        <w:t xml:space="preserve"> ____________________________ in relazione al ruolo di ________________________</w:t>
      </w:r>
    </w:p>
    <w:p w:rsidR="004C7F93" w:rsidRPr="00165943" w:rsidRDefault="00165943">
      <w:pPr>
        <w:spacing w:before="120" w:after="120"/>
        <w:jc w:val="center"/>
        <w:rPr>
          <w:rFonts w:ascii="Verdana" w:eastAsia="Titillium Web" w:hAnsi="Verdana" w:cs="Titillium Web"/>
          <w:b/>
          <w:sz w:val="20"/>
          <w:szCs w:val="20"/>
        </w:rPr>
      </w:pPr>
      <w:r w:rsidRPr="00165943">
        <w:rPr>
          <w:rFonts w:ascii="Verdana" w:eastAsia="Titillium Web" w:hAnsi="Verdana" w:cs="Titillium Web"/>
          <w:b/>
          <w:sz w:val="20"/>
          <w:szCs w:val="20"/>
        </w:rPr>
        <w:t>DICHIARA</w:t>
      </w:r>
    </w:p>
    <w:p w:rsidR="004C7F93" w:rsidRPr="00165943" w:rsidRDefault="00165943">
      <w:pPr>
        <w:spacing w:before="120" w:after="120"/>
        <w:rPr>
          <w:rFonts w:ascii="Verdana" w:eastAsia="Titillium Web" w:hAnsi="Verdana" w:cs="Titillium Web"/>
          <w:b/>
          <w:sz w:val="20"/>
          <w:szCs w:val="20"/>
        </w:rPr>
      </w:pPr>
      <w:r w:rsidRPr="00165943">
        <w:rPr>
          <w:rFonts w:ascii="Verdana" w:eastAsia="Titillium Web" w:hAnsi="Verdana" w:cs="Titillium Web"/>
          <w:b/>
          <w:sz w:val="20"/>
          <w:szCs w:val="20"/>
        </w:rPr>
        <w:t xml:space="preserve">ai sensi dell’art. 75 del </w:t>
      </w:r>
      <w:proofErr w:type="spellStart"/>
      <w:r w:rsidRPr="00165943">
        <w:rPr>
          <w:rFonts w:ascii="Verdana" w:eastAsia="Titillium Web" w:hAnsi="Verdana" w:cs="Titillium Web"/>
          <w:b/>
          <w:sz w:val="20"/>
          <w:szCs w:val="20"/>
        </w:rPr>
        <w:t>d.P.R.</w:t>
      </w:r>
      <w:proofErr w:type="spellEnd"/>
      <w:r w:rsidRPr="00165943">
        <w:rPr>
          <w:rFonts w:ascii="Verdana" w:eastAsia="Titillium Web" w:hAnsi="Verdana" w:cs="Titillium Web"/>
          <w:b/>
          <w:sz w:val="20"/>
          <w:szCs w:val="20"/>
        </w:rPr>
        <w:t xml:space="preserve"> n. 445 del 28 dicembre 2000 consapevole degli artt. 46 e 47 del </w:t>
      </w:r>
      <w:proofErr w:type="spellStart"/>
      <w:r w:rsidRPr="00165943">
        <w:rPr>
          <w:rFonts w:ascii="Verdana" w:eastAsia="Titillium Web" w:hAnsi="Verdana" w:cs="Titillium Web"/>
          <w:b/>
          <w:sz w:val="20"/>
          <w:szCs w:val="20"/>
        </w:rPr>
        <w:t>d.P.R.</w:t>
      </w:r>
      <w:proofErr w:type="spellEnd"/>
      <w:r w:rsidRPr="00165943">
        <w:rPr>
          <w:rFonts w:ascii="Verdana" w:eastAsia="Titillium Web" w:hAnsi="Verdana" w:cs="Titillium Web"/>
          <w:b/>
          <w:sz w:val="20"/>
          <w:szCs w:val="20"/>
        </w:rPr>
        <w:t xml:space="preserve"> n. 445 del 28 dicembre 2000:</w:t>
      </w:r>
    </w:p>
    <w:p w:rsidR="004C7F93" w:rsidRPr="006127CD" w:rsidRDefault="00165943" w:rsidP="006127CD">
      <w:pPr>
        <w:pStyle w:val="Paragrafoelenco"/>
        <w:numPr>
          <w:ilvl w:val="0"/>
          <w:numId w:val="4"/>
        </w:numPr>
        <w:spacing w:before="120"/>
        <w:rPr>
          <w:rFonts w:ascii="Verdana" w:eastAsia="Titillium Web" w:hAnsi="Verdana" w:cs="Titillium Web"/>
          <w:sz w:val="20"/>
          <w:szCs w:val="20"/>
        </w:rPr>
      </w:pPr>
      <w:r w:rsidRPr="006127CD">
        <w:rPr>
          <w:rFonts w:ascii="Verdana" w:eastAsia="Titillium Web" w:hAnsi="Verdana" w:cs="Titillium Web"/>
          <w:sz w:val="20"/>
          <w:szCs w:val="20"/>
        </w:rPr>
        <w:t xml:space="preserve">non trovarsi in situazione di incompatibilità, ai sensi di quanto previsto dal d.lgs. n. 39/2013 e dall’art. 53, del d.lgs. n. 165/2001; </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di non avere, direttamente o indirettamente, un interesse finanziario, economico o altro interesse personale nel procedimento in esa</w:t>
      </w:r>
      <w:r w:rsidR="00263759">
        <w:rPr>
          <w:rFonts w:ascii="Verdana" w:eastAsia="Titillium Web" w:hAnsi="Verdana" w:cs="Titillium Web"/>
          <w:sz w:val="20"/>
          <w:szCs w:val="20"/>
        </w:rPr>
        <w:t>me ai sensi e per gli effetti in</w:t>
      </w:r>
      <w:r w:rsidRPr="006127CD">
        <w:rPr>
          <w:rFonts w:ascii="Verdana" w:eastAsia="Titillium Web" w:hAnsi="Verdana" w:cs="Titillium Web"/>
          <w:sz w:val="20"/>
          <w:szCs w:val="20"/>
        </w:rPr>
        <w:t xml:space="preserve"> quanto  </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non coinvolge interessi propri;</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non coinvolge interessi di parenti, affini entro il secondo grado, del coniuge o di conviventi, oppure di persone con le quali abbia rapporti di frequentazione abituale;</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non coinvolge interessi di soggetti od organizzazioni con cui egli o il coniuge abbia causa pendente o grave inimicizia o rapporti di credito o debito significativi;</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C7F93" w:rsidRPr="006127CD" w:rsidRDefault="00165943" w:rsidP="006127CD">
      <w:pPr>
        <w:pStyle w:val="Paragrafoelenco"/>
        <w:numPr>
          <w:ilvl w:val="0"/>
          <w:numId w:val="4"/>
        </w:numPr>
        <w:spacing w:line="276" w:lineRule="auto"/>
        <w:rPr>
          <w:rFonts w:ascii="Verdana" w:eastAsia="Titillium Web" w:hAnsi="Verdana" w:cs="Titillium Web"/>
          <w:sz w:val="20"/>
          <w:szCs w:val="20"/>
        </w:rPr>
      </w:pPr>
      <w:r w:rsidRPr="006127CD">
        <w:rPr>
          <w:rFonts w:ascii="Verdana" w:eastAsia="Titillium Web" w:hAnsi="Verdana" w:cs="Titillium Web"/>
          <w:sz w:val="20"/>
          <w:szCs w:val="20"/>
        </w:rPr>
        <w:t>che non sussistono diverse ragioni di opportunità che si frappongano al conferimento dell’incarico in questione;</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di aver preso piena cognizione del D.M. 26 aprile 2022, n. 105, recante il Codice di Comportamento dei dipendenti del Ministero dell’istruzione e del merito;</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di impegnarsi a comunicare tempestivamente all’Istituzione scolastica eventuali variazioni che dovessero intervenire nel corso dello svolgimento dell’incarico;</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di impegnarsi altresì a comunicare all’Istituzione scolastica qualsiasi altra circostanza sopravvenuta di carattere ostativo rispetto all’espletamento dell’incarico;</w:t>
      </w:r>
    </w:p>
    <w:p w:rsidR="004C7F93" w:rsidRPr="006127CD" w:rsidRDefault="00165943" w:rsidP="006127CD">
      <w:pPr>
        <w:pStyle w:val="Paragrafoelenco"/>
        <w:numPr>
          <w:ilvl w:val="0"/>
          <w:numId w:val="4"/>
        </w:numPr>
        <w:rPr>
          <w:rFonts w:ascii="Verdana" w:eastAsia="Titillium Web" w:hAnsi="Verdana" w:cs="Titillium Web"/>
          <w:sz w:val="20"/>
          <w:szCs w:val="20"/>
        </w:rPr>
      </w:pPr>
      <w:r w:rsidRPr="006127CD">
        <w:rPr>
          <w:rFonts w:ascii="Verdana" w:eastAsia="Titillium Web" w:hAnsi="Verdana" w:cs="Titillium Web"/>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65943" w:rsidRDefault="00165943" w:rsidP="006127CD">
      <w:pPr>
        <w:tabs>
          <w:tab w:val="left" w:pos="6585"/>
        </w:tabs>
        <w:jc w:val="left"/>
        <w:rPr>
          <w:rFonts w:ascii="Verdana" w:eastAsia="Titillium Web" w:hAnsi="Verdana" w:cs="Titillium Web"/>
          <w:sz w:val="20"/>
          <w:szCs w:val="20"/>
        </w:rPr>
      </w:pPr>
    </w:p>
    <w:p w:rsidR="004C7F93" w:rsidRPr="00165943" w:rsidRDefault="00165943" w:rsidP="00165943">
      <w:pPr>
        <w:tabs>
          <w:tab w:val="left" w:pos="6585"/>
        </w:tabs>
        <w:rPr>
          <w:rFonts w:ascii="Verdana" w:eastAsia="Titillium Web" w:hAnsi="Verdana" w:cs="Titillium Web"/>
          <w:sz w:val="20"/>
          <w:szCs w:val="20"/>
        </w:rPr>
      </w:pPr>
      <w:r w:rsidRPr="00165943">
        <w:rPr>
          <w:rFonts w:ascii="Verdana" w:eastAsia="Titillium Web" w:hAnsi="Verdana" w:cs="Titillium Web"/>
          <w:sz w:val="20"/>
          <w:szCs w:val="20"/>
        </w:rPr>
        <w:t xml:space="preserve">Luogo e data, _______________________                                                  </w:t>
      </w:r>
      <w:r>
        <w:rPr>
          <w:rFonts w:ascii="Verdana" w:eastAsia="Titillium Web" w:hAnsi="Verdana" w:cs="Titillium Web"/>
          <w:sz w:val="20"/>
          <w:szCs w:val="20"/>
        </w:rPr>
        <w:t xml:space="preserve"> Firma</w:t>
      </w:r>
    </w:p>
    <w:p w:rsidR="004C7F93" w:rsidRPr="00165943" w:rsidRDefault="004C7F93" w:rsidP="00165943">
      <w:pPr>
        <w:tabs>
          <w:tab w:val="left" w:pos="6585"/>
        </w:tabs>
        <w:jc w:val="right"/>
        <w:rPr>
          <w:rFonts w:ascii="Verdana" w:eastAsia="Titillium Web" w:hAnsi="Verdana" w:cs="Titillium Web"/>
          <w:sz w:val="20"/>
          <w:szCs w:val="20"/>
        </w:rPr>
      </w:pPr>
    </w:p>
    <w:p w:rsidR="004C7F93" w:rsidRPr="00165943" w:rsidRDefault="00691DE3" w:rsidP="00691DE3">
      <w:pPr>
        <w:rPr>
          <w:rFonts w:ascii="Verdana" w:eastAsia="Titillium Web" w:hAnsi="Verdana" w:cs="Titillium Web"/>
          <w:sz w:val="20"/>
          <w:szCs w:val="20"/>
        </w:rPr>
      </w:pPr>
      <w:r w:rsidRPr="00A80E27">
        <w:rPr>
          <w:noProof/>
          <w:lang w:val="it-IT"/>
        </w:rPr>
        <w:drawing>
          <wp:inline distT="0" distB="0" distL="0" distR="0" wp14:anchorId="18887FCC" wp14:editId="479B6F54">
            <wp:extent cx="849600" cy="615600"/>
            <wp:effectExtent l="0" t="0" r="825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00" cy="615600"/>
                    </a:xfrm>
                    <a:prstGeom prst="rect">
                      <a:avLst/>
                    </a:prstGeom>
                    <a:noFill/>
                    <a:ln>
                      <a:noFill/>
                    </a:ln>
                  </pic:spPr>
                </pic:pic>
              </a:graphicData>
            </a:graphic>
          </wp:inline>
        </w:drawing>
      </w:r>
    </w:p>
    <w:sectPr w:rsidR="004C7F93" w:rsidRPr="00165943">
      <w:headerReference w:type="default" r:id="rId9"/>
      <w:footerReference w:type="default" r:id="rId10"/>
      <w:headerReference w:type="first" r:id="rId11"/>
      <w:footerReference w:type="first" r:id="rId12"/>
      <w:pgSz w:w="11900" w:h="16840"/>
      <w:pgMar w:top="1418" w:right="1134" w:bottom="993" w:left="1134" w:header="567" w:footer="332"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AD3" w:rsidRDefault="00165943">
      <w:r>
        <w:separator/>
      </w:r>
    </w:p>
  </w:endnote>
  <w:endnote w:type="continuationSeparator" w:id="0">
    <w:p w:rsidR="00731AD3" w:rsidRDefault="0016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8B0EB4">
    <w:pPr>
      <w:pBdr>
        <w:top w:val="nil"/>
        <w:left w:val="nil"/>
        <w:bottom w:val="nil"/>
        <w:right w:val="nil"/>
        <w:between w:val="nil"/>
      </w:pBdr>
      <w:tabs>
        <w:tab w:val="center" w:pos="4819"/>
        <w:tab w:val="right" w:pos="9638"/>
      </w:tabs>
      <w:jc w:val="right"/>
      <w:rPr>
        <w:color w:val="000000"/>
      </w:rPr>
    </w:pPr>
    <w:r w:rsidRPr="00A80E27">
      <w:rPr>
        <w:noProof/>
        <w:lang w:val="it-IT"/>
      </w:rPr>
      <w:drawing>
        <wp:inline distT="0" distB="0" distL="0" distR="0" wp14:anchorId="3FBD367F" wp14:editId="58E0769C">
          <wp:extent cx="849600" cy="615600"/>
          <wp:effectExtent l="0" t="0" r="8255"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00" cy="615600"/>
                  </a:xfrm>
                  <a:prstGeom prst="rect">
                    <a:avLst/>
                  </a:prstGeom>
                  <a:noFill/>
                  <a:ln>
                    <a:noFill/>
                  </a:ln>
                </pic:spPr>
              </pic:pic>
            </a:graphicData>
          </a:graphic>
        </wp:inline>
      </w:drawing>
    </w:r>
    <w:r w:rsidR="00165943">
      <w:rPr>
        <w:color w:val="000000"/>
        <w:sz w:val="16"/>
        <w:szCs w:val="16"/>
      </w:rPr>
      <w:t xml:space="preserve">Pag. </w:t>
    </w:r>
    <w:r w:rsidR="00165943">
      <w:rPr>
        <w:b/>
        <w:color w:val="000000"/>
        <w:sz w:val="16"/>
        <w:szCs w:val="16"/>
      </w:rPr>
      <w:fldChar w:fldCharType="begin"/>
    </w:r>
    <w:r w:rsidR="00165943">
      <w:rPr>
        <w:b/>
        <w:color w:val="000000"/>
        <w:sz w:val="16"/>
        <w:szCs w:val="16"/>
      </w:rPr>
      <w:instrText>PAGE</w:instrText>
    </w:r>
    <w:r w:rsidR="00165943">
      <w:rPr>
        <w:b/>
        <w:color w:val="000000"/>
        <w:sz w:val="16"/>
        <w:szCs w:val="16"/>
      </w:rPr>
      <w:fldChar w:fldCharType="separate"/>
    </w:r>
    <w:r w:rsidR="002E6795">
      <w:rPr>
        <w:b/>
        <w:noProof/>
        <w:color w:val="000000"/>
        <w:sz w:val="16"/>
        <w:szCs w:val="16"/>
      </w:rPr>
      <w:t>2</w:t>
    </w:r>
    <w:r w:rsidR="00165943">
      <w:rPr>
        <w:b/>
        <w:color w:val="000000"/>
        <w:sz w:val="16"/>
        <w:szCs w:val="16"/>
      </w:rPr>
      <w:fldChar w:fldCharType="end"/>
    </w:r>
    <w:r w:rsidR="00165943">
      <w:rPr>
        <w:color w:val="000000"/>
        <w:sz w:val="16"/>
        <w:szCs w:val="16"/>
      </w:rPr>
      <w:t xml:space="preserve"> a </w:t>
    </w:r>
    <w:r w:rsidR="00165943">
      <w:rPr>
        <w:b/>
        <w:color w:val="000000"/>
        <w:sz w:val="16"/>
        <w:szCs w:val="16"/>
      </w:rPr>
      <w:fldChar w:fldCharType="begin"/>
    </w:r>
    <w:r w:rsidR="00165943">
      <w:rPr>
        <w:b/>
        <w:color w:val="000000"/>
        <w:sz w:val="16"/>
        <w:szCs w:val="16"/>
      </w:rPr>
      <w:instrText>NUMPAGES</w:instrText>
    </w:r>
    <w:r w:rsidR="00165943">
      <w:rPr>
        <w:b/>
        <w:color w:val="000000"/>
        <w:sz w:val="16"/>
        <w:szCs w:val="16"/>
      </w:rPr>
      <w:fldChar w:fldCharType="separate"/>
    </w:r>
    <w:r w:rsidR="002E6795">
      <w:rPr>
        <w:b/>
        <w:noProof/>
        <w:color w:val="000000"/>
        <w:sz w:val="16"/>
        <w:szCs w:val="16"/>
      </w:rPr>
      <w:t>2</w:t>
    </w:r>
    <w:r w:rsidR="00165943">
      <w:rPr>
        <w:b/>
        <w:color w:val="000000"/>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165943">
    <w:pPr>
      <w:pBdr>
        <w:top w:val="nil"/>
        <w:left w:val="nil"/>
        <w:bottom w:val="nil"/>
        <w:right w:val="nil"/>
        <w:between w:val="nil"/>
      </w:pBdr>
      <w:tabs>
        <w:tab w:val="center" w:pos="4819"/>
        <w:tab w:val="right" w:pos="9638"/>
      </w:tabs>
      <w:jc w:val="right"/>
      <w:rPr>
        <w:rFonts w:ascii="Calibri" w:eastAsia="Calibri" w:hAnsi="Calibri" w:cs="Calibri"/>
        <w:color w:val="000000"/>
        <w:sz w:val="18"/>
        <w:szCs w:val="18"/>
      </w:rPr>
    </w:pPr>
    <w:r>
      <w:rPr>
        <w:rFonts w:ascii="Calibri" w:eastAsia="Calibri" w:hAnsi="Calibri" w:cs="Calibri"/>
        <w:b/>
        <w:sz w:val="16"/>
        <w:szCs w:val="16"/>
      </w:rPr>
      <w:t xml:space="preserve">POC Dichiarazione Insussistenza cause ostative                                                                                 </w:t>
    </w:r>
    <w:r>
      <w:rPr>
        <w:rFonts w:ascii="Calibri" w:eastAsia="Calibri" w:hAnsi="Calibri" w:cs="Calibri"/>
        <w:color w:val="000000"/>
        <w:sz w:val="18"/>
        <w:szCs w:val="18"/>
      </w:rPr>
      <w:t xml:space="preserve">Pag.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PAGE</w:instrText>
    </w:r>
    <w:r>
      <w:rPr>
        <w:rFonts w:ascii="Calibri" w:eastAsia="Calibri" w:hAnsi="Calibri" w:cs="Calibri"/>
        <w:b/>
        <w:color w:val="000000"/>
        <w:sz w:val="18"/>
        <w:szCs w:val="18"/>
      </w:rPr>
      <w:fldChar w:fldCharType="separate"/>
    </w:r>
    <w:r w:rsidR="002E6795">
      <w:rPr>
        <w:rFonts w:ascii="Calibri" w:eastAsia="Calibri" w:hAnsi="Calibri" w:cs="Calibri"/>
        <w:b/>
        <w:noProof/>
        <w:color w:val="000000"/>
        <w:sz w:val="18"/>
        <w:szCs w:val="18"/>
      </w:rPr>
      <w:t>1</w:t>
    </w:r>
    <w:r>
      <w:rPr>
        <w:rFonts w:ascii="Calibri" w:eastAsia="Calibri" w:hAnsi="Calibri" w:cs="Calibri"/>
        <w:b/>
        <w:color w:val="000000"/>
        <w:sz w:val="18"/>
        <w:szCs w:val="18"/>
      </w:rPr>
      <w:fldChar w:fldCharType="end"/>
    </w:r>
    <w:r>
      <w:rPr>
        <w:rFonts w:ascii="Calibri" w:eastAsia="Calibri" w:hAnsi="Calibri" w:cs="Calibri"/>
        <w:color w:val="000000"/>
        <w:sz w:val="18"/>
        <w:szCs w:val="18"/>
      </w:rPr>
      <w:t xml:space="preserve"> a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NUMPAGES</w:instrText>
    </w:r>
    <w:r>
      <w:rPr>
        <w:rFonts w:ascii="Calibri" w:eastAsia="Calibri" w:hAnsi="Calibri" w:cs="Calibri"/>
        <w:b/>
        <w:color w:val="000000"/>
        <w:sz w:val="18"/>
        <w:szCs w:val="18"/>
      </w:rPr>
      <w:fldChar w:fldCharType="separate"/>
    </w:r>
    <w:r w:rsidR="002E6795">
      <w:rPr>
        <w:rFonts w:ascii="Calibri" w:eastAsia="Calibri" w:hAnsi="Calibri" w:cs="Calibri"/>
        <w:b/>
        <w:noProof/>
        <w:color w:val="000000"/>
        <w:sz w:val="18"/>
        <w:szCs w:val="18"/>
      </w:rPr>
      <w:t>1</w:t>
    </w:r>
    <w:r>
      <w:rPr>
        <w:rFonts w:ascii="Calibri" w:eastAsia="Calibri" w:hAnsi="Calibri" w:cs="Calibr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AD3" w:rsidRDefault="00165943">
      <w:r>
        <w:separator/>
      </w:r>
    </w:p>
  </w:footnote>
  <w:footnote w:type="continuationSeparator" w:id="0">
    <w:p w:rsidR="00731AD3" w:rsidRDefault="00165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691DE3">
    <w:pPr>
      <w:pBdr>
        <w:top w:val="nil"/>
        <w:left w:val="nil"/>
        <w:bottom w:val="nil"/>
        <w:right w:val="nil"/>
        <w:between w:val="nil"/>
      </w:pBdr>
      <w:tabs>
        <w:tab w:val="center" w:pos="4819"/>
        <w:tab w:val="right" w:pos="9638"/>
      </w:tabs>
      <w:jc w:val="left"/>
      <w:rPr>
        <w:rFonts w:ascii="Calibri" w:eastAsia="Calibri" w:hAnsi="Calibri" w:cs="Calibri"/>
        <w:color w:val="000000"/>
        <w:sz w:val="16"/>
        <w:szCs w:val="16"/>
      </w:rPr>
    </w:pPr>
    <w:r w:rsidRPr="00A80E27">
      <w:rPr>
        <w:noProof/>
        <w:lang w:val="it-IT"/>
      </w:rPr>
      <w:drawing>
        <wp:inline distT="0" distB="0" distL="0" distR="0" wp14:anchorId="28381698" wp14:editId="0AC78789">
          <wp:extent cx="849600" cy="615600"/>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00" cy="615600"/>
                  </a:xfrm>
                  <a:prstGeom prst="rect">
                    <a:avLst/>
                  </a:prstGeom>
                  <a:noFill/>
                  <a:ln>
                    <a:noFill/>
                  </a:ln>
                </pic:spPr>
              </pic:pic>
            </a:graphicData>
          </a:graphic>
        </wp:inline>
      </w:drawing>
    </w:r>
  </w:p>
  <w:p w:rsidR="004C7F93" w:rsidRDefault="008B0EB4" w:rsidP="008B0EB4">
    <w:pPr>
      <w:pBdr>
        <w:top w:val="nil"/>
        <w:left w:val="nil"/>
        <w:bottom w:val="nil"/>
        <w:right w:val="nil"/>
        <w:between w:val="nil"/>
      </w:pBdr>
      <w:tabs>
        <w:tab w:val="clear" w:pos="340"/>
        <w:tab w:val="clear" w:pos="567"/>
        <w:tab w:val="left" w:pos="2685"/>
      </w:tabs>
      <w:jc w:val="left"/>
      <w:rPr>
        <w:rFonts w:ascii="Calibri" w:eastAsia="Calibri" w:hAnsi="Calibri" w:cs="Calibri"/>
        <w:color w:val="000000"/>
        <w:sz w:val="16"/>
        <w:szCs w:val="16"/>
      </w:rPr>
    </w:pPr>
    <w:r>
      <w:rPr>
        <w:rFonts w:ascii="Calibri" w:eastAsia="Calibri" w:hAnsi="Calibri" w:cs="Calibri"/>
        <w:color w:val="000000"/>
        <w:sz w:val="16"/>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135A3"/>
    <w:multiLevelType w:val="multilevel"/>
    <w:tmpl w:val="F00C82E8"/>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1" w15:restartNumberingAfterBreak="0">
    <w:nsid w:val="48DF5E12"/>
    <w:multiLevelType w:val="hybridMultilevel"/>
    <w:tmpl w:val="5FA493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4D2C4A05"/>
    <w:multiLevelType w:val="multilevel"/>
    <w:tmpl w:val="D5E65F2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7B8D2497"/>
    <w:multiLevelType w:val="hybridMultilevel"/>
    <w:tmpl w:val="D1ECD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93"/>
    <w:rsid w:val="00165943"/>
    <w:rsid w:val="00263759"/>
    <w:rsid w:val="002E6795"/>
    <w:rsid w:val="004C7F93"/>
    <w:rsid w:val="006127CD"/>
    <w:rsid w:val="00691DE3"/>
    <w:rsid w:val="00731AD3"/>
    <w:rsid w:val="008B0EB4"/>
    <w:rsid w:val="00E75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3F718E"/>
  <w15:docId w15:val="{862880A4-75ED-46B3-AD11-2172497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it" w:eastAsia="it-IT" w:bidi="ar-SA"/>
      </w:rPr>
    </w:rPrDefault>
    <w:pPrDefault>
      <w:pPr>
        <w:tabs>
          <w:tab w:val="left" w:pos="340"/>
          <w:tab w:val="left" w:pos="567"/>
        </w:tabs>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widowControl w:val="0"/>
      <w:ind w:left="212"/>
      <w:jc w:val="left"/>
      <w:outlineLvl w:val="0"/>
    </w:pPr>
    <w:rPr>
      <w:rFonts w:ascii="Times New Roman" w:eastAsia="Times New Roman" w:hAnsi="Times New Roman" w:cs="Times New Roman"/>
      <w:b/>
      <w:sz w:val="22"/>
      <w:szCs w:val="22"/>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A17A04"/>
    <w:pPr>
      <w:tabs>
        <w:tab w:val="clear" w:pos="340"/>
        <w:tab w:val="clear" w:pos="567"/>
        <w:tab w:val="center" w:pos="4819"/>
        <w:tab w:val="right" w:pos="9638"/>
      </w:tabs>
      <w:jc w:val="left"/>
    </w:pPr>
    <w:rPr>
      <w:rFonts w:asciiTheme="minorHAnsi" w:eastAsiaTheme="minorEastAsia" w:hAnsiTheme="minorHAnsi" w:cstheme="minorBidi"/>
    </w:rPr>
  </w:style>
  <w:style w:type="character" w:customStyle="1" w:styleId="IntestazioneCarattere">
    <w:name w:val="Intestazione Carattere"/>
    <w:basedOn w:val="Carpredefinitoparagrafo"/>
    <w:link w:val="Intestazione"/>
    <w:uiPriority w:val="99"/>
    <w:rsid w:val="00A17A04"/>
  </w:style>
  <w:style w:type="paragraph" w:styleId="Pidipagina">
    <w:name w:val="footer"/>
    <w:link w:val="PidipaginaCarattere"/>
    <w:uiPriority w:val="99"/>
    <w:unhideWhenUsed/>
    <w:rsid w:val="00A17A04"/>
    <w:pPr>
      <w:tabs>
        <w:tab w:val="center" w:pos="4819"/>
        <w:tab w:val="right" w:pos="9638"/>
      </w:tabs>
    </w:pPr>
  </w:style>
  <w:style w:type="character" w:customStyle="1" w:styleId="PidipaginaCarattere">
    <w:name w:val="Piè di pagina Carattere"/>
    <w:basedOn w:val="Carpredefinitoparagrafo"/>
    <w:link w:val="Pidipagina"/>
    <w:uiPriority w:val="99"/>
    <w:rsid w:val="00A17A04"/>
  </w:style>
  <w:style w:type="paragraph" w:styleId="Testofumetto">
    <w:name w:val="Balloon Text"/>
    <w:link w:val="TestofumettoCarattere"/>
    <w:uiPriority w:val="99"/>
    <w:semiHidden/>
    <w:unhideWhenUsed/>
    <w:rsid w:val="00A17A04"/>
    <w:pPr>
      <w:tabs>
        <w:tab w:val="clear" w:pos="340"/>
        <w:tab w:val="clear" w:pos="567"/>
      </w:tabs>
      <w:jc w:val="left"/>
    </w:pPr>
    <w:rPr>
      <w:rFonts w:ascii="Lucida Grande" w:eastAsiaTheme="minorEastAsia" w:hAnsi="Lucida Grande" w:cstheme="minorBidi"/>
      <w:sz w:val="18"/>
      <w:szCs w:val="18"/>
    </w:rPr>
  </w:style>
  <w:style w:type="character" w:customStyle="1" w:styleId="TestofumettoCarattere">
    <w:name w:val="Testo fumetto Carattere"/>
    <w:basedOn w:val="Carpredefinitoparagrafo"/>
    <w:link w:val="Testofumetto"/>
    <w:uiPriority w:val="99"/>
    <w:semiHidden/>
    <w:rsid w:val="00A17A04"/>
    <w:rPr>
      <w:rFonts w:ascii="Lucida Grande" w:hAnsi="Lucida Grande"/>
      <w:sz w:val="18"/>
      <w:szCs w:val="18"/>
    </w:rPr>
  </w:style>
  <w:style w:type="character" w:styleId="Collegamentoipertestuale">
    <w:name w:val="Hyperlink"/>
    <w:rsid w:val="00FD093A"/>
    <w:rPr>
      <w:color w:val="0000FF"/>
      <w:u w:val="single"/>
    </w:rPr>
  </w:style>
  <w:style w:type="paragraph" w:customStyle="1" w:styleId="Default">
    <w:name w:val="Default"/>
    <w:rsid w:val="008D2765"/>
    <w:pPr>
      <w:autoSpaceDE w:val="0"/>
      <w:autoSpaceDN w:val="0"/>
      <w:adjustRightInd w:val="0"/>
    </w:pPr>
    <w:rPr>
      <w:rFonts w:ascii="Arial" w:eastAsia="Calibri" w:hAnsi="Arial" w:cs="Arial"/>
      <w:color w:val="000000"/>
      <w:lang w:eastAsia="en-US"/>
    </w:rPr>
  </w:style>
  <w:style w:type="paragraph" w:customStyle="1" w:styleId="Titolo11">
    <w:name w:val="Titolo 11"/>
    <w:uiPriority w:val="1"/>
    <w:qFormat/>
    <w:rsid w:val="008D2765"/>
    <w:pPr>
      <w:widowControl w:val="0"/>
      <w:tabs>
        <w:tab w:val="clear" w:pos="340"/>
        <w:tab w:val="clear" w:pos="567"/>
      </w:tabs>
      <w:autoSpaceDE w:val="0"/>
      <w:autoSpaceDN w:val="0"/>
      <w:spacing w:before="137"/>
      <w:ind w:left="391"/>
      <w:jc w:val="left"/>
      <w:outlineLvl w:val="1"/>
    </w:pPr>
    <w:rPr>
      <w:rFonts w:ascii="Arial" w:eastAsia="Arial" w:hAnsi="Arial" w:cs="Arial"/>
      <w:b/>
      <w:bCs/>
      <w:lang w:val="en-US" w:eastAsia="en-US"/>
    </w:rPr>
  </w:style>
  <w:style w:type="paragraph" w:styleId="Paragrafoelenco">
    <w:name w:val="List Paragraph"/>
    <w:uiPriority w:val="34"/>
    <w:qFormat/>
    <w:rsid w:val="00EB789D"/>
    <w:pPr>
      <w:ind w:left="720"/>
      <w:contextualSpacing/>
    </w:pPr>
  </w:style>
  <w:style w:type="table" w:styleId="Grigliatabella">
    <w:name w:val="Table Grid"/>
    <w:basedOn w:val="Tabellanormale"/>
    <w:uiPriority w:val="59"/>
    <w:rsid w:val="0058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
    <w:uiPriority w:val="2"/>
    <w:unhideWhenUsed/>
    <w:qFormat/>
    <w:rsid w:val="00B22825"/>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uiPriority w:val="1"/>
    <w:qFormat/>
    <w:rsid w:val="00B22825"/>
    <w:pPr>
      <w:widowControl w:val="0"/>
      <w:tabs>
        <w:tab w:val="clear" w:pos="340"/>
        <w:tab w:val="clear" w:pos="567"/>
      </w:tabs>
      <w:autoSpaceDE w:val="0"/>
      <w:autoSpaceDN w:val="0"/>
      <w:jc w:val="left"/>
    </w:pPr>
    <w:rPr>
      <w:rFonts w:ascii="Times New Roman" w:hAnsi="Times New Roman" w:cs="Times New Roman"/>
      <w:sz w:val="22"/>
      <w:szCs w:val="22"/>
      <w:lang w:val="en-US" w:eastAsia="en-US"/>
    </w:rPr>
  </w:style>
  <w:style w:type="character" w:customStyle="1" w:styleId="Titolo1Carattere">
    <w:name w:val="Titolo 1 Carattere"/>
    <w:basedOn w:val="Carpredefinitoparagrafo"/>
    <w:uiPriority w:val="1"/>
    <w:rsid w:val="00B22825"/>
    <w:rPr>
      <w:rFonts w:ascii="Times New Roman" w:eastAsia="Times New Roman" w:hAnsi="Times New Roman" w:cs="Times New Roman"/>
      <w:b/>
      <w:bCs/>
      <w:sz w:val="22"/>
      <w:szCs w:val="22"/>
      <w:lang w:val="en-US" w:eastAsia="en-US"/>
    </w:rPr>
  </w:style>
  <w:style w:type="paragraph" w:styleId="Corpotesto">
    <w:name w:val="Body Text"/>
    <w:link w:val="CorpotestoCarattere"/>
    <w:rsid w:val="00B22825"/>
    <w:pPr>
      <w:widowControl w:val="0"/>
      <w:tabs>
        <w:tab w:val="clear" w:pos="340"/>
        <w:tab w:val="clear" w:pos="567"/>
      </w:tabs>
      <w:overflowPunct w:val="0"/>
      <w:autoSpaceDE w:val="0"/>
      <w:autoSpaceDN w:val="0"/>
      <w:adjustRightInd w:val="0"/>
      <w:spacing w:after="120" w:line="288" w:lineRule="auto"/>
      <w:ind w:firstLine="709"/>
      <w:textAlignment w:val="baseline"/>
    </w:pPr>
    <w:rPr>
      <w:rFonts w:ascii="Tahoma" w:hAnsi="Tahoma" w:cs="Times New Roman"/>
      <w:szCs w:val="20"/>
    </w:rPr>
  </w:style>
  <w:style w:type="character" w:customStyle="1" w:styleId="CorpotestoCarattere">
    <w:name w:val="Corpo testo Carattere"/>
    <w:basedOn w:val="Carpredefinitoparagrafo"/>
    <w:link w:val="Corpotesto"/>
    <w:rsid w:val="00B22825"/>
    <w:rPr>
      <w:rFonts w:ascii="Tahoma" w:eastAsia="Times New Roman" w:hAnsi="Tahoma" w:cs="Times New Roman"/>
      <w:szCs w:val="20"/>
    </w:rPr>
  </w:style>
  <w:style w:type="character" w:customStyle="1" w:styleId="SottotitoloCarattere">
    <w:name w:val="Sottotitolo Carattere"/>
    <w:basedOn w:val="Carpredefinitoparagrafo"/>
    <w:uiPriority w:val="11"/>
    <w:rsid w:val="00BF16E1"/>
    <w:rPr>
      <w:rFonts w:ascii="Arial" w:eastAsia="Arial" w:hAnsi="Arial" w:cs="Arial"/>
      <w:color w:val="666666"/>
      <w:sz w:val="30"/>
      <w:szCs w:val="30"/>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Pr>
  </w:style>
  <w:style w:type="table" w:customStyle="1" w:styleId="a7">
    <w:basedOn w:val="TableNormal7"/>
    <w:tblPr>
      <w:tblStyleRowBandSize w:val="1"/>
      <w:tblStyleColBandSize w:val="1"/>
    </w:tblPr>
  </w:style>
  <w:style w:type="table" w:customStyle="1" w:styleId="a8">
    <w:basedOn w:val="TableNormal7"/>
    <w:tblPr>
      <w:tblStyleRowBandSize w:val="1"/>
      <w:tblStyleColBandSize w:val="1"/>
      <w:tblCellMar>
        <w:left w:w="108" w:type="dxa"/>
        <w:right w:w="108" w:type="dxa"/>
      </w:tblCellMar>
    </w:tblPr>
  </w:style>
  <w:style w:type="paragraph" w:styleId="Sottotitolo">
    <w:name w:val="Subtitle"/>
    <w:basedOn w:val="Normale"/>
    <w:next w:val="Normale"/>
    <w:pPr>
      <w:keepNext/>
      <w:keepLines/>
      <w:pBdr>
        <w:top w:val="nil"/>
        <w:left w:val="nil"/>
        <w:bottom w:val="nil"/>
        <w:right w:val="nil"/>
        <w:between w:val="nil"/>
      </w:pBdr>
      <w:spacing w:after="320" w:line="276" w:lineRule="auto"/>
      <w:jc w:val="left"/>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SQOhg3Kt4+lVJVlm7gQ3eRkvw==">CgMxLjA4AHIhMVlMcHFWeXE2VFBSUE9lMFNJMzM5TjZ2V0dmWDNhNk12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474</Words>
  <Characters>2705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Giannuzzo</dc:creator>
  <cp:lastModifiedBy>Diregente Scolastico</cp:lastModifiedBy>
  <cp:revision>8</cp:revision>
  <dcterms:created xsi:type="dcterms:W3CDTF">2023-03-20T10:24:00Z</dcterms:created>
  <dcterms:modified xsi:type="dcterms:W3CDTF">2026-03-21T09:26:00Z</dcterms:modified>
</cp:coreProperties>
</file>