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9EDFC" w14:textId="2CCBC93C" w:rsidR="00111F44" w:rsidRDefault="00111F44" w:rsidP="00111F44">
      <w:pPr>
        <w:ind w:left="-142" w:firstLine="426"/>
        <w:jc w:val="center"/>
      </w:pPr>
    </w:p>
    <w:p w14:paraId="05EBC201" w14:textId="77777777" w:rsidR="001F7BC4" w:rsidRDefault="001F7BC4" w:rsidP="00111F44">
      <w:pPr>
        <w:spacing w:line="240" w:lineRule="auto"/>
        <w:ind w:left="-567" w:firstLine="567"/>
        <w:jc w:val="both"/>
        <w:rPr>
          <w:b/>
        </w:rPr>
      </w:pPr>
    </w:p>
    <w:p w14:paraId="76D23455" w14:textId="43D39856" w:rsidR="00DE3EB5" w:rsidRPr="00DE3EB5" w:rsidRDefault="00DE3EB5" w:rsidP="00994BEB">
      <w:pPr>
        <w:pStyle w:val="Titolo1"/>
        <w:spacing w:before="180"/>
        <w:ind w:left="0" w:right="-2"/>
        <w:jc w:val="both"/>
        <w:rPr>
          <w:rFonts w:ascii="Arial" w:hAnsi="Arial" w:cs="Arial"/>
          <w:b w:val="0"/>
          <w:sz w:val="22"/>
          <w:szCs w:val="22"/>
        </w:rPr>
      </w:pPr>
      <w:r w:rsidRPr="00DE3EB5">
        <w:rPr>
          <w:rFonts w:ascii="Arial" w:hAnsi="Arial" w:cs="Arial"/>
          <w:bCs/>
          <w:sz w:val="22"/>
          <w:szCs w:val="22"/>
        </w:rPr>
        <w:t>ALLEGATO 2</w:t>
      </w:r>
      <w:r w:rsidRPr="00DE3EB5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AL DIRIGENTE SCOLASTICO </w:t>
      </w:r>
    </w:p>
    <w:p w14:paraId="792EA4D3" w14:textId="77777777" w:rsidR="00DE3EB5" w:rsidRPr="00DE3EB5" w:rsidRDefault="00DE3EB5" w:rsidP="00DE3EB5">
      <w:pPr>
        <w:pStyle w:val="Titolo1"/>
        <w:spacing w:before="60"/>
        <w:jc w:val="both"/>
        <w:rPr>
          <w:rFonts w:ascii="Arial" w:hAnsi="Arial" w:cs="Arial"/>
        </w:rPr>
      </w:pPr>
    </w:p>
    <w:p w14:paraId="0D762DEA" w14:textId="77777777" w:rsidR="00DE3EB5" w:rsidRPr="00DE3EB5" w:rsidRDefault="00DE3EB5" w:rsidP="00DE3EB5">
      <w:pPr>
        <w:spacing w:after="120"/>
        <w:ind w:right="119"/>
        <w:jc w:val="both"/>
        <w:rPr>
          <w:rFonts w:ascii="Arial" w:hAnsi="Arial" w:cs="Arial"/>
          <w:b/>
          <w:bCs/>
        </w:rPr>
      </w:pPr>
      <w:r w:rsidRPr="00DE3EB5">
        <w:rPr>
          <w:rFonts w:ascii="Arial" w:hAnsi="Arial" w:cs="Arial"/>
          <w:b/>
          <w:bCs/>
        </w:rPr>
        <w:t>SELEZIONE PUBBLICA RIVOLTA AL PERSONALE DOCENTE NTERNO DELL'ISTITUTO DI ISTRUZIONE SUPERIORE “LORENZO ROTA” PER IL RECLUTAMENTO DI FIGURE PROFESSIONALI PER LA COSTITUZIONE DEL “TEAM PER LA PREVENZIONE DELLA DISPERSIONE SCOLASTICA</w:t>
      </w:r>
    </w:p>
    <w:p w14:paraId="756EBCE8" w14:textId="4AC89E73" w:rsidR="00DE3EB5" w:rsidRPr="00DE3EB5" w:rsidRDefault="00DE3EB5" w:rsidP="00DE3EB5">
      <w:pPr>
        <w:ind w:right="-29"/>
        <w:jc w:val="both"/>
        <w:rPr>
          <w:rFonts w:ascii="Arial" w:hAnsi="Arial" w:cs="Arial"/>
          <w:i/>
        </w:rPr>
      </w:pPr>
      <w:r w:rsidRPr="00DE3EB5">
        <w:rPr>
          <w:rFonts w:ascii="Arial" w:hAnsi="Arial" w:cs="Arial"/>
          <w:iCs/>
        </w:rPr>
        <w:t>Avviso Pubblico D.M. 19 02/02/24 “Intervento straordinario finalizzato alla riduzione dei divari territoriali nella</w:t>
      </w:r>
      <w:r w:rsidRPr="00DE3EB5">
        <w:rPr>
          <w:rFonts w:ascii="Arial" w:hAnsi="Arial" w:cs="Arial"/>
          <w:iCs/>
          <w:spacing w:val="1"/>
        </w:rPr>
        <w:t xml:space="preserve"> </w:t>
      </w:r>
      <w:r w:rsidRPr="00DE3EB5">
        <w:rPr>
          <w:rFonts w:ascii="Arial" w:hAnsi="Arial" w:cs="Arial"/>
          <w:iCs/>
        </w:rPr>
        <w:t>scuola secondaria di primo e secondo grado e alla lotta alla dispersione scolastica” PIANO NAZIONALE DI</w:t>
      </w:r>
      <w:r w:rsidRPr="00DE3EB5">
        <w:rPr>
          <w:rFonts w:ascii="Arial" w:hAnsi="Arial" w:cs="Arial"/>
          <w:iCs/>
          <w:spacing w:val="1"/>
        </w:rPr>
        <w:t xml:space="preserve"> </w:t>
      </w:r>
      <w:r w:rsidRPr="00DE3EB5">
        <w:rPr>
          <w:rFonts w:ascii="Arial" w:hAnsi="Arial" w:cs="Arial"/>
          <w:iCs/>
        </w:rPr>
        <w:t>RIPRESA E RESILIENZA - MISSIONE 4 - COMPONENTE 1 – Potenziamento dell’offerta dei servizi di istruzione:</w:t>
      </w:r>
      <w:r w:rsidRPr="00DE3EB5">
        <w:rPr>
          <w:rFonts w:ascii="Arial" w:hAnsi="Arial" w:cs="Arial"/>
          <w:iCs/>
          <w:spacing w:val="1"/>
        </w:rPr>
        <w:t xml:space="preserve"> </w:t>
      </w:r>
      <w:r w:rsidRPr="00DE3EB5">
        <w:rPr>
          <w:rFonts w:ascii="Arial" w:hAnsi="Arial" w:cs="Arial"/>
          <w:iCs/>
        </w:rPr>
        <w:t>dagli</w:t>
      </w:r>
      <w:r w:rsidRPr="00DE3EB5">
        <w:rPr>
          <w:rFonts w:ascii="Arial" w:hAnsi="Arial" w:cs="Arial"/>
          <w:iCs/>
          <w:spacing w:val="-1"/>
        </w:rPr>
        <w:t xml:space="preserve"> </w:t>
      </w:r>
      <w:r w:rsidRPr="00DE3EB5">
        <w:rPr>
          <w:rFonts w:ascii="Arial" w:hAnsi="Arial" w:cs="Arial"/>
          <w:iCs/>
        </w:rPr>
        <w:t>asili</w:t>
      </w:r>
      <w:r w:rsidRPr="00DE3EB5">
        <w:rPr>
          <w:rFonts w:ascii="Arial" w:hAnsi="Arial" w:cs="Arial"/>
          <w:iCs/>
          <w:spacing w:val="-1"/>
        </w:rPr>
        <w:t xml:space="preserve"> </w:t>
      </w:r>
      <w:r w:rsidRPr="00DE3EB5">
        <w:rPr>
          <w:rFonts w:ascii="Arial" w:hAnsi="Arial" w:cs="Arial"/>
          <w:iCs/>
        </w:rPr>
        <w:t>nido</w:t>
      </w:r>
      <w:r w:rsidRPr="00DE3EB5">
        <w:rPr>
          <w:rFonts w:ascii="Arial" w:hAnsi="Arial" w:cs="Arial"/>
          <w:iCs/>
          <w:spacing w:val="-2"/>
        </w:rPr>
        <w:t xml:space="preserve"> </w:t>
      </w:r>
      <w:r w:rsidRPr="00DE3EB5">
        <w:rPr>
          <w:rFonts w:ascii="Arial" w:hAnsi="Arial" w:cs="Arial"/>
          <w:iCs/>
        </w:rPr>
        <w:t>alle</w:t>
      </w:r>
      <w:r w:rsidRPr="00DE3EB5">
        <w:rPr>
          <w:rFonts w:ascii="Arial" w:hAnsi="Arial" w:cs="Arial"/>
          <w:iCs/>
          <w:spacing w:val="-4"/>
        </w:rPr>
        <w:t xml:space="preserve"> </w:t>
      </w:r>
      <w:r w:rsidRPr="00DE3EB5">
        <w:rPr>
          <w:rFonts w:ascii="Arial" w:hAnsi="Arial" w:cs="Arial"/>
          <w:iCs/>
        </w:rPr>
        <w:t>Università</w:t>
      </w:r>
      <w:r w:rsidRPr="00DE3EB5">
        <w:rPr>
          <w:rFonts w:ascii="Arial" w:hAnsi="Arial" w:cs="Arial"/>
          <w:iCs/>
          <w:spacing w:val="-1"/>
        </w:rPr>
        <w:t xml:space="preserve"> </w:t>
      </w:r>
      <w:r w:rsidRPr="00DE3EB5">
        <w:rPr>
          <w:rFonts w:ascii="Arial" w:hAnsi="Arial" w:cs="Arial"/>
          <w:iCs/>
        </w:rPr>
        <w:t>–</w:t>
      </w:r>
      <w:r w:rsidRPr="00DE3EB5">
        <w:rPr>
          <w:rFonts w:ascii="Arial" w:hAnsi="Arial" w:cs="Arial"/>
          <w:iCs/>
          <w:spacing w:val="-2"/>
        </w:rPr>
        <w:t xml:space="preserve"> </w:t>
      </w:r>
      <w:r w:rsidRPr="00DE3EB5">
        <w:rPr>
          <w:rFonts w:ascii="Arial" w:hAnsi="Arial" w:cs="Arial"/>
          <w:iCs/>
        </w:rPr>
        <w:t>finanziato</w:t>
      </w:r>
      <w:r w:rsidRPr="00DE3EB5">
        <w:rPr>
          <w:rFonts w:ascii="Arial" w:hAnsi="Arial" w:cs="Arial"/>
          <w:iCs/>
          <w:spacing w:val="-2"/>
        </w:rPr>
        <w:t xml:space="preserve"> </w:t>
      </w:r>
      <w:r w:rsidRPr="00DE3EB5">
        <w:rPr>
          <w:rFonts w:ascii="Arial" w:hAnsi="Arial" w:cs="Arial"/>
          <w:iCs/>
        </w:rPr>
        <w:t>dall’Unione</w:t>
      </w:r>
      <w:r w:rsidRPr="00DE3EB5">
        <w:rPr>
          <w:rFonts w:ascii="Arial" w:hAnsi="Arial" w:cs="Arial"/>
          <w:iCs/>
          <w:spacing w:val="-2"/>
        </w:rPr>
        <w:t xml:space="preserve"> </w:t>
      </w:r>
      <w:r w:rsidRPr="00DE3EB5">
        <w:rPr>
          <w:rFonts w:ascii="Arial" w:hAnsi="Arial" w:cs="Arial"/>
          <w:iCs/>
        </w:rPr>
        <w:t>europea –</w:t>
      </w:r>
      <w:r w:rsidRPr="00DE3EB5">
        <w:rPr>
          <w:rFonts w:ascii="Arial" w:hAnsi="Arial" w:cs="Arial"/>
          <w:iCs/>
          <w:spacing w:val="-1"/>
        </w:rPr>
        <w:t xml:space="preserve"> </w:t>
      </w:r>
      <w:r w:rsidRPr="00DE3EB5">
        <w:rPr>
          <w:rFonts w:ascii="Arial" w:hAnsi="Arial" w:cs="Arial"/>
          <w:iCs/>
        </w:rPr>
        <w:t>Next</w:t>
      </w:r>
      <w:r w:rsidRPr="00DE3EB5">
        <w:rPr>
          <w:rFonts w:ascii="Arial" w:hAnsi="Arial" w:cs="Arial"/>
          <w:iCs/>
          <w:spacing w:val="-1"/>
        </w:rPr>
        <w:t xml:space="preserve"> </w:t>
      </w:r>
      <w:r w:rsidRPr="00DE3EB5">
        <w:rPr>
          <w:rFonts w:ascii="Arial" w:hAnsi="Arial" w:cs="Arial"/>
          <w:iCs/>
        </w:rPr>
        <w:t>Generation</w:t>
      </w:r>
      <w:r w:rsidRPr="00DE3EB5">
        <w:rPr>
          <w:rFonts w:ascii="Arial" w:hAnsi="Arial" w:cs="Arial"/>
          <w:iCs/>
          <w:spacing w:val="-2"/>
        </w:rPr>
        <w:t xml:space="preserve"> </w:t>
      </w:r>
      <w:r w:rsidRPr="00DE3EB5">
        <w:rPr>
          <w:rFonts w:ascii="Arial" w:hAnsi="Arial" w:cs="Arial"/>
          <w:iCs/>
        </w:rPr>
        <w:t>EU</w:t>
      </w:r>
      <w:r w:rsidRPr="00DE3EB5">
        <w:rPr>
          <w:rFonts w:ascii="Arial" w:hAnsi="Arial" w:cs="Arial"/>
          <w:iCs/>
          <w:spacing w:val="-3"/>
        </w:rPr>
        <w:t>.</w:t>
      </w:r>
    </w:p>
    <w:p w14:paraId="34520E63" w14:textId="77777777" w:rsidR="00DE3EB5" w:rsidRPr="00353059" w:rsidRDefault="00DE3EB5" w:rsidP="00DE3EB5">
      <w:pPr>
        <w:pStyle w:val="Corpotesto"/>
        <w:ind w:right="-29"/>
        <w:rPr>
          <w:bCs/>
          <w:i/>
        </w:rPr>
      </w:pPr>
      <w:r w:rsidRPr="00353059">
        <w:rPr>
          <w:bCs/>
        </w:rPr>
        <w:t>Titolo del progetto: “Rotta verso il successo”</w:t>
      </w:r>
    </w:p>
    <w:p w14:paraId="4AFEBA6A" w14:textId="77777777" w:rsidR="00DE3EB5" w:rsidRPr="00353059" w:rsidRDefault="00DE3EB5" w:rsidP="00DE3EB5">
      <w:pPr>
        <w:pStyle w:val="Corpotesto"/>
        <w:ind w:right="-29"/>
        <w:rPr>
          <w:bCs/>
        </w:rPr>
      </w:pPr>
      <w:r w:rsidRPr="00353059">
        <w:rPr>
          <w:bCs/>
        </w:rPr>
        <w:t>Codice Progetto: M4C1I1.4-2024-1322-P-47191</w:t>
      </w:r>
    </w:p>
    <w:p w14:paraId="2942552B" w14:textId="77777777" w:rsidR="00DE3EB5" w:rsidRPr="00786473" w:rsidRDefault="00DE3EB5" w:rsidP="00DE3EB5">
      <w:pPr>
        <w:widowControl w:val="0"/>
        <w:autoSpaceDE w:val="0"/>
        <w:autoSpaceDN w:val="0"/>
        <w:spacing w:line="276" w:lineRule="auto"/>
        <w:ind w:right="117"/>
        <w:jc w:val="both"/>
        <w:rPr>
          <w:rFonts w:cs="Arial"/>
          <w:i/>
          <w:iCs/>
          <w:color w:val="000000"/>
          <w:sz w:val="14"/>
          <w:szCs w:val="14"/>
        </w:rPr>
      </w:pPr>
      <w:r w:rsidRPr="00353059">
        <w:rPr>
          <w:rFonts w:ascii="Arial" w:hAnsi="Arial" w:cs="Arial"/>
          <w:bCs/>
        </w:rPr>
        <w:t>CUP: E84D21000410006</w:t>
      </w:r>
    </w:p>
    <w:p w14:paraId="6F079FDA" w14:textId="07782580" w:rsidR="001F7BC4" w:rsidRPr="000631A5" w:rsidRDefault="00111F44" w:rsidP="00971E7F">
      <w:pPr>
        <w:ind w:left="-5"/>
        <w:rPr>
          <w:rFonts w:ascii="Arial" w:hAnsi="Arial" w:cs="Arial"/>
        </w:rPr>
      </w:pPr>
      <w:r w:rsidRPr="000631A5">
        <w:rPr>
          <w:rFonts w:ascii="Arial" w:hAnsi="Arial" w:cs="Arial"/>
        </w:rPr>
        <w:t>Il/La sottoscritto/a ________________________________________________________________</w:t>
      </w:r>
    </w:p>
    <w:p w14:paraId="128C639C" w14:textId="77777777" w:rsidR="001F7BC4" w:rsidRPr="008E4FBD" w:rsidRDefault="00111F44">
      <w:pPr>
        <w:pStyle w:val="Titolo1"/>
        <w:spacing w:after="247"/>
        <w:ind w:left="2914" w:right="2905"/>
        <w:rPr>
          <w:rFonts w:ascii="Arial" w:eastAsia="Calibri" w:hAnsi="Arial" w:cs="Arial"/>
          <w:sz w:val="22"/>
          <w:szCs w:val="22"/>
        </w:rPr>
      </w:pPr>
      <w:r w:rsidRPr="008E4FBD">
        <w:rPr>
          <w:rFonts w:ascii="Arial" w:eastAsia="Calibri" w:hAnsi="Arial" w:cs="Arial"/>
          <w:sz w:val="22"/>
          <w:szCs w:val="22"/>
        </w:rPr>
        <w:t xml:space="preserve">DICHIARA </w:t>
      </w:r>
    </w:p>
    <w:p w14:paraId="2ED6236D" w14:textId="77777777" w:rsidR="001F7BC4" w:rsidRDefault="00111F44">
      <w:pPr>
        <w:spacing w:after="10"/>
        <w:ind w:left="-5"/>
        <w:jc w:val="both"/>
        <w:rPr>
          <w:rFonts w:ascii="Arial" w:hAnsi="Arial" w:cs="Arial"/>
        </w:rPr>
      </w:pPr>
      <w:r w:rsidRPr="00A32D5C">
        <w:rPr>
          <w:rFonts w:ascii="Arial" w:hAnsi="Arial" w:cs="Arial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41256CCE" w14:textId="77777777" w:rsidR="00A433E2" w:rsidRDefault="00A433E2">
      <w:pPr>
        <w:spacing w:after="10"/>
        <w:ind w:left="-5"/>
        <w:jc w:val="both"/>
        <w:rPr>
          <w:rFonts w:ascii="Arial" w:hAnsi="Arial" w:cs="Arial"/>
        </w:rPr>
      </w:pPr>
    </w:p>
    <w:p w14:paraId="52AFDFEF" w14:textId="77777777" w:rsidR="00A433E2" w:rsidRDefault="00A433E2">
      <w:pPr>
        <w:spacing w:after="10"/>
        <w:ind w:left="-5"/>
        <w:jc w:val="both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413"/>
        <w:gridCol w:w="1540"/>
      </w:tblGrid>
      <w:tr w:rsidR="003631F5" w:rsidRPr="00300766" w14:paraId="35081871" w14:textId="5CBDFA80" w:rsidTr="00BC6FEC">
        <w:trPr>
          <w:trHeight w:val="3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D0BE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0766">
              <w:rPr>
                <w:rFonts w:ascii="Arial" w:hAnsi="Arial" w:cs="Arial"/>
                <w:b/>
              </w:rPr>
              <w:t>Titoli di studio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DA79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0766">
              <w:rPr>
                <w:rFonts w:ascii="Arial" w:hAnsi="Arial" w:cs="Arial"/>
                <w:b/>
              </w:rPr>
              <w:t>Punteggio massimo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6A8" w14:textId="1FAE549E" w:rsidR="00BC6FEC" w:rsidRDefault="00BC6FEC" w:rsidP="003631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</w:t>
            </w:r>
          </w:p>
          <w:p w14:paraId="7F3FF0E4" w14:textId="30F6D8ED" w:rsidR="003631F5" w:rsidRPr="00300766" w:rsidRDefault="00BC6FEC" w:rsidP="003631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valutazione</w:t>
            </w:r>
          </w:p>
        </w:tc>
      </w:tr>
      <w:tr w:rsidR="003631F5" w:rsidRPr="00300766" w14:paraId="53B75525" w14:textId="53094659" w:rsidTr="00BC6FEC">
        <w:trPr>
          <w:trHeight w:val="10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81A4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A1. LAUREA (vecchio ordinamento o secondo livello specialistico)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3B34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Da 110 e lode a 110: 13 punti</w:t>
            </w:r>
          </w:p>
          <w:p w14:paraId="664C36CB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Da 109 a 90: 10 punti</w:t>
            </w:r>
          </w:p>
          <w:p w14:paraId="14DF0215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Da 89 a 70: 5 punti</w:t>
            </w:r>
          </w:p>
          <w:p w14:paraId="4A5FAE87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 xml:space="preserve">Da 69 a 60: 1 punto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B759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2315CD7B" w14:textId="1F72A434" w:rsidTr="00BC6FEC">
        <w:trPr>
          <w:trHeight w:val="10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00E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A2 LAUREA triennale in alternativa al punto A1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DD57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Da 110 e lode a 110: 9 punti</w:t>
            </w:r>
          </w:p>
          <w:p w14:paraId="3F5F2DCB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Da 109 a 90: 6 punti</w:t>
            </w:r>
          </w:p>
          <w:p w14:paraId="416CA0C2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Da 89 a 70: 3 punti</w:t>
            </w:r>
          </w:p>
          <w:p w14:paraId="7F600E69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Da 69 a 60: 1 punto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34B0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3428C9C8" w14:textId="317BF697" w:rsidTr="00BC6FEC">
        <w:trPr>
          <w:trHeight w:val="7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9A90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A3 DIPLOMA (in alternativa ai punti A1 e A2 in assenza di laurea)</w:t>
            </w:r>
          </w:p>
          <w:p w14:paraId="2BCE469A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Verrà valutato un solo diploma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55F1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5 punti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D099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4B527E03" w14:textId="22E2844E" w:rsidTr="00BC6FEC">
        <w:trPr>
          <w:trHeight w:val="3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BF39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0766">
              <w:rPr>
                <w:rFonts w:ascii="Arial" w:hAnsi="Arial" w:cs="Arial"/>
                <w:b/>
              </w:rPr>
              <w:t>Altri titoli e specializzazioni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9EB5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6E96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4EC70BE4" w14:textId="307170EC" w:rsidTr="00BC6FEC">
        <w:trPr>
          <w:trHeight w:val="51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763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Master, dottorati di ricerca e corsi di perfezionamenti inerenti all’area di intervento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C2D3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5 punti (per un massimo di 15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CDF4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4DF77094" w14:textId="78BAB04D" w:rsidTr="00BC6FEC">
        <w:trPr>
          <w:trHeight w:val="7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11C1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Corsi di formazione di almeno inerenti alle tematiche relative al bando (organizzati da M.I.M., USR, Scuole e Enti accreditati)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F07A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(per un massimo di 4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6FB0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614A7A9D" w14:textId="046B7434" w:rsidTr="00BC6FEC">
        <w:trPr>
          <w:trHeight w:val="3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CC23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Certificazioni linguistiche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238C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(per un massimo di 2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AA63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12575FDF" w14:textId="567653FB" w:rsidTr="00BC6FEC"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C131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Certificazioni informatiche (ECDL, EIPASS-AICA o altri soggetti accreditati)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1458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(lo per un massimo di 3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B0FC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794FCCA4" w14:textId="28125D22" w:rsidTr="00BC6FEC">
        <w:trPr>
          <w:trHeight w:val="130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9C2B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Pubblicazioni specialistiche inerenti all’area di intervento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F344" w14:textId="77777777" w:rsidR="003631F5" w:rsidRPr="00300766" w:rsidRDefault="003631F5" w:rsidP="003631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300766">
              <w:rPr>
                <w:rFonts w:ascii="Arial" w:hAnsi="Arial" w:cs="Arial"/>
                <w:color w:val="000000"/>
              </w:rPr>
              <w:t>0,25 punti per ogni articolo in libri o riviste specializzate (per un massimo di 1 punto)</w:t>
            </w:r>
          </w:p>
          <w:p w14:paraId="3F3542C8" w14:textId="77777777" w:rsidR="003631F5" w:rsidRPr="00300766" w:rsidRDefault="003631F5" w:rsidP="003631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300766">
              <w:rPr>
                <w:rFonts w:ascii="Arial" w:hAnsi="Arial" w:cs="Arial"/>
                <w:color w:val="000000"/>
              </w:rPr>
              <w:t>1 punto per ogni pubblicazione con ISBN (per un massimo di 2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B3EC" w14:textId="77777777" w:rsidR="003631F5" w:rsidRPr="00300766" w:rsidRDefault="003631F5" w:rsidP="003631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Arial" w:hAnsi="Arial" w:cs="Arial"/>
                <w:color w:val="000000"/>
              </w:rPr>
            </w:pPr>
          </w:p>
        </w:tc>
      </w:tr>
      <w:tr w:rsidR="003631F5" w:rsidRPr="00300766" w14:paraId="13C5127D" w14:textId="01824505" w:rsidTr="00BC6FEC">
        <w:trPr>
          <w:trHeight w:val="3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B58E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0766">
              <w:rPr>
                <w:rFonts w:ascii="Arial" w:hAnsi="Arial" w:cs="Arial"/>
                <w:b/>
              </w:rPr>
              <w:lastRenderedPageBreak/>
              <w:t xml:space="preserve">Esperienze professionali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B35E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93F3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42E9B0F5" w14:textId="479EC7E4" w:rsidTr="00BC6FEC">
        <w:trPr>
          <w:trHeight w:val="51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0A1F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Animatore digitale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1065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per ogni anno (per un massimo di 5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986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02ED2FA4" w14:textId="627C6F65" w:rsidTr="00BC6FEC">
        <w:trPr>
          <w:trHeight w:val="7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7EAC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Esperienza di docenza e/o tutor nei progetti finanziati da fondi europei o altri progetti inerenti all’area di intervento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53E4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per ciascun corso (per un massimo di 3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6E1A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2625D129" w14:textId="22EEB151" w:rsidTr="00BC6FEC"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9F0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 xml:space="preserve">Esperienza documentabile inerente alla materia oggetto dell’avviso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0157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 xml:space="preserve">1 punto per ogni esperienza </w:t>
            </w:r>
          </w:p>
          <w:p w14:paraId="5FAA5FB0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(massimo 5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A0C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7D7F9AA3" w14:textId="58FADBFC" w:rsidTr="00BC6FEC">
        <w:trPr>
          <w:trHeight w:val="51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CCB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Incarico di Componente Team per l’Innovazione digitale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3262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per ogni esperienza (per un massimo di 5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3348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7C56318F" w14:textId="767A17BC" w:rsidTr="00BC6FEC">
        <w:trPr>
          <w:trHeight w:val="51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5288" w14:textId="14C3D845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 xml:space="preserve">Esperienze di </w:t>
            </w:r>
            <w:r w:rsidR="0013449E">
              <w:rPr>
                <w:rFonts w:ascii="Arial" w:hAnsi="Arial" w:cs="Arial"/>
              </w:rPr>
              <w:t>documentate</w:t>
            </w:r>
            <w:r w:rsidRPr="00300766">
              <w:rPr>
                <w:rFonts w:ascii="Arial" w:hAnsi="Arial" w:cs="Arial"/>
              </w:rPr>
              <w:t xml:space="preserve"> in PON, FSE, FESR, PNSD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F3DD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per un massimo di 5 punti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8B8C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579BA265" w14:textId="680F4443" w:rsidTr="00BC6FEC">
        <w:trPr>
          <w:trHeight w:val="51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37B5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Iscrizioni ad albi professionali inerenti alla tematica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DEDD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per ogni iscrizione per un massimo di 3 punti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A658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301E2DC9" w14:textId="0F8C35F2" w:rsidTr="00BC6FEC">
        <w:trPr>
          <w:trHeight w:val="10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DBEE" w14:textId="1C406769" w:rsidR="003631F5" w:rsidRPr="00300766" w:rsidRDefault="007A0F4C" w:rsidP="003631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Incarichi organizzativi/didattici</w:t>
            </w:r>
            <w:r w:rsidR="003631F5" w:rsidRPr="00300766">
              <w:rPr>
                <w:rFonts w:ascii="Arial" w:hAnsi="Arial" w:cs="Arial"/>
              </w:rPr>
              <w:t xml:space="preserve"> (Collaboratore del dirigente scolastico, funzione strumentale, Referente/responsabile, coordinatore, componente commissione)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E7C5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per ogni anno per un massimo di 5 punti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2C54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31F5" w:rsidRPr="00300766" w14:paraId="38BE422D" w14:textId="01F75AD3" w:rsidTr="00BC6FEC">
        <w:trPr>
          <w:trHeight w:val="4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3ADC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Formazione in materia di sicurezza e privacy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E4B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  <w:r w:rsidRPr="00300766">
              <w:rPr>
                <w:rFonts w:ascii="Arial" w:hAnsi="Arial" w:cs="Arial"/>
              </w:rPr>
              <w:t>1 punto per ogni corso (per un massimo di 4 punti)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0EFF" w14:textId="77777777" w:rsidR="003631F5" w:rsidRPr="00300766" w:rsidRDefault="003631F5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42CA" w:rsidRPr="00300766" w14:paraId="789CE384" w14:textId="77777777" w:rsidTr="00BC6FEC">
        <w:trPr>
          <w:trHeight w:val="4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DAAA" w14:textId="77777777" w:rsidR="005742CA" w:rsidRPr="00300766" w:rsidRDefault="005742CA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83E0" w14:textId="7C9C406A" w:rsidR="005742CA" w:rsidRPr="00300766" w:rsidRDefault="005742CA" w:rsidP="005742C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punti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F33B" w14:textId="77777777" w:rsidR="005742CA" w:rsidRPr="00300766" w:rsidRDefault="005742CA" w:rsidP="003631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8DD6F08" w14:textId="77777777" w:rsidR="00A433E2" w:rsidRDefault="00A433E2">
      <w:pPr>
        <w:spacing w:after="10"/>
        <w:ind w:left="-5"/>
        <w:jc w:val="both"/>
        <w:rPr>
          <w:rFonts w:ascii="Arial" w:hAnsi="Arial" w:cs="Arial"/>
        </w:rPr>
      </w:pPr>
    </w:p>
    <w:p w14:paraId="1B6FBF4C" w14:textId="77777777" w:rsidR="00A433E2" w:rsidRDefault="00A433E2">
      <w:pPr>
        <w:spacing w:after="10"/>
        <w:ind w:left="-5"/>
        <w:jc w:val="both"/>
        <w:rPr>
          <w:rFonts w:ascii="Arial" w:hAnsi="Arial" w:cs="Arial"/>
        </w:rPr>
      </w:pPr>
    </w:p>
    <w:p w14:paraId="12E62510" w14:textId="77777777" w:rsidR="00A433E2" w:rsidRDefault="00A433E2">
      <w:pPr>
        <w:spacing w:after="10"/>
        <w:ind w:left="-5"/>
        <w:jc w:val="both"/>
        <w:rPr>
          <w:rFonts w:ascii="Arial" w:hAnsi="Arial" w:cs="Arial"/>
        </w:rPr>
      </w:pPr>
    </w:p>
    <w:p w14:paraId="09567EA9" w14:textId="77777777" w:rsidR="00A433E2" w:rsidRDefault="00A433E2">
      <w:pPr>
        <w:spacing w:after="10"/>
        <w:ind w:left="-5"/>
        <w:jc w:val="both"/>
        <w:rPr>
          <w:rFonts w:ascii="Arial" w:hAnsi="Arial" w:cs="Arial"/>
        </w:rPr>
      </w:pPr>
    </w:p>
    <w:p w14:paraId="4F6C91B3" w14:textId="77777777" w:rsidR="00A433E2" w:rsidRPr="00A32D5C" w:rsidRDefault="00A433E2">
      <w:pPr>
        <w:spacing w:after="10"/>
        <w:ind w:left="-5"/>
        <w:jc w:val="both"/>
        <w:rPr>
          <w:rFonts w:ascii="Arial" w:hAnsi="Arial" w:cs="Arial"/>
        </w:rPr>
      </w:pPr>
    </w:p>
    <w:p w14:paraId="42966049" w14:textId="77777777" w:rsidR="001F7BC4" w:rsidRDefault="001F7BC4" w:rsidP="00971E7F">
      <w:pPr>
        <w:rPr>
          <w:b/>
          <w:u w:val="single"/>
        </w:rPr>
      </w:pPr>
    </w:p>
    <w:p w14:paraId="1D79FFD6" w14:textId="77777777" w:rsidR="00E90269" w:rsidRDefault="00E90269">
      <w:pPr>
        <w:ind w:firstLine="708"/>
        <w:jc w:val="both"/>
      </w:pPr>
    </w:p>
    <w:p w14:paraId="6C5888F6" w14:textId="77777777" w:rsidR="00E90269" w:rsidRDefault="00E90269">
      <w:pPr>
        <w:ind w:firstLine="708"/>
        <w:jc w:val="both"/>
      </w:pPr>
    </w:p>
    <w:p w14:paraId="1B8B2581" w14:textId="77777777" w:rsidR="001F7BC4" w:rsidRDefault="00111F44" w:rsidP="00066E68">
      <w:pPr>
        <w:jc w:val="both"/>
      </w:pPr>
      <w:r>
        <w:t>lì, 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  <w:t>___________________________</w:t>
      </w:r>
    </w:p>
    <w:p w14:paraId="442A7B23" w14:textId="77777777" w:rsidR="001F7BC4" w:rsidRDefault="001F7BC4"/>
    <w:sectPr w:rsidR="001F7BC4" w:rsidSect="00111F44">
      <w:pgSz w:w="11906" w:h="16838"/>
      <w:pgMar w:top="568" w:right="1134" w:bottom="1134" w:left="709" w:header="851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F08BF"/>
    <w:multiLevelType w:val="multilevel"/>
    <w:tmpl w:val="4B44052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5703C"/>
    <w:multiLevelType w:val="hybridMultilevel"/>
    <w:tmpl w:val="0A12B5D4"/>
    <w:lvl w:ilvl="0" w:tplc="EC0292E2">
      <w:numFmt w:val="bullet"/>
      <w:lvlText w:val="-"/>
      <w:lvlJc w:val="left"/>
      <w:pPr>
        <w:ind w:left="391" w:hanging="361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it-IT" w:eastAsia="en-US" w:bidi="ar-SA"/>
      </w:rPr>
    </w:lvl>
    <w:lvl w:ilvl="1" w:tplc="FD205268">
      <w:numFmt w:val="bullet"/>
      <w:lvlText w:val="-"/>
      <w:lvlJc w:val="left"/>
      <w:pPr>
        <w:ind w:left="2204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2" w:tplc="240A1B58">
      <w:numFmt w:val="bullet"/>
      <w:lvlText w:val="•"/>
      <w:lvlJc w:val="left"/>
      <w:pPr>
        <w:ind w:left="1139" w:hanging="361"/>
      </w:pPr>
      <w:rPr>
        <w:rFonts w:hint="default"/>
        <w:lang w:val="it-IT" w:eastAsia="en-US" w:bidi="ar-SA"/>
      </w:rPr>
    </w:lvl>
    <w:lvl w:ilvl="3" w:tplc="7C0AF328">
      <w:numFmt w:val="bullet"/>
      <w:lvlText w:val="•"/>
      <w:lvlJc w:val="left"/>
      <w:pPr>
        <w:ind w:left="1509" w:hanging="361"/>
      </w:pPr>
      <w:rPr>
        <w:rFonts w:hint="default"/>
        <w:lang w:val="it-IT" w:eastAsia="en-US" w:bidi="ar-SA"/>
      </w:rPr>
    </w:lvl>
    <w:lvl w:ilvl="4" w:tplc="CCEAC3FE">
      <w:numFmt w:val="bullet"/>
      <w:lvlText w:val="•"/>
      <w:lvlJc w:val="left"/>
      <w:pPr>
        <w:ind w:left="1878" w:hanging="361"/>
      </w:pPr>
      <w:rPr>
        <w:rFonts w:hint="default"/>
        <w:lang w:val="it-IT" w:eastAsia="en-US" w:bidi="ar-SA"/>
      </w:rPr>
    </w:lvl>
    <w:lvl w:ilvl="5" w:tplc="8AF42868">
      <w:numFmt w:val="bullet"/>
      <w:lvlText w:val="•"/>
      <w:lvlJc w:val="left"/>
      <w:pPr>
        <w:ind w:left="2248" w:hanging="361"/>
      </w:pPr>
      <w:rPr>
        <w:rFonts w:hint="default"/>
        <w:lang w:val="it-IT" w:eastAsia="en-US" w:bidi="ar-SA"/>
      </w:rPr>
    </w:lvl>
    <w:lvl w:ilvl="6" w:tplc="8D1009E6">
      <w:numFmt w:val="bullet"/>
      <w:lvlText w:val="•"/>
      <w:lvlJc w:val="left"/>
      <w:pPr>
        <w:ind w:left="2618" w:hanging="361"/>
      </w:pPr>
      <w:rPr>
        <w:rFonts w:hint="default"/>
        <w:lang w:val="it-IT" w:eastAsia="en-US" w:bidi="ar-SA"/>
      </w:rPr>
    </w:lvl>
    <w:lvl w:ilvl="7" w:tplc="3E50DC80">
      <w:numFmt w:val="bullet"/>
      <w:lvlText w:val="•"/>
      <w:lvlJc w:val="left"/>
      <w:pPr>
        <w:ind w:left="2987" w:hanging="361"/>
      </w:pPr>
      <w:rPr>
        <w:rFonts w:hint="default"/>
        <w:lang w:val="it-IT" w:eastAsia="en-US" w:bidi="ar-SA"/>
      </w:rPr>
    </w:lvl>
    <w:lvl w:ilvl="8" w:tplc="A9269554">
      <w:numFmt w:val="bullet"/>
      <w:lvlText w:val="•"/>
      <w:lvlJc w:val="left"/>
      <w:pPr>
        <w:ind w:left="335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03145F9"/>
    <w:multiLevelType w:val="multilevel"/>
    <w:tmpl w:val="331047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92B39D3"/>
    <w:multiLevelType w:val="hybridMultilevel"/>
    <w:tmpl w:val="0CDE0F54"/>
    <w:lvl w:ilvl="0" w:tplc="FD205268"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624" w:hanging="360"/>
      </w:pPr>
    </w:lvl>
    <w:lvl w:ilvl="2" w:tplc="0410001B" w:tentative="1">
      <w:start w:val="1"/>
      <w:numFmt w:val="lowerRoman"/>
      <w:lvlText w:val="%3."/>
      <w:lvlJc w:val="right"/>
      <w:pPr>
        <w:ind w:left="2344" w:hanging="180"/>
      </w:pPr>
    </w:lvl>
    <w:lvl w:ilvl="3" w:tplc="0410000F" w:tentative="1">
      <w:start w:val="1"/>
      <w:numFmt w:val="decimal"/>
      <w:lvlText w:val="%4."/>
      <w:lvlJc w:val="left"/>
      <w:pPr>
        <w:ind w:left="3064" w:hanging="360"/>
      </w:pPr>
    </w:lvl>
    <w:lvl w:ilvl="4" w:tplc="04100019" w:tentative="1">
      <w:start w:val="1"/>
      <w:numFmt w:val="lowerLetter"/>
      <w:lvlText w:val="%5."/>
      <w:lvlJc w:val="left"/>
      <w:pPr>
        <w:ind w:left="3784" w:hanging="360"/>
      </w:pPr>
    </w:lvl>
    <w:lvl w:ilvl="5" w:tplc="0410001B" w:tentative="1">
      <w:start w:val="1"/>
      <w:numFmt w:val="lowerRoman"/>
      <w:lvlText w:val="%6."/>
      <w:lvlJc w:val="right"/>
      <w:pPr>
        <w:ind w:left="4504" w:hanging="180"/>
      </w:pPr>
    </w:lvl>
    <w:lvl w:ilvl="6" w:tplc="0410000F" w:tentative="1">
      <w:start w:val="1"/>
      <w:numFmt w:val="decimal"/>
      <w:lvlText w:val="%7."/>
      <w:lvlJc w:val="left"/>
      <w:pPr>
        <w:ind w:left="5224" w:hanging="360"/>
      </w:pPr>
    </w:lvl>
    <w:lvl w:ilvl="7" w:tplc="04100019" w:tentative="1">
      <w:start w:val="1"/>
      <w:numFmt w:val="lowerLetter"/>
      <w:lvlText w:val="%8."/>
      <w:lvlJc w:val="left"/>
      <w:pPr>
        <w:ind w:left="5944" w:hanging="360"/>
      </w:pPr>
    </w:lvl>
    <w:lvl w:ilvl="8" w:tplc="0410001B" w:tentative="1">
      <w:start w:val="1"/>
      <w:numFmt w:val="lowerRoman"/>
      <w:lvlText w:val="%9."/>
      <w:lvlJc w:val="right"/>
      <w:pPr>
        <w:ind w:left="6664" w:hanging="180"/>
      </w:pPr>
    </w:lvl>
  </w:abstractNum>
  <w:num w:numId="1" w16cid:durableId="953363165">
    <w:abstractNumId w:val="0"/>
  </w:num>
  <w:num w:numId="2" w16cid:durableId="1508789472">
    <w:abstractNumId w:val="3"/>
  </w:num>
  <w:num w:numId="3" w16cid:durableId="1782653047">
    <w:abstractNumId w:val="1"/>
  </w:num>
  <w:num w:numId="4" w16cid:durableId="349721793">
    <w:abstractNumId w:val="4"/>
  </w:num>
  <w:num w:numId="5" w16cid:durableId="120976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C4"/>
    <w:rsid w:val="000631A5"/>
    <w:rsid w:val="00066E68"/>
    <w:rsid w:val="000D4292"/>
    <w:rsid w:val="000F3F1D"/>
    <w:rsid w:val="00111F44"/>
    <w:rsid w:val="0013449E"/>
    <w:rsid w:val="001F7BC4"/>
    <w:rsid w:val="001F7C91"/>
    <w:rsid w:val="002838C0"/>
    <w:rsid w:val="003631F5"/>
    <w:rsid w:val="004C085A"/>
    <w:rsid w:val="005742CA"/>
    <w:rsid w:val="007464E7"/>
    <w:rsid w:val="007A0F4C"/>
    <w:rsid w:val="008E4FBD"/>
    <w:rsid w:val="00971E7F"/>
    <w:rsid w:val="00994BEB"/>
    <w:rsid w:val="00996415"/>
    <w:rsid w:val="00A32D5C"/>
    <w:rsid w:val="00A433E2"/>
    <w:rsid w:val="00BC6FEC"/>
    <w:rsid w:val="00BD51E6"/>
    <w:rsid w:val="00C0001C"/>
    <w:rsid w:val="00C67650"/>
    <w:rsid w:val="00D12EA7"/>
    <w:rsid w:val="00DE3EB5"/>
    <w:rsid w:val="00E76CF6"/>
    <w:rsid w:val="00E90269"/>
    <w:rsid w:val="00FA7590"/>
    <w:rsid w:val="00F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4E"/>
  <w15:docId w15:val="{BDCF6FFA-2FF9-4003-B3AF-0F0E1873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40" w:lineRule="auto"/>
      <w:ind w:left="654" w:right="1390"/>
      <w:jc w:val="center"/>
      <w:outlineLvl w:val="0"/>
    </w:pPr>
    <w:rPr>
      <w:rFonts w:ascii="Palatino Linotype" w:eastAsia="Palatino Linotype" w:hAnsi="Palatino Linotype" w:cs="Palatino Linotype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FD7E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rsid w:val="00DE3E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customStyle="1" w:styleId="CorpotestoCarattere">
    <w:name w:val="Corpo testo Carattere"/>
    <w:basedOn w:val="Carpredefinitoparagrafo"/>
    <w:uiPriority w:val="99"/>
    <w:semiHidden/>
    <w:rsid w:val="00DE3EB5"/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DE3EB5"/>
    <w:rPr>
      <w:rFonts w:ascii="Arial" w:eastAsia="Times New Roman" w:hAnsi="Arial" w:cs="Arial"/>
    </w:rPr>
  </w:style>
  <w:style w:type="paragraph" w:customStyle="1" w:styleId="TableParagraph">
    <w:name w:val="Table Paragraph"/>
    <w:basedOn w:val="Normale"/>
    <w:uiPriority w:val="1"/>
    <w:qFormat/>
    <w:rsid w:val="002838C0"/>
    <w:pPr>
      <w:widowControl w:val="0"/>
      <w:spacing w:after="0" w:line="240" w:lineRule="auto"/>
      <w:ind w:left="-1"/>
    </w:pPr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</dc:creator>
  <cp:lastModifiedBy>Silvana Grasso</cp:lastModifiedBy>
  <cp:revision>29</cp:revision>
  <cp:lastPrinted>2024-12-03T11:47:00Z</cp:lastPrinted>
  <dcterms:created xsi:type="dcterms:W3CDTF">2024-11-01T20:32:00Z</dcterms:created>
  <dcterms:modified xsi:type="dcterms:W3CDTF">2024-12-03T12:29:00Z</dcterms:modified>
</cp:coreProperties>
</file>