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  <w:bookmarkStart w:id="0" w:name="_GoBack"/>
      <w:bookmarkEnd w:id="0"/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>A</w:t>
      </w:r>
      <w:r w:rsidR="000636E9">
        <w:rPr>
          <w:rFonts w:ascii="Arial" w:hAnsi="Arial" w:cs="Arial"/>
        </w:rPr>
        <w:t>l</w:t>
      </w:r>
      <w:r w:rsidRPr="00741F6E">
        <w:rPr>
          <w:rFonts w:ascii="Arial" w:hAnsi="Arial" w:cs="Arial"/>
        </w:rPr>
        <w:t xml:space="preserve"> D</w:t>
      </w:r>
      <w:r w:rsidR="000636E9" w:rsidRPr="00741F6E">
        <w:rPr>
          <w:rFonts w:ascii="Arial" w:hAnsi="Arial" w:cs="Arial"/>
        </w:rPr>
        <w:t>irigente</w:t>
      </w:r>
      <w:r w:rsidRPr="00741F6E">
        <w:rPr>
          <w:rFonts w:ascii="Arial" w:hAnsi="Arial" w:cs="Arial"/>
        </w:rPr>
        <w:t xml:space="preserve"> S</w:t>
      </w:r>
      <w:r w:rsidR="000636E9" w:rsidRPr="00741F6E">
        <w:rPr>
          <w:rFonts w:ascii="Arial" w:hAnsi="Arial" w:cs="Arial"/>
        </w:rPr>
        <w:t>colastico</w:t>
      </w:r>
      <w:r w:rsidRPr="00741F6E">
        <w:rPr>
          <w:rFonts w:ascii="Arial" w:hAnsi="Arial" w:cs="Arial"/>
        </w:rPr>
        <w:t xml:space="preserve"> </w:t>
      </w:r>
    </w:p>
    <w:p w:rsidR="00741F6E" w:rsidRPr="00741F6E" w:rsidRDefault="000636E9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dell’ Istituto d’Istruzione Superiore A. BADONI Lecco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9B376B" w:rsidRPr="009B376B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="00587A9C">
        <w:rPr>
          <w:rFonts w:ascii="Arial" w:hAnsi="Arial" w:cs="Arial"/>
          <w:b/>
          <w:bCs/>
        </w:rPr>
        <w:t xml:space="preserve"> per tutta la durata dell’incarico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1" w:name="MODELLO_DICHIARAZIONE_PUNTEGGIO"/>
      <w:bookmarkEnd w:id="1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 w:rsidR="00B0405A">
              <w:rPr>
                <w:rFonts w:ascii="Arial" w:hAnsi="Arial" w:cs="Arial"/>
              </w:rPr>
              <w:t>4</w:t>
            </w:r>
            <w:r w:rsidRPr="0072049F">
              <w:rPr>
                <w:rFonts w:ascii="Arial" w:hAnsi="Arial" w:cs="Arial"/>
              </w:rPr>
              <w:t xml:space="preserve"> per specializzazione post-laurea (almeno biennale 120 cfu) fino ad un massimo di </w:t>
            </w:r>
            <w:r w:rsidR="00B0405A"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</w:t>
            </w:r>
            <w:r w:rsidR="000636E9">
              <w:rPr>
                <w:rFonts w:ascii="Arial" w:hAnsi="Arial" w:cs="Arial"/>
                <w:b/>
                <w:bCs/>
              </w:rPr>
              <w:t>d’Istruzione Superiore “A. Badoni”</w:t>
            </w:r>
            <w:r w:rsidRPr="0072049F">
              <w:rPr>
                <w:rFonts w:ascii="Arial" w:hAnsi="Arial" w:cs="Arial"/>
                <w:b/>
                <w:bCs/>
              </w:rPr>
              <w:t xml:space="preserve"> </w:t>
            </w:r>
            <w:r w:rsidRPr="0072049F">
              <w:rPr>
                <w:rFonts w:ascii="Arial" w:hAnsi="Arial" w:cs="Arial"/>
              </w:rPr>
              <w:t>specificamente connesse alle aree tematiche oggetto del presente bando.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tematiche oggetto del presente bando 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lastRenderedPageBreak/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81" w:rsidRDefault="004F5181" w:rsidP="0052721D">
      <w:r>
        <w:separator/>
      </w:r>
    </w:p>
  </w:endnote>
  <w:endnote w:type="continuationSeparator" w:id="0">
    <w:p w:rsidR="004F5181" w:rsidRDefault="004F5181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81" w:rsidRDefault="004F5181" w:rsidP="0052721D">
      <w:r>
        <w:separator/>
      </w:r>
    </w:p>
  </w:footnote>
  <w:footnote w:type="continuationSeparator" w:id="0">
    <w:p w:rsidR="004F5181" w:rsidRDefault="004F5181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636E9"/>
    <w:rsid w:val="0009507A"/>
    <w:rsid w:val="000A1685"/>
    <w:rsid w:val="000B10A4"/>
    <w:rsid w:val="000E523F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925D8D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D035A4"/>
    <w:rsid w:val="00D2006A"/>
    <w:rsid w:val="00D4502F"/>
    <w:rsid w:val="00D87DBE"/>
    <w:rsid w:val="00DA4257"/>
    <w:rsid w:val="00DF1986"/>
    <w:rsid w:val="00E1244B"/>
    <w:rsid w:val="00E34E30"/>
    <w:rsid w:val="00E4365D"/>
    <w:rsid w:val="00E712B0"/>
    <w:rsid w:val="00F04A53"/>
    <w:rsid w:val="00F976BC"/>
    <w:rsid w:val="00FB5081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47F9-8D46-4388-9029-EE915DF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D8D6-BAB8-494D-B80C-04EC55F0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699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Giuseppina De Matteo</cp:lastModifiedBy>
  <cp:revision>24</cp:revision>
  <dcterms:created xsi:type="dcterms:W3CDTF">2020-11-17T15:32:00Z</dcterms:created>
  <dcterms:modified xsi:type="dcterms:W3CDTF">2021-10-12T09:55:00Z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