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 w:cs="Arial"/>
          <w:b/>
          <w:sz w:val="20"/>
          <w:szCs w:val="2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581025</wp:posOffset>
            </wp:positionH>
            <wp:positionV relativeFrom="paragraph">
              <wp:posOffset>-92710</wp:posOffset>
            </wp:positionV>
            <wp:extent cx="942975" cy="79057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5943600</wp:posOffset>
            </wp:positionH>
            <wp:positionV relativeFrom="paragraph">
              <wp:posOffset>21590</wp:posOffset>
            </wp:positionV>
            <wp:extent cx="685800" cy="762000"/>
            <wp:effectExtent l="0" t="0" r="0" b="0"/>
            <wp:wrapNone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0"/>
          <w:szCs w:val="20"/>
        </w:rPr>
        <w:t>Ministero dell’istruzione e del merito</w:t>
      </w:r>
    </w:p>
    <w:p>
      <w:pPr>
        <w:pStyle w:val="Normal"/>
        <w:jc w:val="center"/>
        <w:rPr>
          <w:rFonts w:ascii="Arial" w:hAnsi="Arial" w:eastAsia="Arial" w:cs="Arial"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  <w:t>Istituto di Istruzione Superiore “P. A. Fiocchi”</w:t>
      </w:r>
    </w:p>
    <w:p>
      <w:pPr>
        <w:pStyle w:val="Normal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Via Belfiore, 4 - 23900 LECCO - tel. 0341.363310 - fax.0341.286545</w:t>
      </w:r>
    </w:p>
    <w:p>
      <w:pPr>
        <w:pStyle w:val="Normal"/>
        <w:jc w:val="center"/>
        <w:rPr>
          <w:rFonts w:ascii="Arial" w:hAnsi="Arial" w:eastAsia="Arial" w:cs="Arial"/>
          <w:color w:val="0000FF"/>
          <w:sz w:val="18"/>
          <w:szCs w:val="18"/>
          <w:u w:val="single"/>
        </w:rPr>
      </w:pPr>
      <w:r>
        <w:rPr>
          <w:rFonts w:eastAsia="Arial" w:cs="Arial" w:ascii="Arial" w:hAnsi="Arial"/>
          <w:sz w:val="18"/>
          <w:szCs w:val="18"/>
        </w:rPr>
        <w:t xml:space="preserve">Sito web: </w:t>
      </w:r>
      <w:hyperlink r:id="rId4">
        <w:r>
          <w:rPr>
            <w:rStyle w:val="Style8"/>
            <w:rFonts w:eastAsia="Arial" w:cs="Arial" w:ascii="Arial" w:hAnsi="Arial"/>
            <w:color w:val="0000FF"/>
            <w:sz w:val="18"/>
            <w:szCs w:val="18"/>
          </w:rPr>
          <w:t>www.istitutofiocchi.it</w:t>
        </w:r>
      </w:hyperlink>
    </w:p>
    <w:p>
      <w:pPr>
        <w:pStyle w:val="Normal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E-mail: </w:t>
      </w:r>
      <w:hyperlink r:id="rId5">
        <w:r>
          <w:rPr>
            <w:rStyle w:val="Style8"/>
            <w:rFonts w:eastAsia="Arial" w:cs="Arial" w:ascii="Arial" w:hAnsi="Arial"/>
            <w:color w:val="0000FF"/>
            <w:sz w:val="18"/>
            <w:szCs w:val="18"/>
          </w:rPr>
          <w:t xml:space="preserve">info@istitutofiocchi.it </w:t>
        </w:r>
      </w:hyperlink>
      <w:r>
        <w:rPr>
          <w:rFonts w:eastAsia="Arial" w:cs="Arial" w:ascii="Arial" w:hAnsi="Arial"/>
          <w:sz w:val="18"/>
          <w:szCs w:val="18"/>
        </w:rPr>
        <w:t>- PEC</w:t>
      </w:r>
      <w:hyperlink r:id="rId6">
        <w:r>
          <w:rPr>
            <w:rStyle w:val="Style8"/>
            <w:rFonts w:eastAsia="Arial" w:cs="Arial" w:ascii="Arial" w:hAnsi="Arial"/>
            <w:color w:val="0000FF"/>
            <w:sz w:val="18"/>
            <w:szCs w:val="18"/>
            <w:u w:val="single"/>
          </w:rPr>
          <w:t>: info@pec.istitutofiocchi.it</w:t>
        </w:r>
      </w:hyperlink>
    </w:p>
    <w:p>
      <w:pPr>
        <w:pStyle w:val="Normal"/>
        <w:spacing w:lineRule="exact" w:line="230" w:before="69" w:after="0"/>
        <w:ind w:left="2085" w:right="1749"/>
        <w:jc w:val="center"/>
        <w:rPr>
          <w:rFonts w:ascii="Arial MT" w:hAnsi="Arial MT"/>
          <w:sz w:val="18"/>
        </w:rPr>
      </w:pPr>
      <w:r>
        <w:rPr>
          <w:rFonts w:eastAsia="Arial" w:cs="Arial" w:ascii="Arial" w:hAnsi="Arial"/>
          <w:sz w:val="18"/>
          <w:szCs w:val="18"/>
        </w:rPr>
        <w:t>Codice Fiscale: 92031670133 - Codice univoco: UFXNEA</w:t>
      </w:r>
    </w:p>
    <w:p>
      <w:pPr>
        <w:pStyle w:val="BodyText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Normal"/>
        <w:spacing w:lineRule="auto" w:line="36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DETERMINA DIRIGENZIALE</w:t>
      </w:r>
    </w:p>
    <w:p>
      <w:pPr>
        <w:pStyle w:val="Normal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Oggetto:</w:t>
      </w:r>
      <w:r>
        <w:rPr>
          <w:rFonts w:cs="Times-Bold" w:ascii="Verdana" w:hAnsi="Verdana"/>
          <w:bCs/>
          <w:sz w:val="20"/>
          <w:szCs w:val="20"/>
        </w:rPr>
        <w:t xml:space="preserve"> </w:t>
      </w:r>
      <w:r>
        <w:rPr>
          <w:rFonts w:cs="Times-Bold" w:ascii="Verdana" w:hAnsi="Verdana"/>
          <w:b/>
          <w:bCs/>
          <w:sz w:val="20"/>
          <w:szCs w:val="20"/>
        </w:rPr>
        <w:t xml:space="preserve">DETERMINA per l’indizione della procedura di affidamento diretto per Servizi di Spedizione anno 2026 gestiti da Poste Italiane Spa - </w:t>
      </w:r>
      <w:r>
        <w:rPr>
          <w:rFonts w:cs="Times-Bold" w:ascii="Verdana" w:hAnsi="Verdana"/>
          <w:b/>
          <w:bCs/>
          <w:color w:val="000000"/>
          <w:sz w:val="20"/>
          <w:szCs w:val="20"/>
        </w:rPr>
        <w:t>Piano delle destinazioni A02-1 “Amministrativo Generale” - Piano dei Conti Spesa 05/01/001 Anno 2026 – Codice CIG: BA53C3A1F8</w:t>
      </w:r>
    </w:p>
    <w:p>
      <w:pPr>
        <w:pStyle w:val="Normal"/>
        <w:jc w:val="both"/>
        <w:rPr>
          <w:rFonts w:ascii="Verdana" w:hAnsi="Verdana" w:cs="Times-Bold"/>
          <w:b/>
          <w:bCs/>
          <w:sz w:val="20"/>
          <w:szCs w:val="20"/>
        </w:rPr>
      </w:pPr>
      <w:r>
        <w:rPr>
          <w:rFonts w:cs="Times-Bold" w:ascii="Verdana" w:hAnsi="Verdana"/>
          <w:b/>
          <w:bCs/>
          <w:sz w:val="20"/>
          <w:szCs w:val="20"/>
        </w:rPr>
      </w:r>
    </w:p>
    <w:p>
      <w:pPr>
        <w:pStyle w:val="Normal"/>
        <w:spacing w:before="202" w:after="0"/>
        <w:ind w:left="1529" w:right="1535"/>
        <w:jc w:val="center"/>
        <w:rPr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IL</w:t>
      </w:r>
      <w:r>
        <w:rPr>
          <w:rFonts w:ascii="Verdana" w:hAnsi="Verdana"/>
          <w:b/>
          <w:spacing w:val="-6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DIRIGENTE</w:t>
      </w:r>
      <w:r>
        <w:rPr>
          <w:rFonts w:ascii="Verdana" w:hAnsi="Verdana"/>
          <w:b/>
          <w:spacing w:val="-5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SCOLASTICO</w:t>
      </w:r>
    </w:p>
    <w:p>
      <w:pPr>
        <w:pStyle w:val="Normal"/>
        <w:spacing w:before="202" w:after="0"/>
        <w:ind w:left="1529" w:right="1535"/>
        <w:jc w:val="center"/>
        <w:rPr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11"/>
        <w:widowControl w:val="false"/>
        <w:spacing w:lineRule="auto" w:line="36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VISTO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il Decreto Interministeriale 28</w:t>
      </w:r>
      <w:r>
        <w:rPr>
          <w:rFonts w:eastAsia="Verdana" w:cs="Verdana" w:ascii="Verdana" w:hAnsi="Verdana"/>
          <w:color w:val="000000"/>
          <w:sz w:val="20"/>
          <w:szCs w:val="20"/>
          <w:shd w:fill="auto" w:val="clear"/>
        </w:rPr>
        <w:t xml:space="preserve"> agosto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2018 n. 129, pubblicato in G.U. Serie Generale n. 267 del 16</w:t>
      </w:r>
      <w:r>
        <w:rPr>
          <w:rFonts w:eastAsia="Verdana" w:cs="Verdana" w:ascii="Verdana" w:hAnsi="Verdana"/>
          <w:color w:val="000000"/>
          <w:sz w:val="20"/>
          <w:szCs w:val="20"/>
          <w:shd w:fill="auto" w:val="clear"/>
        </w:rPr>
        <w:t xml:space="preserve"> novembre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2018;</w:t>
      </w:r>
    </w:p>
    <w:p>
      <w:pPr>
        <w:pStyle w:val="normal11"/>
        <w:keepNext w:val="false"/>
        <w:keepLines w:val="false"/>
        <w:widowControl w:val="false"/>
        <w:spacing w:lineRule="auto" w:line="360" w:before="0" w:after="0"/>
        <w:ind w:hanging="0" w:left="0" w:right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position w:val="0"/>
          <w:sz w:val="20"/>
          <w:sz w:val="20"/>
          <w:szCs w:val="20"/>
          <w:shd w:fill="auto" w:val="clear"/>
          <w:vertAlign w:val="baseline"/>
        </w:rPr>
        <w:t>VISTO</w:t>
      </w:r>
      <w:r>
        <w:rPr>
          <w:rFonts w:ascii="Verdana" w:hAnsi="Verdana"/>
          <w:color w:val="000000"/>
          <w:position w:val="0"/>
          <w:sz w:val="20"/>
          <w:sz w:val="20"/>
          <w:szCs w:val="20"/>
          <w:shd w:fill="auto" w:val="clear"/>
          <w:vertAlign w:val="baseline"/>
        </w:rPr>
        <w:t xml:space="preserve"> la Delibera del Consiglio di Istituto n. 21 del 07 gennaio 2026 con la quale è stata approvata la revisione annuale del Piano Triennale dell’Offerta Formativa (PTOF) 2025/202</w:t>
      </w:r>
      <w:r>
        <w:rPr>
          <w:rFonts w:ascii="Verdana" w:hAnsi="Verdana"/>
          <w:color w:val="000000"/>
          <w:position w:val="0"/>
          <w:sz w:val="20"/>
          <w:sz w:val="20"/>
          <w:szCs w:val="20"/>
          <w:shd w:fill="auto" w:val="clear"/>
          <w:vertAlign w:val="baseline"/>
        </w:rPr>
        <w:t>8</w:t>
      </w:r>
      <w:r>
        <w:rPr>
          <w:rFonts w:ascii="Verdana" w:hAnsi="Verdana"/>
          <w:color w:val="000000"/>
          <w:position w:val="0"/>
          <w:sz w:val="20"/>
          <w:sz w:val="20"/>
          <w:szCs w:val="20"/>
          <w:shd w:fill="auto" w:val="clear"/>
          <w:vertAlign w:val="baseline"/>
        </w:rPr>
        <w:t>;</w:t>
      </w:r>
    </w:p>
    <w:p>
      <w:pPr>
        <w:pStyle w:val="normal11"/>
        <w:keepNext w:val="false"/>
        <w:keepLines w:val="false"/>
        <w:widowControl w:val="false"/>
        <w:spacing w:lineRule="auto" w:line="36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VISTO</w:t>
      </w:r>
      <w:r>
        <w:rPr>
          <w:rFonts w:eastAsia="Verdana" w:cs="Verdana" w:ascii="Verdana" w:hAnsi="Verdana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la Delibera del Consiglio di Istituto n. 30 del 29</w:t>
      </w:r>
      <w:r>
        <w:rPr>
          <w:rFonts w:eastAsia="Verdana" w:cs="Verdana" w:ascii="Verdana" w:hAnsi="Verdana"/>
          <w:color w:val="000000"/>
          <w:sz w:val="20"/>
          <w:szCs w:val="20"/>
          <w:shd w:fill="auto" w:val="clear"/>
        </w:rPr>
        <w:t xml:space="preserve"> gennaio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2026 con la quale è stato approvato il Programma Annuale dell’esercizio finanziario 2026;</w:t>
      </w:r>
    </w:p>
    <w:p>
      <w:pPr>
        <w:pStyle w:val="normal11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shd w:fill="auto" w:val="clear"/>
        </w:rPr>
        <w:t>VISTO</w:t>
      </w:r>
      <w:r>
        <w:rPr>
          <w:rFonts w:ascii="Verdana" w:hAnsi="Verdana"/>
          <w:color w:val="000000"/>
          <w:sz w:val="20"/>
          <w:szCs w:val="20"/>
          <w:shd w:fill="auto" w:val="clear"/>
        </w:rPr>
        <w:t xml:space="preserve"> il Nuovo Codice dei Contratti Pubblici D.Lgs. n. 36/2023;</w:t>
      </w:r>
    </w:p>
    <w:p>
      <w:pPr>
        <w:pStyle w:val="BodyText"/>
        <w:spacing w:lineRule="auto" w:line="360"/>
        <w:jc w:val="both"/>
        <w:rPr>
          <w:rFonts w:ascii="Verdana" w:hAnsi="Verdana"/>
          <w:sz w:val="12"/>
          <w:szCs w:val="12"/>
        </w:rPr>
      </w:pPr>
      <w:r>
        <w:rPr>
          <w:rStyle w:val="Strong"/>
          <w:rFonts w:ascii="Verdana" w:hAnsi="Verdana"/>
          <w:b/>
          <w:i w:val="false"/>
          <w:caps w:val="false"/>
          <w:smallCaps w:val="false"/>
          <w:color w:val="001D35"/>
          <w:spacing w:val="0"/>
          <w:sz w:val="20"/>
          <w:szCs w:val="20"/>
          <w:shd w:fill="auto" w:val="clear"/>
        </w:rPr>
        <w:t xml:space="preserve">CONSIDERATA </w:t>
      </w:r>
      <w:r>
        <w:rPr>
          <w:rFonts w:ascii="Verdana" w:hAnsi="Verdana"/>
          <w:b w:val="false"/>
          <w:i w:val="false"/>
          <w:caps w:val="false"/>
          <w:smallCaps w:val="false"/>
          <w:color w:val="001D35"/>
          <w:spacing w:val="0"/>
          <w:sz w:val="20"/>
          <w:szCs w:val="20"/>
          <w:shd w:fill="auto" w:val="clear"/>
        </w:rPr>
        <w:t>la necessità di provvedere alla spedizione della corrispondenza;</w:t>
      </w:r>
    </w:p>
    <w:p>
      <w:pPr>
        <w:pStyle w:val="BodyText"/>
        <w:widowControl/>
        <w:numPr>
          <w:ilvl w:val="0"/>
          <w:numId w:val="0"/>
        </w:numPr>
        <w:spacing w:lineRule="auto" w:line="360" w:before="0" w:after="0"/>
        <w:ind w:hanging="0" w:left="0" w:right="0"/>
        <w:jc w:val="both"/>
        <w:rPr>
          <w:sz w:val="12"/>
          <w:szCs w:val="12"/>
        </w:rPr>
      </w:pPr>
      <w:r>
        <w:rPr>
          <w:rStyle w:val="Strong"/>
          <w:rFonts w:ascii="Verdana" w:hAnsi="Verdana"/>
          <w:b/>
          <w:i w:val="false"/>
          <w:caps w:val="false"/>
          <w:smallCaps w:val="false"/>
          <w:color w:val="001D35"/>
          <w:spacing w:val="0"/>
          <w:sz w:val="20"/>
          <w:szCs w:val="20"/>
          <w:shd w:fill="auto" w:val="clear"/>
        </w:rPr>
        <w:t>RITENUTO</w:t>
      </w:r>
      <w:r>
        <w:rPr>
          <w:rFonts w:ascii="Verdana" w:hAnsi="Verdana"/>
          <w:b w:val="false"/>
          <w:i w:val="false"/>
          <w:caps w:val="false"/>
          <w:smallCaps w:val="false"/>
          <w:color w:val="001D35"/>
          <w:spacing w:val="0"/>
          <w:sz w:val="20"/>
          <w:szCs w:val="20"/>
          <w:shd w:fill="auto" w:val="clear"/>
        </w:rPr>
        <w:t> di avvalersi della continuità del servizio di Poste Italiane per l’anno 2026;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1D35"/>
          <w:spacing w:val="0"/>
          <w:sz w:val="20"/>
          <w:szCs w:val="20"/>
          <w:shd w:fill="auto" w:val="clear"/>
        </w:rPr>
        <w:t xml:space="preserve"> </w:t>
      </w:r>
    </w:p>
    <w:p>
      <w:pPr>
        <w:pStyle w:val="BodyText"/>
        <w:widowControl/>
        <w:numPr>
          <w:ilvl w:val="0"/>
          <w:numId w:val="0"/>
        </w:numPr>
        <w:spacing w:lineRule="auto" w:line="360" w:before="0" w:after="0"/>
        <w:ind w:hanging="0" w:left="0" w:right="0"/>
        <w:jc w:val="both"/>
        <w:rPr>
          <w:sz w:val="12"/>
          <w:szCs w:val="12"/>
        </w:rPr>
      </w:pPr>
      <w:r>
        <w:rPr>
          <w:rFonts w:ascii="Verdana" w:hAnsi="Verdana"/>
          <w:b/>
          <w:sz w:val="20"/>
          <w:szCs w:val="20"/>
        </w:rPr>
        <w:t xml:space="preserve">PRESO ATTO </w:t>
      </w:r>
      <w:r>
        <w:rPr>
          <w:rFonts w:ascii="Verdana" w:hAnsi="Verdana"/>
          <w:sz w:val="20"/>
          <w:szCs w:val="20"/>
        </w:rPr>
        <w:t xml:space="preserve">che il costo complessivo ed effettivo delle spese postali per l’anno 2026 sarà quantificato solo alla fine dell’anno in corso;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>ATTESO</w:t>
      </w:r>
      <w:r>
        <w:rPr>
          <w:rFonts w:cs="Arial" w:ascii="Verdana" w:hAnsi="Verdana"/>
          <w:spacing w:val="-5"/>
          <w:sz w:val="20"/>
          <w:szCs w:val="20"/>
        </w:rPr>
        <w:t xml:space="preserve"> che il costo ipotetico delle Spese Postali per l’anno 2026 ammonterebbe ad € 380,00;</w:t>
      </w:r>
    </w:p>
    <w:p>
      <w:pPr>
        <w:pStyle w:val="Default"/>
        <w:spacing w:lineRule="auto" w:line="360"/>
        <w:jc w:val="both"/>
        <w:rPr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ACCERTATA</w:t>
      </w:r>
      <w:r>
        <w:rPr>
          <w:rFonts w:ascii="Verdana" w:hAnsi="Verdana"/>
          <w:color w:val="auto"/>
          <w:sz w:val="20"/>
          <w:szCs w:val="20"/>
        </w:rPr>
        <w:t xml:space="preserve"> la disponibilità di bilancio;</w:t>
      </w:r>
    </w:p>
    <w:p>
      <w:pPr>
        <w:pStyle w:val="Default"/>
        <w:spacing w:lineRule="auto" w:line="360"/>
        <w:jc w:val="both"/>
        <w:rPr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RITENUTO</w:t>
      </w:r>
      <w:r>
        <w:rPr>
          <w:rFonts w:ascii="Verdana" w:hAnsi="Verdana"/>
          <w:color w:val="auto"/>
          <w:sz w:val="20"/>
          <w:szCs w:val="20"/>
        </w:rPr>
        <w:t xml:space="preserve"> di procedere in merito; </w:t>
      </w:r>
    </w:p>
    <w:p>
      <w:pPr>
        <w:pStyle w:val="Normal"/>
        <w:spacing w:lineRule="auto" w:line="360"/>
        <w:jc w:val="center"/>
        <w:rPr>
          <w:rFonts w:ascii="Verdana" w:hAnsi="Verdana" w:cs="Times-Bold"/>
          <w:b/>
          <w:bCs/>
          <w:color w:val="FF0000"/>
          <w:sz w:val="20"/>
          <w:szCs w:val="20"/>
        </w:rPr>
      </w:pPr>
      <w:r>
        <w:rPr>
          <w:rFonts w:cs="Times-Bold" w:ascii="Verdana" w:hAnsi="Verdana"/>
          <w:b/>
          <w:bCs/>
          <w:color w:val="FF0000"/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rFonts w:cs="Times-Bold" w:ascii="Verdana" w:hAnsi="Verdana"/>
          <w:b/>
          <w:bCs/>
          <w:sz w:val="20"/>
          <w:szCs w:val="20"/>
        </w:rPr>
        <w:t>DETERMINA</w:t>
      </w:r>
    </w:p>
    <w:p>
      <w:pPr>
        <w:pStyle w:val="Normal"/>
        <w:jc w:val="center"/>
        <w:rPr>
          <w:rFonts w:ascii="Verdana" w:hAnsi="Verdana" w:cs="Times-Bold"/>
          <w:b/>
          <w:bCs/>
          <w:sz w:val="20"/>
          <w:szCs w:val="20"/>
        </w:rPr>
      </w:pPr>
      <w:r>
        <w:rPr>
          <w:rFonts w:cs="Times-Bold" w:ascii="Verdana" w:hAnsi="Verdana"/>
          <w:b/>
          <w:bCs/>
          <w:sz w:val="20"/>
          <w:szCs w:val="20"/>
        </w:rPr>
      </w:r>
    </w:p>
    <w:p>
      <w:pPr>
        <w:pStyle w:val="ListParagraph"/>
        <w:widowControl/>
        <w:numPr>
          <w:ilvl w:val="0"/>
          <w:numId w:val="1"/>
        </w:numPr>
        <w:spacing w:lineRule="auto" w:line="360" w:before="0" w:after="0"/>
        <w:contextualSpacing/>
        <w:rPr>
          <w:sz w:val="20"/>
          <w:szCs w:val="20"/>
        </w:rPr>
      </w:pPr>
      <w:r>
        <w:rPr>
          <w:rFonts w:cs="Times-Bold" w:ascii="Verdana" w:hAnsi="Verdana"/>
          <w:bCs/>
          <w:sz w:val="20"/>
          <w:szCs w:val="20"/>
        </w:rPr>
        <w:t>Le premesse fanno parte integrante del presente provvedimento;</w:t>
      </w:r>
    </w:p>
    <w:p>
      <w:pPr>
        <w:pStyle w:val="ListParagraph"/>
        <w:widowControl/>
        <w:numPr>
          <w:ilvl w:val="0"/>
          <w:numId w:val="1"/>
        </w:numPr>
        <w:spacing w:lineRule="auto" w:line="360" w:before="0" w:after="0"/>
        <w:contextualSpacing/>
        <w:jc w:val="both"/>
        <w:rPr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  <w:t xml:space="preserve">di impegnare la spesa ipotetica di € 380,00 </w:t>
      </w:r>
      <w:r>
        <w:rPr>
          <w:rFonts w:cs="Arial" w:ascii="Verdana" w:hAnsi="Verdana"/>
          <w:spacing w:val="-5"/>
          <w:sz w:val="20"/>
          <w:szCs w:val="20"/>
        </w:rPr>
        <w:t xml:space="preserve">all’Attività  A02-1 “Amministrativo Generale” </w:t>
      </w:r>
      <w:r>
        <w:rPr>
          <w:rFonts w:cs="Segoe UI" w:ascii="Verdana" w:hAnsi="Verdana"/>
          <w:sz w:val="20"/>
          <w:szCs w:val="20"/>
        </w:rPr>
        <w:t xml:space="preserve">- </w:t>
      </w:r>
      <w:r>
        <w:rPr>
          <w:rFonts w:cs="Times-Bold" w:ascii="Verdana" w:hAnsi="Verdana"/>
          <w:bCs/>
          <w:sz w:val="20"/>
          <w:szCs w:val="20"/>
        </w:rPr>
        <w:t>anno 2026 - d</w:t>
      </w:r>
      <w:r>
        <w:rPr>
          <w:rFonts w:cs="Times-Roman" w:ascii="Verdana" w:hAnsi="Verdana"/>
          <w:sz w:val="20"/>
          <w:szCs w:val="20"/>
        </w:rPr>
        <w:t>ella gestione in conto competenza del programma annuale per l’esercizio in corso;</w:t>
      </w:r>
    </w:p>
    <w:p>
      <w:pPr>
        <w:pStyle w:val="ListParagraph"/>
        <w:widowControl/>
        <w:numPr>
          <w:ilvl w:val="0"/>
          <w:numId w:val="1"/>
        </w:numPr>
        <w:spacing w:lineRule="auto" w:line="360" w:before="0" w:after="0"/>
        <w:contextualSpacing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di stabilire che il presente provvedimento venga pubblicato all’Albo dell’Istituto e  nella sezione Amministrazione trasparente del sito web dell’istituzione scolastica.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ab/>
        <w:tab/>
        <w:tab/>
        <w:tab/>
        <w:tab/>
        <w:tab/>
      </w:r>
    </w:p>
    <w:p>
      <w:pPr>
        <w:pStyle w:val="Normal"/>
        <w:ind w:left="2124"/>
        <w:rPr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ab/>
        <w:tab/>
        <w:tab/>
        <w:tab/>
        <w:tab/>
        <w:tab/>
        <w:t xml:space="preserve">       Il Dirigente scolastico</w:t>
      </w:r>
    </w:p>
    <w:p>
      <w:pPr>
        <w:pStyle w:val="Normal"/>
        <w:ind w:left="6372"/>
        <w:rPr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   </w:t>
      </w:r>
      <w:r>
        <w:rPr>
          <w:rFonts w:cs="Arial" w:ascii="Verdana" w:hAnsi="Verdana"/>
          <w:sz w:val="20"/>
          <w:szCs w:val="20"/>
        </w:rPr>
        <w:t xml:space="preserve">Jessica Sala  </w:t>
      </w:r>
    </w:p>
    <w:p>
      <w:pPr>
        <w:pStyle w:val="Normal"/>
        <w:jc w:val="both"/>
        <w:rPr>
          <w:sz w:val="12"/>
          <w:szCs w:val="12"/>
        </w:rPr>
      </w:pPr>
      <w:r>
        <w:rPr>
          <w:rFonts w:cs="Arial" w:ascii="Verdana" w:hAnsi="Verdana"/>
          <w:color w:val="000000"/>
          <w:sz w:val="12"/>
          <w:szCs w:val="12"/>
        </w:rPr>
        <w:t>Responsabile del procedimento: Jessica Sala</w:t>
      </w:r>
    </w:p>
    <w:p>
      <w:pPr>
        <w:pStyle w:val="BodyText"/>
        <w:rPr>
          <w:sz w:val="12"/>
          <w:szCs w:val="12"/>
        </w:rPr>
      </w:pPr>
      <w:r>
        <w:rPr>
          <w:rFonts w:ascii="Verdana" w:hAnsi="Verdana"/>
          <w:sz w:val="12"/>
          <w:szCs w:val="12"/>
        </w:rPr>
        <w:t>Pratica trattata da: L. Petito</w:t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Google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9246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 w:customStyle="1">
    <w:name w:val="heading 1"/>
    <w:basedOn w:val="Normal"/>
    <w:uiPriority w:val="1"/>
    <w:qFormat/>
    <w:rsid w:val="00c9246b"/>
    <w:pPr>
      <w:ind w:left="1848" w:right="1749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935ea"/>
    <w:rPr>
      <w:color w:themeColor="hyperlink" w:val="0000FF"/>
      <w:u w:val="single"/>
    </w:rPr>
  </w:style>
  <w:style w:type="character" w:styleId="CorpodeltestoCarattere" w:customStyle="1">
    <w:name w:val="Corpo del testo Carattere"/>
    <w:basedOn w:val="DefaultParagraphFont"/>
    <w:uiPriority w:val="1"/>
    <w:qFormat/>
    <w:rsid w:val="00ec0619"/>
    <w:rPr>
      <w:rFonts w:ascii="Calibri" w:hAnsi="Calibri" w:eastAsia="Calibri" w:cs="Calibri"/>
      <w:lang w:val="it-IT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ltestoCarattere"/>
    <w:uiPriority w:val="1"/>
    <w:qFormat/>
    <w:rsid w:val="00c9246b"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rsid w:val="00c9246b"/>
    <w:pPr>
      <w:ind w:left="2094" w:right="1749"/>
      <w:jc w:val="center"/>
    </w:pPr>
    <w:rPr>
      <w:rFonts w:ascii="Arial" w:hAnsi="Arial"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9246b"/>
    <w:pPr/>
    <w:rPr/>
  </w:style>
  <w:style w:type="paragraph" w:styleId="TableParagraph" w:customStyle="1">
    <w:name w:val="Table Paragraph"/>
    <w:basedOn w:val="Normal"/>
    <w:uiPriority w:val="1"/>
    <w:qFormat/>
    <w:rsid w:val="00c9246b"/>
    <w:pPr/>
    <w:rPr/>
  </w:style>
  <w:style w:type="paragraph" w:styleId="Default" w:customStyle="1">
    <w:name w:val="Default"/>
    <w:qFormat/>
    <w:rsid w:val="00561c69"/>
    <w:pPr>
      <w:widowControl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it-IT" w:eastAsia="it-IT" w:bidi="ar-SA"/>
    </w:rPr>
  </w:style>
  <w:style w:type="paragraph" w:styleId="normal2">
    <w:name w:val="normal2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normal11">
    <w:name w:val="normal1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zh-CN" w:bidi="hi-IN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9246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istitutofiocchi.it/" TargetMode="External"/><Relationship Id="rId5" Type="http://schemas.openxmlformats.org/officeDocument/2006/relationships/hyperlink" Target="mailto:info@istitutofiocchi.it%20" TargetMode="External"/><Relationship Id="rId6" Type="http://schemas.openxmlformats.org/officeDocument/2006/relationships/hyperlink" Target="about:blank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Application>LibreOffice/25.2.7.2$Windows_X86_64 LibreOffice_project/5cbfd1ab6520636bb5f7b99185aa69bd7456825d</Application>
  <AppVersion>15.0000</AppVersion>
  <Pages>1</Pages>
  <Words>363</Words>
  <Characters>2075</Characters>
  <CharactersWithSpaces>2434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2023-02-03T10:21:00Z</dcterms:created>
  <dc:creator>Samsung</dc:creator>
  <dc:description/>
  <dc:language>it-IT</dc:language>
  <cp:lastModifiedBy/>
  <cp:lastPrinted>2026-02-13T13:59:00Z</cp:lastPrinted>
  <dcterms:modified xsi:type="dcterms:W3CDTF">2026-02-13T14:08:13Z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2022-09-01T00:00:00Z</vt:filetime>
  </property>
</Properties>
</file>