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B8" w:rsidRDefault="00F305C8">
      <w:pPr>
        <w:jc w:val="center"/>
        <w:rPr>
          <w:rFonts w:ascii="Arial" w:eastAsia="Arial" w:hAnsi="Arial" w:cs="Arial"/>
          <w:b/>
          <w:sz w:val="20"/>
          <w:szCs w:val="20"/>
        </w:rPr>
      </w:pPr>
      <w:r w:rsidRPr="00F305C8">
        <w:rPr>
          <w:noProof/>
          <w:lang w:eastAsia="it-IT"/>
        </w:rPr>
        <w:drawing>
          <wp:anchor distT="0" distB="0" distL="0" distR="0" simplePos="0" relativeHeight="2" behindDoc="0" locked="0" layoutInCell="0" allowOverlap="1">
            <wp:simplePos x="0" y="0"/>
            <wp:positionH relativeFrom="page">
              <wp:posOffset>581025</wp:posOffset>
            </wp:positionH>
            <wp:positionV relativeFrom="paragraph">
              <wp:posOffset>-92710</wp:posOffset>
            </wp:positionV>
            <wp:extent cx="942975" cy="7905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5"/>
                    <a:stretch>
                      <a:fillRect/>
                    </a:stretch>
                  </pic:blipFill>
                  <pic:spPr bwMode="auto">
                    <a:xfrm>
                      <a:off x="0" y="0"/>
                      <a:ext cx="942975" cy="790575"/>
                    </a:xfrm>
                    <a:prstGeom prst="rect">
                      <a:avLst/>
                    </a:prstGeom>
                    <a:noFill/>
                  </pic:spPr>
                </pic:pic>
              </a:graphicData>
            </a:graphic>
          </wp:anchor>
        </w:drawing>
      </w:r>
      <w:r w:rsidRPr="00F305C8">
        <w:rPr>
          <w:noProof/>
          <w:lang w:eastAsia="it-IT"/>
        </w:rPr>
        <w:drawing>
          <wp:anchor distT="0" distB="0" distL="0" distR="0" simplePos="0" relativeHeight="3" behindDoc="0" locked="0" layoutInCell="0" allowOverlap="1">
            <wp:simplePos x="0" y="0"/>
            <wp:positionH relativeFrom="page">
              <wp:posOffset>5943600</wp:posOffset>
            </wp:positionH>
            <wp:positionV relativeFrom="paragraph">
              <wp:posOffset>21590</wp:posOffset>
            </wp:positionV>
            <wp:extent cx="685800" cy="762000"/>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6"/>
                    <a:stretch>
                      <a:fillRect/>
                    </a:stretch>
                  </pic:blipFill>
                  <pic:spPr bwMode="auto">
                    <a:xfrm>
                      <a:off x="0" y="0"/>
                      <a:ext cx="685800" cy="762000"/>
                    </a:xfrm>
                    <a:prstGeom prst="rect">
                      <a:avLst/>
                    </a:prstGeom>
                    <a:noFill/>
                  </pic:spPr>
                </pic:pic>
              </a:graphicData>
            </a:graphic>
          </wp:anchor>
        </w:drawing>
      </w:r>
      <w:r w:rsidRPr="00F305C8">
        <w:rPr>
          <w:rFonts w:ascii="Arial" w:eastAsia="Arial" w:hAnsi="Arial" w:cs="Arial"/>
          <w:b/>
          <w:sz w:val="20"/>
          <w:szCs w:val="20"/>
        </w:rPr>
        <w:t>Ministero dell’istruzione e del merito</w:t>
      </w:r>
    </w:p>
    <w:p w:rsidR="00541CB8" w:rsidRDefault="00F305C8">
      <w:pPr>
        <w:jc w:val="center"/>
        <w:rPr>
          <w:rFonts w:ascii="Arial" w:eastAsia="Arial" w:hAnsi="Arial" w:cs="Arial"/>
          <w:b/>
          <w:sz w:val="26"/>
          <w:szCs w:val="26"/>
        </w:rPr>
      </w:pPr>
      <w:r>
        <w:rPr>
          <w:rFonts w:ascii="Arial" w:eastAsia="Arial" w:hAnsi="Arial" w:cs="Arial"/>
          <w:b/>
          <w:sz w:val="26"/>
          <w:szCs w:val="26"/>
        </w:rPr>
        <w:t>Istituto di Istruzione Superiore “P. A. Fiocchi”</w:t>
      </w:r>
    </w:p>
    <w:p w:rsidR="00541CB8" w:rsidRDefault="00F305C8">
      <w:pPr>
        <w:jc w:val="center"/>
        <w:rPr>
          <w:rFonts w:ascii="Arial" w:eastAsia="Arial" w:hAnsi="Arial" w:cs="Arial"/>
          <w:sz w:val="18"/>
          <w:szCs w:val="18"/>
        </w:rPr>
      </w:pPr>
      <w:r>
        <w:rPr>
          <w:rFonts w:ascii="Arial" w:eastAsia="Arial" w:hAnsi="Arial" w:cs="Arial"/>
          <w:sz w:val="18"/>
          <w:szCs w:val="18"/>
        </w:rPr>
        <w:t>Via Belfiore, 4 - 23900 LECCO - tel. 0341.363310 - fax.0341.286545</w:t>
      </w:r>
    </w:p>
    <w:p w:rsidR="00541CB8" w:rsidRDefault="00F305C8">
      <w:pPr>
        <w:jc w:val="center"/>
        <w:rPr>
          <w:rFonts w:ascii="Arial" w:eastAsia="Arial" w:hAnsi="Arial" w:cs="Arial"/>
          <w:color w:val="0000FF"/>
          <w:sz w:val="18"/>
          <w:szCs w:val="18"/>
          <w:u w:val="single"/>
        </w:rPr>
      </w:pPr>
      <w:r>
        <w:rPr>
          <w:rFonts w:ascii="Arial" w:eastAsia="Arial" w:hAnsi="Arial" w:cs="Arial"/>
          <w:sz w:val="18"/>
          <w:szCs w:val="18"/>
        </w:rPr>
        <w:t xml:space="preserve">Sito web: </w:t>
      </w:r>
      <w:hyperlink r:id="rId7">
        <w:r>
          <w:rPr>
            <w:rFonts w:ascii="Arial" w:eastAsia="Arial" w:hAnsi="Arial" w:cs="Arial"/>
            <w:color w:val="0000FF"/>
            <w:sz w:val="18"/>
            <w:szCs w:val="18"/>
          </w:rPr>
          <w:t>www.istitutofiocchi.it</w:t>
        </w:r>
      </w:hyperlink>
    </w:p>
    <w:p w:rsidR="00541CB8" w:rsidRDefault="00F305C8">
      <w:pPr>
        <w:jc w:val="center"/>
        <w:rPr>
          <w:rFonts w:ascii="Arial" w:eastAsia="Arial" w:hAnsi="Arial" w:cs="Arial"/>
          <w:sz w:val="18"/>
          <w:szCs w:val="18"/>
        </w:rPr>
      </w:pPr>
      <w:r>
        <w:rPr>
          <w:rFonts w:ascii="Arial" w:eastAsia="Arial" w:hAnsi="Arial" w:cs="Arial"/>
          <w:sz w:val="18"/>
          <w:szCs w:val="18"/>
        </w:rPr>
        <w:t xml:space="preserve">E-mail: </w:t>
      </w:r>
      <w:hyperlink r:id="rId8">
        <w:r>
          <w:rPr>
            <w:rFonts w:ascii="Arial" w:eastAsia="Arial" w:hAnsi="Arial" w:cs="Arial"/>
            <w:color w:val="0000FF"/>
            <w:sz w:val="18"/>
            <w:szCs w:val="18"/>
          </w:rPr>
          <w:t xml:space="preserve">info@istitutofiocchi.it </w:t>
        </w:r>
      </w:hyperlink>
      <w:r>
        <w:rPr>
          <w:rFonts w:ascii="Arial" w:eastAsia="Arial" w:hAnsi="Arial" w:cs="Arial"/>
          <w:sz w:val="18"/>
          <w:szCs w:val="18"/>
        </w:rPr>
        <w:t>- PEC</w:t>
      </w:r>
      <w:hyperlink r:id="rId9">
        <w:r>
          <w:rPr>
            <w:rFonts w:ascii="Arial" w:eastAsia="Arial" w:hAnsi="Arial" w:cs="Arial"/>
            <w:color w:val="0000FF"/>
            <w:sz w:val="18"/>
            <w:szCs w:val="18"/>
            <w:u w:val="single"/>
          </w:rPr>
          <w:t>: info@pec.istitutofiocchi.it</w:t>
        </w:r>
      </w:hyperlink>
    </w:p>
    <w:p w:rsidR="00541CB8" w:rsidRDefault="00F305C8">
      <w:pPr>
        <w:spacing w:before="69" w:line="230" w:lineRule="exact"/>
        <w:ind w:left="2085" w:right="1749"/>
        <w:jc w:val="center"/>
        <w:rPr>
          <w:rFonts w:ascii="Arial MT" w:hAnsi="Arial MT"/>
          <w:sz w:val="18"/>
        </w:rPr>
      </w:pPr>
      <w:r>
        <w:rPr>
          <w:rFonts w:ascii="Arial" w:eastAsia="Arial" w:hAnsi="Arial" w:cs="Arial"/>
          <w:sz w:val="18"/>
          <w:szCs w:val="18"/>
        </w:rPr>
        <w:t>Codice Fiscale: 92031670133 - Codice univoco: UFXNEA</w:t>
      </w:r>
    </w:p>
    <w:p w:rsidR="00541CB8" w:rsidRDefault="00541CB8">
      <w:pPr>
        <w:pStyle w:val="Corpodeltesto"/>
        <w:jc w:val="center"/>
        <w:rPr>
          <w:rFonts w:ascii="Verdana" w:hAnsi="Verdana"/>
          <w:b/>
          <w:color w:val="FF0000"/>
          <w:sz w:val="20"/>
        </w:rPr>
      </w:pPr>
    </w:p>
    <w:p w:rsidR="00541CB8" w:rsidRDefault="00541CB8">
      <w:pPr>
        <w:spacing w:line="360" w:lineRule="auto"/>
        <w:jc w:val="center"/>
        <w:rPr>
          <w:rFonts w:ascii="Verdana" w:hAnsi="Verdana"/>
          <w:b/>
          <w:sz w:val="20"/>
          <w:szCs w:val="20"/>
        </w:rPr>
      </w:pPr>
    </w:p>
    <w:p w:rsidR="00541CB8" w:rsidRDefault="00F305C8">
      <w:pPr>
        <w:spacing w:line="360" w:lineRule="auto"/>
        <w:jc w:val="center"/>
        <w:rPr>
          <w:rFonts w:ascii="Verdana" w:hAnsi="Verdana"/>
          <w:b/>
          <w:sz w:val="20"/>
          <w:szCs w:val="20"/>
        </w:rPr>
      </w:pPr>
      <w:r>
        <w:rPr>
          <w:rFonts w:ascii="Verdana" w:hAnsi="Verdana"/>
          <w:b/>
          <w:sz w:val="20"/>
          <w:szCs w:val="20"/>
        </w:rPr>
        <w:t>DETERMINA DIRIGENZIALE</w:t>
      </w:r>
    </w:p>
    <w:p w:rsidR="00541CB8" w:rsidRDefault="00541CB8">
      <w:pPr>
        <w:jc w:val="center"/>
        <w:rPr>
          <w:rFonts w:ascii="Verdana" w:hAnsi="Verdana"/>
          <w:b/>
          <w:sz w:val="20"/>
          <w:szCs w:val="20"/>
        </w:rPr>
      </w:pPr>
    </w:p>
    <w:p w:rsidR="00541CB8" w:rsidRDefault="00F305C8" w:rsidP="00F305C8">
      <w:pPr>
        <w:spacing w:line="360" w:lineRule="auto"/>
        <w:jc w:val="both"/>
        <w:rPr>
          <w:rFonts w:ascii="Verdana" w:hAnsi="Verdana" w:cs="Times-Bold"/>
          <w:b/>
          <w:bCs/>
          <w:color w:val="000000"/>
          <w:sz w:val="20"/>
          <w:szCs w:val="20"/>
        </w:rPr>
      </w:pPr>
      <w:r w:rsidRPr="00F305C8">
        <w:rPr>
          <w:rFonts w:ascii="Verdana" w:hAnsi="Verdana"/>
          <w:b/>
          <w:color w:val="000000"/>
          <w:sz w:val="20"/>
          <w:szCs w:val="20"/>
        </w:rPr>
        <w:t>Oggetto:</w:t>
      </w:r>
      <w:r w:rsidRPr="00F305C8">
        <w:rPr>
          <w:rFonts w:ascii="Verdana" w:hAnsi="Verdana" w:cs="Times-Bold"/>
          <w:b/>
          <w:bCs/>
          <w:color w:val="000000"/>
          <w:sz w:val="20"/>
          <w:szCs w:val="20"/>
        </w:rPr>
        <w:t xml:space="preserve">DETERMINA per l’indizione della procedura di affidamento diretto per Gestione  Portale </w:t>
      </w:r>
      <w:proofErr w:type="spellStart"/>
      <w:r w:rsidRPr="00F305C8">
        <w:rPr>
          <w:rFonts w:ascii="Verdana" w:hAnsi="Verdana" w:cs="Times-Bold"/>
          <w:b/>
          <w:bCs/>
          <w:color w:val="000000"/>
          <w:sz w:val="20"/>
          <w:szCs w:val="20"/>
        </w:rPr>
        <w:t>R.E.N.T.R.I.</w:t>
      </w:r>
      <w:proofErr w:type="spellEnd"/>
      <w:r w:rsidRPr="00F305C8">
        <w:rPr>
          <w:rFonts w:ascii="Verdana" w:hAnsi="Verdana" w:cs="Times-Bold"/>
          <w:b/>
          <w:bCs/>
          <w:color w:val="000000"/>
          <w:sz w:val="20"/>
          <w:szCs w:val="20"/>
        </w:rPr>
        <w:t xml:space="preserve"> anno 2025 (Registro Elettronico Nazionale per la Tracciabilità dei Rifiuti) - Piano delle destinazioni </w:t>
      </w:r>
      <w:r>
        <w:rPr>
          <w:rFonts w:ascii="Verdana" w:hAnsi="Verdana" w:cs="Times-Bold"/>
          <w:b/>
          <w:bCs/>
          <w:color w:val="000000"/>
          <w:sz w:val="20"/>
          <w:szCs w:val="20"/>
        </w:rPr>
        <w:t>A01</w:t>
      </w:r>
      <w:r w:rsidRPr="00F305C8">
        <w:rPr>
          <w:rFonts w:ascii="Verdana" w:hAnsi="Verdana" w:cs="Times-Bold"/>
          <w:b/>
          <w:bCs/>
          <w:color w:val="000000"/>
          <w:sz w:val="20"/>
          <w:szCs w:val="20"/>
        </w:rPr>
        <w:t>-1” - Piano dei Conti Spesa 03-10-007. - Anno 2025 - CIG n. B7904BAC59</w:t>
      </w:r>
    </w:p>
    <w:p w:rsidR="00F305C8" w:rsidRPr="00F305C8" w:rsidRDefault="00F305C8" w:rsidP="00F305C8">
      <w:pPr>
        <w:spacing w:line="360" w:lineRule="auto"/>
        <w:jc w:val="both"/>
        <w:rPr>
          <w:rFonts w:ascii="Verdana" w:hAnsi="Verdana" w:cs="Times-Bold"/>
          <w:b/>
          <w:bCs/>
          <w:color w:val="000000"/>
          <w:sz w:val="20"/>
          <w:szCs w:val="20"/>
        </w:rPr>
      </w:pPr>
    </w:p>
    <w:p w:rsidR="00541CB8" w:rsidRPr="00F305C8" w:rsidRDefault="00F305C8">
      <w:pPr>
        <w:spacing w:line="360" w:lineRule="auto"/>
        <w:jc w:val="center"/>
        <w:rPr>
          <w:rFonts w:ascii="Verdana" w:hAnsi="Verdana"/>
          <w:sz w:val="20"/>
          <w:szCs w:val="20"/>
        </w:rPr>
      </w:pPr>
      <w:r w:rsidRPr="00F305C8">
        <w:rPr>
          <w:rFonts w:ascii="Verdana" w:hAnsi="Verdana"/>
          <w:b/>
          <w:sz w:val="20"/>
          <w:szCs w:val="20"/>
        </w:rPr>
        <w:t>ILDIRIGENTESCOLASTICO</w:t>
      </w:r>
    </w:p>
    <w:p w:rsidR="00541CB8" w:rsidRPr="00F305C8" w:rsidRDefault="00541CB8">
      <w:pPr>
        <w:spacing w:line="360" w:lineRule="auto"/>
        <w:jc w:val="center"/>
        <w:rPr>
          <w:rFonts w:ascii="Verdana" w:hAnsi="Verdana"/>
          <w:b/>
          <w:sz w:val="20"/>
          <w:szCs w:val="20"/>
        </w:rPr>
      </w:pPr>
    </w:p>
    <w:p w:rsidR="00541CB8" w:rsidRPr="00F305C8" w:rsidRDefault="00F305C8">
      <w:pPr>
        <w:pStyle w:val="normal11"/>
        <w:spacing w:line="360" w:lineRule="auto"/>
        <w:jc w:val="both"/>
        <w:rPr>
          <w:rFonts w:ascii="Verdana" w:hAnsi="Verdana"/>
          <w:sz w:val="20"/>
          <w:szCs w:val="20"/>
        </w:rPr>
      </w:pPr>
      <w:r w:rsidRPr="00F305C8">
        <w:rPr>
          <w:rFonts w:ascii="Verdana" w:eastAsia="Verdana" w:hAnsi="Verdana" w:cs="Verdana"/>
          <w:b/>
          <w:color w:val="000000"/>
          <w:sz w:val="20"/>
          <w:szCs w:val="20"/>
        </w:rPr>
        <w:t xml:space="preserve">VISTO </w:t>
      </w:r>
      <w:r w:rsidRPr="00F305C8">
        <w:rPr>
          <w:rFonts w:ascii="Verdana" w:eastAsia="Verdana" w:hAnsi="Verdana" w:cs="Verdana"/>
          <w:color w:val="000000"/>
          <w:sz w:val="20"/>
          <w:szCs w:val="20"/>
        </w:rPr>
        <w:t>il Decreto Interministeriale 28 agosto 2018 n. 129, pubblicato in G.U. Serie Generale n. 267 del 16 novembre 2018;</w:t>
      </w:r>
    </w:p>
    <w:p w:rsidR="00541CB8" w:rsidRPr="00F305C8" w:rsidRDefault="00F305C8">
      <w:pPr>
        <w:pStyle w:val="normal11"/>
        <w:spacing w:line="360" w:lineRule="auto"/>
        <w:jc w:val="both"/>
        <w:rPr>
          <w:rFonts w:ascii="Verdana" w:hAnsi="Verdana"/>
          <w:sz w:val="20"/>
          <w:szCs w:val="20"/>
        </w:rPr>
      </w:pPr>
      <w:r w:rsidRPr="00F305C8">
        <w:rPr>
          <w:rFonts w:ascii="Verdana" w:hAnsi="Verdana"/>
          <w:b/>
          <w:color w:val="000000"/>
          <w:sz w:val="20"/>
          <w:szCs w:val="20"/>
        </w:rPr>
        <w:t>VISTO</w:t>
      </w:r>
      <w:r w:rsidRPr="00F305C8">
        <w:rPr>
          <w:rFonts w:ascii="Verdana" w:hAnsi="Verdana"/>
          <w:color w:val="000000"/>
          <w:sz w:val="20"/>
          <w:szCs w:val="20"/>
        </w:rPr>
        <w:t xml:space="preserve"> la Delibera del Consiglio di Istituto n. 86 del 27 novembre 2024 con la quale è stata approvata la revisione annuale del Piano Triennale dell’Offerta Formativa (PTOF) </w:t>
      </w:r>
      <w:proofErr w:type="spellStart"/>
      <w:r w:rsidRPr="00F305C8">
        <w:rPr>
          <w:rFonts w:ascii="Verdana" w:hAnsi="Verdana"/>
          <w:color w:val="000000"/>
          <w:sz w:val="20"/>
          <w:szCs w:val="20"/>
        </w:rPr>
        <w:t>a.s.</w:t>
      </w:r>
      <w:proofErr w:type="spellEnd"/>
      <w:r w:rsidRPr="00F305C8">
        <w:rPr>
          <w:rFonts w:ascii="Verdana" w:hAnsi="Verdana"/>
          <w:color w:val="000000"/>
          <w:sz w:val="20"/>
          <w:szCs w:val="20"/>
        </w:rPr>
        <w:t xml:space="preserve"> 2024/2025;</w:t>
      </w:r>
    </w:p>
    <w:p w:rsidR="00541CB8" w:rsidRPr="00F305C8" w:rsidRDefault="00F305C8">
      <w:pPr>
        <w:pStyle w:val="normal11"/>
        <w:spacing w:line="360" w:lineRule="auto"/>
        <w:jc w:val="both"/>
        <w:rPr>
          <w:rFonts w:ascii="Verdana" w:hAnsi="Verdana"/>
          <w:sz w:val="20"/>
          <w:szCs w:val="20"/>
        </w:rPr>
      </w:pPr>
      <w:r w:rsidRPr="00F305C8">
        <w:rPr>
          <w:rFonts w:ascii="Verdana" w:eastAsia="Verdana" w:hAnsi="Verdana" w:cs="Verdana"/>
          <w:b/>
          <w:color w:val="000000"/>
          <w:sz w:val="20"/>
          <w:szCs w:val="20"/>
        </w:rPr>
        <w:t>VISTO</w:t>
      </w:r>
      <w:r w:rsidRPr="00F305C8">
        <w:rPr>
          <w:rFonts w:ascii="Verdana" w:eastAsia="Verdana" w:hAnsi="Verdana" w:cs="Verdana"/>
          <w:color w:val="000000"/>
          <w:sz w:val="20"/>
          <w:szCs w:val="20"/>
        </w:rPr>
        <w:t xml:space="preserve"> la Delibera del Consiglio di Istituto n. 93 del 19 dicembre 2024 con la quale è stato </w:t>
      </w:r>
      <w:proofErr w:type="spellStart"/>
      <w:r w:rsidRPr="00F305C8">
        <w:rPr>
          <w:rFonts w:ascii="Verdana" w:eastAsia="Verdana" w:hAnsi="Verdana" w:cs="Verdana"/>
          <w:color w:val="000000"/>
          <w:sz w:val="20"/>
          <w:szCs w:val="20"/>
        </w:rPr>
        <w:t>approvatoil</w:t>
      </w:r>
      <w:proofErr w:type="spellEnd"/>
      <w:r w:rsidRPr="00F305C8">
        <w:rPr>
          <w:rFonts w:ascii="Verdana" w:eastAsia="Verdana" w:hAnsi="Verdana" w:cs="Verdana"/>
          <w:color w:val="000000"/>
          <w:sz w:val="20"/>
          <w:szCs w:val="20"/>
        </w:rPr>
        <w:t xml:space="preserve"> Piano Triennale dell’Offerta Formativa (PTOF)2025/2028; </w:t>
      </w:r>
    </w:p>
    <w:p w:rsidR="00541CB8" w:rsidRPr="00F305C8" w:rsidRDefault="00F305C8">
      <w:pPr>
        <w:pStyle w:val="normal11"/>
        <w:spacing w:line="360" w:lineRule="auto"/>
        <w:jc w:val="both"/>
        <w:rPr>
          <w:rFonts w:ascii="Verdana" w:hAnsi="Verdana"/>
          <w:sz w:val="20"/>
          <w:szCs w:val="20"/>
        </w:rPr>
      </w:pPr>
      <w:proofErr w:type="spellStart"/>
      <w:r w:rsidRPr="00F305C8">
        <w:rPr>
          <w:rFonts w:ascii="Verdana" w:eastAsia="Verdana" w:hAnsi="Verdana" w:cs="Verdana"/>
          <w:b/>
          <w:bCs/>
          <w:color w:val="000000"/>
          <w:sz w:val="20"/>
          <w:szCs w:val="20"/>
        </w:rPr>
        <w:t>VISTO</w:t>
      </w:r>
      <w:r w:rsidRPr="00F305C8">
        <w:rPr>
          <w:rFonts w:ascii="Verdana" w:eastAsia="Verdana" w:hAnsi="Verdana" w:cs="Verdana"/>
          <w:color w:val="000000"/>
          <w:sz w:val="20"/>
          <w:szCs w:val="20"/>
        </w:rPr>
        <w:t>la</w:t>
      </w:r>
      <w:proofErr w:type="spellEnd"/>
      <w:r w:rsidRPr="00F305C8">
        <w:rPr>
          <w:rFonts w:ascii="Verdana" w:eastAsia="Verdana" w:hAnsi="Verdana" w:cs="Verdana"/>
          <w:color w:val="000000"/>
          <w:sz w:val="20"/>
          <w:szCs w:val="20"/>
        </w:rPr>
        <w:t xml:space="preserve"> Delibera del Consiglio di Istituto n. 99 del 20 gennaio 2025 con la quale è stato approvato il Programma Annuale dell’esercizio finanziario 2025;</w:t>
      </w:r>
    </w:p>
    <w:p w:rsidR="00541CB8" w:rsidRPr="00F305C8" w:rsidRDefault="00F305C8">
      <w:pPr>
        <w:pStyle w:val="Default"/>
        <w:spacing w:line="360" w:lineRule="auto"/>
        <w:jc w:val="both"/>
        <w:rPr>
          <w:rFonts w:ascii="Verdana" w:hAnsi="Verdana"/>
          <w:sz w:val="20"/>
          <w:szCs w:val="20"/>
        </w:rPr>
      </w:pPr>
      <w:r w:rsidRPr="00F305C8">
        <w:rPr>
          <w:rFonts w:ascii="Verdana" w:hAnsi="Verdana"/>
          <w:b/>
          <w:color w:val="auto"/>
          <w:sz w:val="20"/>
          <w:szCs w:val="20"/>
        </w:rPr>
        <w:t>VISTO</w:t>
      </w:r>
      <w:r w:rsidRPr="00F305C8">
        <w:rPr>
          <w:rFonts w:ascii="Verdana" w:hAnsi="Verdana"/>
          <w:color w:val="auto"/>
          <w:sz w:val="20"/>
          <w:szCs w:val="20"/>
        </w:rPr>
        <w:t xml:space="preserve"> il </w:t>
      </w:r>
      <w:r w:rsidRPr="00F305C8">
        <w:rPr>
          <w:rFonts w:ascii="Verdana" w:eastAsiaTheme="minorHAnsi" w:hAnsi="Verdana"/>
          <w:color w:val="auto"/>
          <w:sz w:val="20"/>
          <w:szCs w:val="20"/>
          <w:lang w:eastAsia="en-US"/>
        </w:rPr>
        <w:t xml:space="preserve">Nuovo Codice dei Contratti Pubblici </w:t>
      </w:r>
      <w:proofErr w:type="spellStart"/>
      <w:r w:rsidRPr="00F305C8">
        <w:rPr>
          <w:rFonts w:ascii="Verdana" w:eastAsiaTheme="minorHAnsi" w:hAnsi="Verdana"/>
          <w:color w:val="auto"/>
          <w:sz w:val="20"/>
          <w:szCs w:val="20"/>
          <w:lang w:eastAsia="en-US"/>
        </w:rPr>
        <w:t>D.Lgs.</w:t>
      </w:r>
      <w:proofErr w:type="spellEnd"/>
      <w:r w:rsidRPr="00F305C8">
        <w:rPr>
          <w:rFonts w:ascii="Verdana" w:eastAsiaTheme="minorHAnsi" w:hAnsi="Verdana"/>
          <w:color w:val="auto"/>
          <w:sz w:val="20"/>
          <w:szCs w:val="20"/>
          <w:lang w:eastAsia="en-US"/>
        </w:rPr>
        <w:t xml:space="preserve"> n. 36/2023;</w:t>
      </w:r>
    </w:p>
    <w:p w:rsidR="00541CB8" w:rsidRPr="00F305C8" w:rsidRDefault="00F305C8">
      <w:pPr>
        <w:pStyle w:val="Default"/>
        <w:spacing w:line="360" w:lineRule="auto"/>
        <w:jc w:val="both"/>
        <w:rPr>
          <w:rFonts w:ascii="Verdana" w:hAnsi="Verdana"/>
          <w:color w:val="auto"/>
          <w:sz w:val="20"/>
          <w:szCs w:val="20"/>
        </w:rPr>
      </w:pPr>
      <w:r w:rsidRPr="00F305C8">
        <w:rPr>
          <w:rFonts w:ascii="Verdana" w:hAnsi="Verdana"/>
          <w:b/>
          <w:color w:val="auto"/>
          <w:sz w:val="20"/>
          <w:szCs w:val="20"/>
        </w:rPr>
        <w:t xml:space="preserve">VISTO </w:t>
      </w:r>
      <w:r w:rsidRPr="00F305C8">
        <w:rPr>
          <w:rFonts w:ascii="Verdana" w:hAnsi="Verdana"/>
          <w:color w:val="auto"/>
          <w:sz w:val="20"/>
          <w:szCs w:val="20"/>
        </w:rPr>
        <w:t xml:space="preserve">il </w:t>
      </w:r>
      <w:proofErr w:type="spellStart"/>
      <w:r w:rsidRPr="00F305C8">
        <w:rPr>
          <w:rFonts w:ascii="Verdana" w:hAnsi="Verdana"/>
          <w:color w:val="auto"/>
          <w:sz w:val="20"/>
          <w:szCs w:val="20"/>
        </w:rPr>
        <w:t>D.Lgs.</w:t>
      </w:r>
      <w:proofErr w:type="spellEnd"/>
      <w:r w:rsidRPr="00F305C8">
        <w:rPr>
          <w:rFonts w:ascii="Verdana" w:hAnsi="Verdana"/>
          <w:color w:val="auto"/>
          <w:sz w:val="20"/>
          <w:szCs w:val="20"/>
        </w:rPr>
        <w:t xml:space="preserve"> 213/2022, in vigore dal 16 giugno 2023, con il quale si è ufficializzato l’introduzione del </w:t>
      </w:r>
      <w:proofErr w:type="spellStart"/>
      <w:r w:rsidRPr="00F305C8">
        <w:rPr>
          <w:rFonts w:ascii="Verdana" w:hAnsi="Verdana"/>
          <w:color w:val="auto"/>
          <w:sz w:val="20"/>
          <w:szCs w:val="20"/>
        </w:rPr>
        <w:t>R.E.N.T.R.I.</w:t>
      </w:r>
      <w:proofErr w:type="spellEnd"/>
      <w:r w:rsidRPr="00F305C8">
        <w:rPr>
          <w:rFonts w:ascii="Verdana" w:hAnsi="Verdana"/>
          <w:color w:val="auto"/>
          <w:sz w:val="20"/>
          <w:szCs w:val="20"/>
        </w:rPr>
        <w:t xml:space="preserve">, strumento su cui il Ministero dell’Ambiente e della Sicurezza Energetica  fonda il sistema digitale di tracciabilità dei rifiuti; </w:t>
      </w:r>
    </w:p>
    <w:p w:rsidR="00541CB8" w:rsidRPr="00F305C8" w:rsidRDefault="00F305C8" w:rsidP="00F305C8">
      <w:pPr>
        <w:pStyle w:val="Default"/>
        <w:spacing w:line="360" w:lineRule="auto"/>
        <w:jc w:val="both"/>
        <w:rPr>
          <w:rFonts w:ascii="Verdana" w:hAnsi="Verdana"/>
          <w:color w:val="auto"/>
          <w:sz w:val="20"/>
          <w:szCs w:val="20"/>
        </w:rPr>
      </w:pPr>
      <w:r w:rsidRPr="00F305C8">
        <w:rPr>
          <w:rFonts w:ascii="Verdana" w:hAnsi="Verdana"/>
          <w:b/>
          <w:color w:val="auto"/>
          <w:sz w:val="20"/>
          <w:szCs w:val="20"/>
        </w:rPr>
        <w:t xml:space="preserve">VISTO che, </w:t>
      </w:r>
      <w:r w:rsidRPr="00F305C8">
        <w:rPr>
          <w:rFonts w:ascii="Verdana" w:hAnsi="Verdana"/>
          <w:color w:val="auto"/>
          <w:sz w:val="20"/>
          <w:szCs w:val="20"/>
        </w:rPr>
        <w:t xml:space="preserve">in qualità di produttore di rifiuti pericolosi e non, è obbligatoria l’iscrizione specifica al portale </w:t>
      </w:r>
      <w:proofErr w:type="spellStart"/>
      <w:r w:rsidRPr="00F305C8">
        <w:rPr>
          <w:rFonts w:ascii="Verdana" w:hAnsi="Verdana"/>
          <w:color w:val="auto"/>
          <w:sz w:val="20"/>
          <w:szCs w:val="20"/>
        </w:rPr>
        <w:t>R.E.N.T.R.I.</w:t>
      </w:r>
      <w:proofErr w:type="spellEnd"/>
      <w:r w:rsidRPr="00F305C8">
        <w:rPr>
          <w:rFonts w:ascii="Verdana" w:hAnsi="Verdana"/>
          <w:color w:val="auto"/>
          <w:sz w:val="20"/>
          <w:szCs w:val="20"/>
        </w:rPr>
        <w:t>;</w:t>
      </w:r>
    </w:p>
    <w:p w:rsidR="00541CB8" w:rsidRPr="003E3781" w:rsidRDefault="00F305C8" w:rsidP="00F305C8">
      <w:pPr>
        <w:pStyle w:val="Default"/>
        <w:spacing w:line="360" w:lineRule="auto"/>
        <w:jc w:val="both"/>
        <w:rPr>
          <w:rFonts w:ascii="Verdana" w:hAnsi="Verdana"/>
          <w:color w:val="auto"/>
          <w:sz w:val="20"/>
          <w:szCs w:val="20"/>
        </w:rPr>
      </w:pPr>
      <w:r w:rsidRPr="00F305C8">
        <w:rPr>
          <w:rFonts w:ascii="Verdana" w:hAnsi="Verdana"/>
          <w:b/>
          <w:color w:val="auto"/>
          <w:sz w:val="20"/>
          <w:szCs w:val="20"/>
        </w:rPr>
        <w:t xml:space="preserve">PRESO ATTO che, </w:t>
      </w:r>
      <w:r w:rsidRPr="00F305C8">
        <w:rPr>
          <w:rFonts w:ascii="Verdana" w:eastAsiaTheme="minorHAnsi" w:hAnsi="Verdana"/>
          <w:sz w:val="20"/>
          <w:szCs w:val="20"/>
          <w:lang w:eastAsia="en-US"/>
        </w:rPr>
        <w:t>per l’adempimento alla nuova normativa</w:t>
      </w:r>
      <w:r w:rsidRPr="00F305C8">
        <w:rPr>
          <w:bCs/>
          <w:color w:val="auto"/>
        </w:rPr>
        <w:t>,</w:t>
      </w:r>
      <w:r w:rsidRPr="00F305C8">
        <w:rPr>
          <w:rFonts w:ascii="Verdana" w:hAnsi="Verdana"/>
          <w:b/>
          <w:color w:val="auto"/>
          <w:sz w:val="20"/>
          <w:szCs w:val="20"/>
        </w:rPr>
        <w:t xml:space="preserve"> </w:t>
      </w:r>
      <w:r w:rsidRPr="003E3781">
        <w:rPr>
          <w:rFonts w:ascii="Verdana" w:hAnsi="Verdana"/>
          <w:color w:val="auto"/>
          <w:sz w:val="20"/>
          <w:szCs w:val="20"/>
        </w:rPr>
        <w:t>si rende necessario affidare il servizio di iscrizione e gestione del Registro Elettronico Nazionale per la Tracciabilità dei Rifiuti (</w:t>
      </w:r>
      <w:proofErr w:type="spellStart"/>
      <w:r w:rsidRPr="003E3781">
        <w:rPr>
          <w:rFonts w:ascii="Verdana" w:hAnsi="Verdana"/>
          <w:color w:val="auto"/>
          <w:sz w:val="20"/>
          <w:szCs w:val="20"/>
        </w:rPr>
        <w:t>R.E.N.T.R.I.</w:t>
      </w:r>
      <w:proofErr w:type="spellEnd"/>
      <w:r w:rsidRPr="003E3781">
        <w:rPr>
          <w:rFonts w:ascii="Verdana" w:hAnsi="Verdana"/>
          <w:color w:val="auto"/>
          <w:sz w:val="20"/>
          <w:szCs w:val="20"/>
        </w:rPr>
        <w:t>) ad un operatore economico che garantisca un servizio completo e conforme per la tr</w:t>
      </w:r>
      <w:r w:rsidR="003E3781">
        <w:rPr>
          <w:rFonts w:ascii="Verdana" w:hAnsi="Verdana"/>
          <w:color w:val="auto"/>
          <w:sz w:val="20"/>
          <w:szCs w:val="20"/>
        </w:rPr>
        <w:t>acciabilità dei rifiuti, evitand</w:t>
      </w:r>
      <w:r w:rsidRPr="003E3781">
        <w:rPr>
          <w:rFonts w:ascii="Verdana" w:hAnsi="Verdana"/>
          <w:color w:val="auto"/>
          <w:sz w:val="20"/>
          <w:szCs w:val="20"/>
        </w:rPr>
        <w:t>o le complicazioni e le sanzioni previste dalla nuova normativa;</w:t>
      </w:r>
    </w:p>
    <w:p w:rsidR="00541CB8" w:rsidRDefault="00F305C8">
      <w:pPr>
        <w:spacing w:line="360" w:lineRule="auto"/>
        <w:jc w:val="both"/>
      </w:pPr>
      <w:r>
        <w:rPr>
          <w:rFonts w:ascii="Verdana" w:hAnsi="Verdana" w:cs="Arial"/>
          <w:b/>
          <w:color w:val="000000"/>
          <w:sz w:val="20"/>
          <w:szCs w:val="20"/>
        </w:rPr>
        <w:t>VERIFICATO</w:t>
      </w:r>
      <w:r>
        <w:rPr>
          <w:rFonts w:ascii="Verdana" w:hAnsi="Verdana" w:cs="Arial"/>
          <w:color w:val="000000"/>
          <w:sz w:val="20"/>
          <w:szCs w:val="20"/>
        </w:rPr>
        <w:t xml:space="preserve"> che  non  sono  attive  convenzioni  </w:t>
      </w:r>
      <w:proofErr w:type="spellStart"/>
      <w:r>
        <w:rPr>
          <w:rFonts w:ascii="Verdana" w:hAnsi="Verdana" w:cs="Arial"/>
          <w:color w:val="000000"/>
          <w:sz w:val="20"/>
          <w:szCs w:val="20"/>
        </w:rPr>
        <w:t>Consip</w:t>
      </w:r>
      <w:proofErr w:type="spellEnd"/>
      <w:r>
        <w:rPr>
          <w:rFonts w:ascii="Verdana" w:hAnsi="Verdana" w:cs="Arial"/>
          <w:color w:val="000000"/>
          <w:sz w:val="20"/>
          <w:szCs w:val="20"/>
        </w:rPr>
        <w:t xml:space="preserve">  di  cui  all’art. 26  comma 1 della legge 488/1999 aventi ad oggetto beni/servizi comparabili con quelli relativi alla presente determinazione;</w:t>
      </w:r>
    </w:p>
    <w:p w:rsidR="00541CB8" w:rsidRDefault="00F305C8">
      <w:pPr>
        <w:spacing w:line="360" w:lineRule="auto"/>
        <w:jc w:val="both"/>
      </w:pPr>
      <w:r>
        <w:rPr>
          <w:rFonts w:ascii="Verdana" w:hAnsi="Verdana" w:cs="Times-Bold"/>
          <w:b/>
          <w:bCs/>
          <w:color w:val="000000"/>
          <w:sz w:val="20"/>
          <w:szCs w:val="20"/>
        </w:rPr>
        <w:t xml:space="preserve">RITENUTO </w:t>
      </w:r>
      <w:r>
        <w:rPr>
          <w:rFonts w:ascii="Verdana" w:hAnsi="Verdana" w:cs="Times-Roman"/>
          <w:color w:val="000000"/>
          <w:sz w:val="20"/>
          <w:szCs w:val="20"/>
        </w:rPr>
        <w:t xml:space="preserve">di individuare, quale modalità di scelta del contraente, l’affidamento diretto, in quanto l’ammontare della spesa consente di seguire le procedure previste dal comma </w:t>
      </w:r>
      <w:r>
        <w:rPr>
          <w:rFonts w:ascii="Verdana" w:hAnsi="Verdana" w:cs="Times-Roman"/>
          <w:color w:val="000000"/>
          <w:sz w:val="20"/>
          <w:szCs w:val="20"/>
        </w:rPr>
        <w:lastRenderedPageBreak/>
        <w:t>2, lettera A dell’art. 45 del D.I. 28/08/2018 n. 129;</w:t>
      </w:r>
    </w:p>
    <w:p w:rsidR="00541CB8" w:rsidRDefault="00F305C8">
      <w:pPr>
        <w:spacing w:line="360" w:lineRule="auto"/>
        <w:jc w:val="both"/>
        <w:rPr>
          <w:rFonts w:ascii="Verdana" w:hAnsi="Verdana" w:cs="Times-Roman"/>
          <w:color w:val="000000"/>
          <w:sz w:val="20"/>
          <w:szCs w:val="20"/>
        </w:rPr>
      </w:pPr>
      <w:r w:rsidRPr="003E3781">
        <w:rPr>
          <w:rFonts w:ascii="Verdana" w:hAnsi="Verdana" w:cs="Times-Roman"/>
          <w:color w:val="000000"/>
          <w:sz w:val="20"/>
          <w:szCs w:val="20"/>
        </w:rPr>
        <w:t xml:space="preserve">RITENUTO, altresì, di affidare il suddetto servizio alla società ECOSOFT Srl, del Gruppo </w:t>
      </w:r>
      <w:proofErr w:type="spellStart"/>
      <w:r w:rsidRPr="003E3781">
        <w:rPr>
          <w:rFonts w:ascii="Verdana" w:hAnsi="Verdana" w:cs="Times-Roman"/>
          <w:color w:val="000000"/>
          <w:sz w:val="20"/>
          <w:szCs w:val="20"/>
        </w:rPr>
        <w:t>Ecochimica</w:t>
      </w:r>
      <w:proofErr w:type="spellEnd"/>
      <w:r w:rsidRPr="003E3781">
        <w:rPr>
          <w:rFonts w:ascii="Verdana" w:hAnsi="Verdana" w:cs="Times-Roman"/>
          <w:color w:val="000000"/>
          <w:sz w:val="20"/>
          <w:szCs w:val="20"/>
        </w:rPr>
        <w:t>, rispondente a quanto sopra descritto;</w:t>
      </w:r>
      <w:r w:rsidRPr="003E3781">
        <w:rPr>
          <w:rFonts w:cs="Times-Roman"/>
          <w:bCs/>
          <w:color w:val="000000"/>
        </w:rPr>
        <w:t> </w:t>
      </w:r>
    </w:p>
    <w:p w:rsidR="00541CB8" w:rsidRPr="003E3781" w:rsidRDefault="00F305C8">
      <w:pPr>
        <w:spacing w:line="360" w:lineRule="auto"/>
        <w:jc w:val="both"/>
        <w:rPr>
          <w:rFonts w:ascii="Verdana" w:hAnsi="Verdana" w:cs="Times-Roman"/>
          <w:color w:val="000000"/>
          <w:sz w:val="20"/>
          <w:szCs w:val="20"/>
        </w:rPr>
      </w:pPr>
      <w:r w:rsidRPr="003E3781">
        <w:rPr>
          <w:rFonts w:ascii="Verdana" w:hAnsi="Verdana" w:cs="Times-Roman"/>
          <w:color w:val="000000"/>
          <w:sz w:val="20"/>
          <w:szCs w:val="20"/>
        </w:rPr>
        <w:t xml:space="preserve">VISTA l’offerta della società </w:t>
      </w:r>
      <w:proofErr w:type="spellStart"/>
      <w:r w:rsidRPr="003E3781">
        <w:rPr>
          <w:rFonts w:ascii="Verdana" w:hAnsi="Verdana" w:cs="Times-Roman"/>
          <w:color w:val="000000"/>
          <w:sz w:val="20"/>
          <w:szCs w:val="20"/>
        </w:rPr>
        <w:t>Ecosoft</w:t>
      </w:r>
      <w:proofErr w:type="spellEnd"/>
      <w:r w:rsidRPr="003E3781">
        <w:rPr>
          <w:rFonts w:ascii="Verdana" w:hAnsi="Verdana" w:cs="Times-Roman"/>
          <w:color w:val="000000"/>
          <w:sz w:val="20"/>
          <w:szCs w:val="20"/>
        </w:rPr>
        <w:t xml:space="preserve"> Srl; </w:t>
      </w:r>
    </w:p>
    <w:p w:rsidR="00541CB8" w:rsidRPr="003E3781" w:rsidRDefault="00F305C8">
      <w:pPr>
        <w:spacing w:line="360" w:lineRule="auto"/>
        <w:jc w:val="both"/>
        <w:rPr>
          <w:rFonts w:ascii="Verdana" w:hAnsi="Verdana" w:cs="Times-Roman"/>
          <w:color w:val="000000"/>
          <w:sz w:val="20"/>
          <w:szCs w:val="20"/>
        </w:rPr>
      </w:pPr>
      <w:r w:rsidRPr="003E3781">
        <w:rPr>
          <w:rFonts w:ascii="Verdana" w:hAnsi="Verdana" w:cs="Times-Roman"/>
          <w:color w:val="000000"/>
          <w:sz w:val="20"/>
          <w:szCs w:val="20"/>
        </w:rPr>
        <w:t>ATTESO che il costo complessivo del servizio per l’anno 2025 è pari ad euro 526,65 (IVA inclusa);</w:t>
      </w:r>
    </w:p>
    <w:p w:rsidR="00541CB8" w:rsidRDefault="00F305C8">
      <w:pPr>
        <w:spacing w:line="360" w:lineRule="auto"/>
        <w:jc w:val="both"/>
        <w:rPr>
          <w:color w:val="000000"/>
        </w:rPr>
      </w:pPr>
      <w:r>
        <w:rPr>
          <w:rFonts w:ascii="Verdana" w:hAnsi="Verdana"/>
          <w:b/>
          <w:color w:val="000000"/>
          <w:sz w:val="20"/>
          <w:szCs w:val="20"/>
        </w:rPr>
        <w:t>VISTO</w:t>
      </w:r>
      <w:r>
        <w:rPr>
          <w:rFonts w:ascii="Verdana" w:hAnsi="Verdana"/>
          <w:color w:val="000000"/>
          <w:sz w:val="20"/>
          <w:szCs w:val="20"/>
        </w:rPr>
        <w:tab/>
        <w:t xml:space="preserve"> il codice </w:t>
      </w:r>
      <w:r w:rsidRPr="003E3781">
        <w:rPr>
          <w:rFonts w:ascii="Verdana" w:hAnsi="Verdana"/>
          <w:color w:val="000000"/>
          <w:sz w:val="20"/>
          <w:szCs w:val="20"/>
        </w:rPr>
        <w:t>CIG n. B7904BAC59</w:t>
      </w:r>
      <w:r w:rsidR="003E3781" w:rsidRPr="003E3781">
        <w:rPr>
          <w:rFonts w:ascii="Verdana" w:hAnsi="Verdana"/>
          <w:color w:val="000000"/>
          <w:sz w:val="20"/>
          <w:szCs w:val="20"/>
        </w:rPr>
        <w:t xml:space="preserve"> </w:t>
      </w:r>
      <w:r>
        <w:rPr>
          <w:rFonts w:ascii="Verdana" w:hAnsi="Verdana"/>
          <w:color w:val="000000"/>
          <w:sz w:val="20"/>
          <w:szCs w:val="20"/>
        </w:rPr>
        <w:t>acquisito da questa stazione appaltante attraverso</w:t>
      </w:r>
    </w:p>
    <w:p w:rsidR="00541CB8" w:rsidRDefault="00F305C8">
      <w:pPr>
        <w:spacing w:line="360" w:lineRule="auto"/>
        <w:jc w:val="both"/>
        <w:rPr>
          <w:color w:val="000000"/>
        </w:rPr>
      </w:pPr>
      <w:r>
        <w:rPr>
          <w:rFonts w:ascii="Verdana" w:hAnsi="Verdana"/>
          <w:color w:val="000000"/>
          <w:sz w:val="20"/>
          <w:szCs w:val="20"/>
        </w:rPr>
        <w:t xml:space="preserve">il nuovo sistema sulla Piattaforma Contratti Pubblici; </w:t>
      </w:r>
    </w:p>
    <w:p w:rsidR="00541CB8" w:rsidRDefault="00F305C8">
      <w:pPr>
        <w:pStyle w:val="Default"/>
        <w:spacing w:line="360" w:lineRule="auto"/>
        <w:jc w:val="both"/>
      </w:pPr>
      <w:r>
        <w:rPr>
          <w:rFonts w:ascii="Verdana" w:hAnsi="Verdana"/>
          <w:b/>
          <w:sz w:val="20"/>
          <w:szCs w:val="20"/>
        </w:rPr>
        <w:t>ACCERTATA</w:t>
      </w:r>
      <w:r>
        <w:rPr>
          <w:rFonts w:ascii="Verdana" w:hAnsi="Verdana"/>
          <w:sz w:val="20"/>
          <w:szCs w:val="20"/>
        </w:rPr>
        <w:t xml:space="preserve"> la disponibilità di bilancio;</w:t>
      </w:r>
    </w:p>
    <w:p w:rsidR="00541CB8" w:rsidRDefault="00F305C8">
      <w:pPr>
        <w:pStyle w:val="Default"/>
        <w:spacing w:line="360" w:lineRule="auto"/>
        <w:jc w:val="both"/>
      </w:pPr>
      <w:r>
        <w:rPr>
          <w:rFonts w:ascii="Verdana" w:hAnsi="Verdana"/>
          <w:b/>
          <w:sz w:val="20"/>
          <w:szCs w:val="20"/>
        </w:rPr>
        <w:t>RITENUTO</w:t>
      </w:r>
      <w:r>
        <w:rPr>
          <w:rFonts w:ascii="Verdana" w:hAnsi="Verdana"/>
          <w:sz w:val="20"/>
          <w:szCs w:val="20"/>
        </w:rPr>
        <w:t xml:space="preserve"> di procedere in merito; </w:t>
      </w:r>
    </w:p>
    <w:p w:rsidR="00541CB8" w:rsidRDefault="00541CB8">
      <w:pPr>
        <w:spacing w:line="360" w:lineRule="auto"/>
        <w:jc w:val="center"/>
        <w:rPr>
          <w:rFonts w:ascii="Verdana" w:hAnsi="Verdana" w:cs="Times-Bold"/>
          <w:b/>
          <w:bCs/>
          <w:color w:val="FF0000"/>
          <w:sz w:val="18"/>
          <w:szCs w:val="18"/>
        </w:rPr>
      </w:pPr>
    </w:p>
    <w:p w:rsidR="00541CB8" w:rsidRDefault="00F305C8">
      <w:pPr>
        <w:spacing w:line="360" w:lineRule="auto"/>
        <w:jc w:val="center"/>
      </w:pPr>
      <w:r>
        <w:rPr>
          <w:rFonts w:ascii="Verdana" w:hAnsi="Verdana" w:cs="Times-Bold"/>
          <w:b/>
          <w:bCs/>
          <w:sz w:val="20"/>
          <w:szCs w:val="20"/>
        </w:rPr>
        <w:t>DETERMINA</w:t>
      </w:r>
    </w:p>
    <w:p w:rsidR="00541CB8" w:rsidRDefault="00541CB8">
      <w:pPr>
        <w:jc w:val="center"/>
        <w:rPr>
          <w:rFonts w:ascii="Verdana" w:hAnsi="Verdana" w:cs="Times-Bold"/>
          <w:b/>
          <w:bCs/>
          <w:color w:val="FF0000"/>
          <w:sz w:val="20"/>
          <w:szCs w:val="20"/>
        </w:rPr>
      </w:pPr>
    </w:p>
    <w:p w:rsidR="00541CB8" w:rsidRDefault="00F305C8">
      <w:pPr>
        <w:pStyle w:val="Paragrafoelenco"/>
        <w:widowControl/>
        <w:numPr>
          <w:ilvl w:val="0"/>
          <w:numId w:val="1"/>
        </w:numPr>
        <w:spacing w:line="360" w:lineRule="auto"/>
        <w:contextualSpacing/>
      </w:pPr>
      <w:r>
        <w:rPr>
          <w:rFonts w:ascii="Verdana" w:hAnsi="Verdana" w:cs="Times-Bold"/>
          <w:bCs/>
          <w:sz w:val="20"/>
          <w:szCs w:val="20"/>
        </w:rPr>
        <w:t>Le premesse fanno parte integrante del presente provvedimento;</w:t>
      </w:r>
    </w:p>
    <w:p w:rsidR="00541CB8" w:rsidRPr="003E3781" w:rsidRDefault="00F305C8">
      <w:pPr>
        <w:pStyle w:val="Paragrafoelenco"/>
        <w:widowControl/>
        <w:numPr>
          <w:ilvl w:val="0"/>
          <w:numId w:val="1"/>
        </w:numPr>
        <w:spacing w:line="360" w:lineRule="auto"/>
        <w:contextualSpacing/>
        <w:jc w:val="both"/>
        <w:rPr>
          <w:rFonts w:ascii="Verdana" w:hAnsi="Verdana" w:cs="Times-Bold"/>
          <w:bCs/>
          <w:sz w:val="20"/>
          <w:szCs w:val="20"/>
        </w:rPr>
      </w:pPr>
      <w:r>
        <w:rPr>
          <w:rFonts w:ascii="Verdana" w:hAnsi="Verdana" w:cs="Times-Roman"/>
          <w:color w:val="000000"/>
          <w:sz w:val="20"/>
          <w:szCs w:val="20"/>
        </w:rPr>
        <w:t>d</w:t>
      </w:r>
      <w:r w:rsidRPr="003E3781">
        <w:rPr>
          <w:rFonts w:ascii="Verdana" w:hAnsi="Verdana" w:cs="Times-Bold"/>
          <w:bCs/>
          <w:sz w:val="20"/>
          <w:szCs w:val="20"/>
        </w:rPr>
        <w:t xml:space="preserve">i affidare alla società </w:t>
      </w:r>
      <w:proofErr w:type="spellStart"/>
      <w:r w:rsidRPr="003E3781">
        <w:rPr>
          <w:rFonts w:ascii="Verdana" w:hAnsi="Verdana" w:cs="Times-Bold"/>
          <w:bCs/>
          <w:sz w:val="20"/>
          <w:szCs w:val="20"/>
        </w:rPr>
        <w:t>Ecosoft</w:t>
      </w:r>
      <w:proofErr w:type="spellEnd"/>
      <w:r w:rsidRPr="003E3781">
        <w:rPr>
          <w:rFonts w:ascii="Verdana" w:hAnsi="Verdana" w:cs="Times-Bold"/>
          <w:bCs/>
          <w:sz w:val="20"/>
          <w:szCs w:val="20"/>
        </w:rPr>
        <w:t xml:space="preserve"> Srl,  del Gruppo </w:t>
      </w:r>
      <w:proofErr w:type="spellStart"/>
      <w:r w:rsidRPr="003E3781">
        <w:rPr>
          <w:rFonts w:ascii="Verdana" w:hAnsi="Verdana" w:cs="Times-Bold"/>
          <w:bCs/>
          <w:sz w:val="20"/>
          <w:szCs w:val="20"/>
        </w:rPr>
        <w:t>Ecochimica</w:t>
      </w:r>
      <w:proofErr w:type="spellEnd"/>
      <w:r w:rsidRPr="003E3781">
        <w:rPr>
          <w:rFonts w:ascii="Verdana" w:hAnsi="Verdana" w:cs="Times-Bold"/>
          <w:bCs/>
          <w:sz w:val="20"/>
          <w:szCs w:val="20"/>
        </w:rPr>
        <w:t>, il servizio in premessa indicato:</w:t>
      </w:r>
    </w:p>
    <w:p w:rsidR="00541CB8" w:rsidRDefault="00F305C8">
      <w:pPr>
        <w:pStyle w:val="Paragrafoelenco"/>
        <w:widowControl/>
        <w:numPr>
          <w:ilvl w:val="0"/>
          <w:numId w:val="1"/>
        </w:numPr>
        <w:spacing w:line="360" w:lineRule="auto"/>
        <w:contextualSpacing/>
        <w:jc w:val="both"/>
        <w:rPr>
          <w:color w:val="000000"/>
        </w:rPr>
      </w:pPr>
      <w:r w:rsidRPr="003E3781">
        <w:rPr>
          <w:rFonts w:ascii="Verdana" w:hAnsi="Verdana" w:cs="Times-Bold"/>
          <w:bCs/>
          <w:sz w:val="20"/>
          <w:szCs w:val="20"/>
        </w:rPr>
        <w:t xml:space="preserve">di impegnare la spesa di euro 431,68 + euro 94,97 (IVA 22%) per complessivi euro 526,65 all’Attività </w:t>
      </w:r>
      <w:r w:rsidR="003E3781">
        <w:rPr>
          <w:rFonts w:ascii="Verdana" w:hAnsi="Verdana" w:cs="Times-Bold"/>
          <w:bCs/>
          <w:sz w:val="20"/>
          <w:szCs w:val="20"/>
        </w:rPr>
        <w:t xml:space="preserve">A01-1 </w:t>
      </w:r>
      <w:r w:rsidRPr="003E3781">
        <w:rPr>
          <w:rFonts w:ascii="Verdana" w:hAnsi="Verdana" w:cs="Times-Bold"/>
          <w:bCs/>
          <w:sz w:val="20"/>
          <w:szCs w:val="20"/>
        </w:rPr>
        <w:t>anno 2025 della gestione in conto</w:t>
      </w:r>
      <w:r>
        <w:rPr>
          <w:rFonts w:ascii="Verdana" w:hAnsi="Verdana" w:cs="Times-Roman"/>
          <w:color w:val="000000"/>
          <w:sz w:val="20"/>
          <w:szCs w:val="20"/>
        </w:rPr>
        <w:t xml:space="preserve"> competenza del programma annuale per l’esercizio in corso, relativamente al corrispettivo per la fornitura in parola, dando atto che la somma verrà formalmente impegnata con il provvedimento di aggiudicazione della fornitura medesima;</w:t>
      </w:r>
    </w:p>
    <w:p w:rsidR="00541CB8" w:rsidRDefault="00F305C8">
      <w:pPr>
        <w:pStyle w:val="Paragrafoelenco"/>
        <w:widowControl/>
        <w:numPr>
          <w:ilvl w:val="0"/>
          <w:numId w:val="1"/>
        </w:numPr>
        <w:tabs>
          <w:tab w:val="left" w:pos="720"/>
        </w:tabs>
        <w:spacing w:line="360" w:lineRule="auto"/>
        <w:contextualSpacing/>
        <w:jc w:val="both"/>
        <w:rPr>
          <w:color w:val="000000"/>
        </w:rPr>
      </w:pPr>
      <w:r>
        <w:rPr>
          <w:rFonts w:ascii="Verdana" w:hAnsi="Verdana" w:cs="Times-Roman"/>
          <w:color w:val="000000"/>
          <w:sz w:val="20"/>
          <w:szCs w:val="20"/>
        </w:rPr>
        <w:t xml:space="preserve">di evidenziare il codice </w:t>
      </w:r>
      <w:r w:rsidRPr="003E3781">
        <w:rPr>
          <w:rFonts w:ascii="Verdana" w:hAnsi="Verdana" w:cs="Times-Roman"/>
          <w:color w:val="000000"/>
          <w:sz w:val="20"/>
          <w:szCs w:val="20"/>
        </w:rPr>
        <w:t>CIG n.</w:t>
      </w:r>
      <w:r w:rsidRPr="003E3781">
        <w:rPr>
          <w:rFonts w:ascii="Verdana" w:hAnsi="Verdana" w:cs="Times-Roman"/>
          <w:color w:val="1C1C1C"/>
          <w:sz w:val="20"/>
          <w:szCs w:val="20"/>
        </w:rPr>
        <w:t>B7904BAC59</w:t>
      </w:r>
      <w:r w:rsidR="003E3781" w:rsidRPr="003E3781">
        <w:rPr>
          <w:rFonts w:ascii="Verdana" w:hAnsi="Verdana" w:cs="Times-Roman"/>
          <w:color w:val="1C1C1C"/>
          <w:sz w:val="20"/>
          <w:szCs w:val="20"/>
          <w:shd w:val="clear" w:color="auto" w:fill="FFFFFF" w:themeFill="background1"/>
        </w:rPr>
        <w:t xml:space="preserve"> </w:t>
      </w:r>
      <w:r>
        <w:rPr>
          <w:rFonts w:ascii="Verdana" w:hAnsi="Verdana" w:cs="Times-Roman"/>
          <w:color w:val="000000"/>
          <w:sz w:val="20"/>
          <w:szCs w:val="20"/>
        </w:rPr>
        <w:t>all’acquisto in oggetto in tutte le fasi dell’istruttoria;</w:t>
      </w:r>
    </w:p>
    <w:p w:rsidR="00541CB8" w:rsidRDefault="00F305C8">
      <w:pPr>
        <w:pStyle w:val="Paragrafoelenco"/>
        <w:widowControl/>
        <w:numPr>
          <w:ilvl w:val="0"/>
          <w:numId w:val="1"/>
        </w:numPr>
        <w:spacing w:line="360" w:lineRule="auto"/>
        <w:contextualSpacing/>
        <w:jc w:val="both"/>
        <w:rPr>
          <w:sz w:val="20"/>
          <w:szCs w:val="20"/>
        </w:rPr>
      </w:pPr>
      <w:r>
        <w:rPr>
          <w:rFonts w:ascii="Verdana" w:hAnsi="Verdana" w:cs="Times-Roman"/>
          <w:sz w:val="20"/>
          <w:szCs w:val="20"/>
        </w:rPr>
        <w:t>di richiedere, se non già in possesso di questa Scuola:</w:t>
      </w:r>
    </w:p>
    <w:p w:rsidR="00541CB8" w:rsidRDefault="00F305C8">
      <w:pPr>
        <w:pStyle w:val="Paragrafoelenco"/>
        <w:widowControl/>
        <w:numPr>
          <w:ilvl w:val="1"/>
          <w:numId w:val="1"/>
        </w:numPr>
        <w:tabs>
          <w:tab w:val="left" w:pos="851"/>
        </w:tabs>
        <w:spacing w:line="360" w:lineRule="auto"/>
        <w:contextualSpacing/>
        <w:jc w:val="both"/>
        <w:rPr>
          <w:sz w:val="20"/>
          <w:szCs w:val="20"/>
        </w:rPr>
      </w:pPr>
      <w:r>
        <w:rPr>
          <w:rFonts w:ascii="Verdana" w:hAnsi="Verdana" w:cs="Times-Roman"/>
          <w:sz w:val="20"/>
          <w:szCs w:val="20"/>
        </w:rPr>
        <w:t>all’INAIL/INPS il Documento di Regolarità Contributiva relativo alla ditta aggiudicataria;</w:t>
      </w:r>
    </w:p>
    <w:p w:rsidR="00541CB8" w:rsidRDefault="00F305C8">
      <w:pPr>
        <w:pStyle w:val="Paragrafoelenco"/>
        <w:widowControl/>
        <w:numPr>
          <w:ilvl w:val="1"/>
          <w:numId w:val="1"/>
        </w:numPr>
        <w:tabs>
          <w:tab w:val="left" w:pos="851"/>
        </w:tabs>
        <w:spacing w:line="360" w:lineRule="auto"/>
        <w:contextualSpacing/>
        <w:jc w:val="both"/>
        <w:rPr>
          <w:sz w:val="20"/>
          <w:szCs w:val="20"/>
        </w:rPr>
      </w:pPr>
      <w:r>
        <w:rPr>
          <w:rFonts w:ascii="Verdana" w:hAnsi="Verdana" w:cs="Times-Roman"/>
          <w:sz w:val="20"/>
          <w:szCs w:val="20"/>
        </w:rPr>
        <w:t>alla ditta aggiudicataria la dichiarazione resa ai sensi del D.P.R. 28 dicembre 2000, n. 445 inerente la “tracciabilità dei pagamenti”;</w:t>
      </w:r>
    </w:p>
    <w:p w:rsidR="00541CB8" w:rsidRDefault="00F305C8">
      <w:pPr>
        <w:pStyle w:val="Paragrafoelenco"/>
        <w:widowControl/>
        <w:numPr>
          <w:ilvl w:val="0"/>
          <w:numId w:val="1"/>
        </w:numPr>
        <w:spacing w:line="360" w:lineRule="auto"/>
        <w:contextualSpacing/>
        <w:jc w:val="both"/>
        <w:rPr>
          <w:sz w:val="20"/>
          <w:szCs w:val="20"/>
        </w:rPr>
      </w:pPr>
      <w:r>
        <w:rPr>
          <w:rFonts w:ascii="Verdana" w:hAnsi="Verdana" w:cs="Times-Roman"/>
          <w:sz w:val="20"/>
          <w:szCs w:val="20"/>
        </w:rPr>
        <w:t xml:space="preserve">di disporre che </w:t>
      </w:r>
      <w:r>
        <w:rPr>
          <w:rFonts w:ascii="Verdana" w:hAnsi="Verdana" w:cs="Arial"/>
          <w:sz w:val="20"/>
          <w:szCs w:val="20"/>
        </w:rPr>
        <w:t>il pagamento venga effettuato a seguito di presentazione di fattura elettronica;</w:t>
      </w:r>
    </w:p>
    <w:p w:rsidR="00541CB8" w:rsidRDefault="00F305C8">
      <w:pPr>
        <w:pStyle w:val="Paragrafoelenco"/>
        <w:widowControl/>
        <w:numPr>
          <w:ilvl w:val="0"/>
          <w:numId w:val="1"/>
        </w:numPr>
        <w:spacing w:line="360" w:lineRule="auto"/>
        <w:contextualSpacing/>
        <w:jc w:val="both"/>
        <w:rPr>
          <w:sz w:val="20"/>
          <w:szCs w:val="20"/>
        </w:rPr>
      </w:pPr>
      <w:r>
        <w:rPr>
          <w:rFonts w:ascii="Verdana" w:hAnsi="Verdana"/>
          <w:sz w:val="20"/>
          <w:szCs w:val="20"/>
        </w:rPr>
        <w:t>di stabilire che il presente provvedimento venga pubblicato all’Albo dell’Istituto e  nella sezione Amministrazione trasparente del sito web dell’istituzione scolastica.</w:t>
      </w:r>
    </w:p>
    <w:p w:rsidR="00541CB8" w:rsidRDefault="00F305C8">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541CB8" w:rsidRDefault="00541CB8">
      <w:pPr>
        <w:rPr>
          <w:rFonts w:ascii="Verdana" w:hAnsi="Verdana"/>
          <w:sz w:val="20"/>
          <w:szCs w:val="20"/>
        </w:rPr>
      </w:pPr>
    </w:p>
    <w:p w:rsidR="00541CB8" w:rsidRDefault="00F305C8">
      <w:pPr>
        <w:ind w:left="2124"/>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Il Dirigente scolastico</w:t>
      </w:r>
    </w:p>
    <w:p w:rsidR="00541CB8" w:rsidRDefault="003E3781">
      <w:pPr>
        <w:ind w:left="6372"/>
        <w:rPr>
          <w:rFonts w:ascii="Verdana" w:hAnsi="Verdana" w:cs="Arial"/>
          <w:sz w:val="20"/>
          <w:szCs w:val="20"/>
        </w:rPr>
      </w:pPr>
      <w:r>
        <w:rPr>
          <w:rFonts w:ascii="Verdana" w:hAnsi="Verdana" w:cs="Arial"/>
          <w:sz w:val="20"/>
          <w:szCs w:val="20"/>
        </w:rPr>
        <w:t xml:space="preserve">    </w:t>
      </w:r>
      <w:r w:rsidR="00F305C8">
        <w:rPr>
          <w:rFonts w:ascii="Verdana" w:hAnsi="Verdana" w:cs="Arial"/>
          <w:sz w:val="20"/>
          <w:szCs w:val="20"/>
        </w:rPr>
        <w:t xml:space="preserve">Jessica Sala  </w:t>
      </w:r>
    </w:p>
    <w:p w:rsidR="00541CB8" w:rsidRDefault="00541CB8">
      <w:pPr>
        <w:jc w:val="both"/>
        <w:rPr>
          <w:rFonts w:ascii="Verdana" w:hAnsi="Verdana" w:cs="Arial"/>
          <w:sz w:val="12"/>
          <w:szCs w:val="12"/>
        </w:rPr>
      </w:pPr>
    </w:p>
    <w:p w:rsidR="00541CB8" w:rsidRDefault="00541CB8">
      <w:pPr>
        <w:jc w:val="both"/>
        <w:rPr>
          <w:rFonts w:ascii="Verdana" w:hAnsi="Verdana" w:cs="Arial"/>
          <w:sz w:val="12"/>
          <w:szCs w:val="12"/>
        </w:rPr>
      </w:pPr>
    </w:p>
    <w:p w:rsidR="00541CB8" w:rsidRDefault="00541CB8">
      <w:pPr>
        <w:jc w:val="both"/>
        <w:rPr>
          <w:rFonts w:ascii="Verdana" w:hAnsi="Verdana" w:cs="Arial"/>
          <w:sz w:val="12"/>
          <w:szCs w:val="12"/>
        </w:rPr>
      </w:pPr>
    </w:p>
    <w:p w:rsidR="00541CB8" w:rsidRDefault="00541CB8">
      <w:pPr>
        <w:jc w:val="both"/>
        <w:rPr>
          <w:rFonts w:ascii="Verdana" w:hAnsi="Verdana" w:cs="Arial"/>
          <w:sz w:val="12"/>
          <w:szCs w:val="12"/>
        </w:rPr>
      </w:pPr>
    </w:p>
    <w:p w:rsidR="00541CB8" w:rsidRDefault="00541CB8">
      <w:pPr>
        <w:jc w:val="both"/>
        <w:rPr>
          <w:rFonts w:ascii="Verdana" w:hAnsi="Verdana" w:cs="Arial"/>
          <w:sz w:val="12"/>
          <w:szCs w:val="12"/>
        </w:rPr>
      </w:pPr>
    </w:p>
    <w:p w:rsidR="00541CB8" w:rsidRDefault="00F305C8">
      <w:pPr>
        <w:jc w:val="both"/>
        <w:rPr>
          <w:rFonts w:ascii="Verdana" w:hAnsi="Verdana" w:cs="Arial"/>
          <w:sz w:val="12"/>
          <w:szCs w:val="12"/>
        </w:rPr>
      </w:pPr>
      <w:r>
        <w:rPr>
          <w:rFonts w:ascii="Verdana" w:hAnsi="Verdana" w:cs="Arial"/>
          <w:sz w:val="12"/>
          <w:szCs w:val="12"/>
        </w:rPr>
        <w:t>Responsabile del procedimento: Jessica Sala</w:t>
      </w:r>
    </w:p>
    <w:p w:rsidR="00541CB8" w:rsidRDefault="00F305C8">
      <w:pPr>
        <w:pStyle w:val="Corpodeltesto"/>
        <w:rPr>
          <w:rFonts w:ascii="Verdana" w:hAnsi="Verdana"/>
          <w:sz w:val="12"/>
          <w:szCs w:val="12"/>
        </w:rPr>
      </w:pPr>
      <w:r>
        <w:rPr>
          <w:rFonts w:ascii="Verdana" w:hAnsi="Verdana"/>
          <w:sz w:val="12"/>
          <w:szCs w:val="12"/>
        </w:rPr>
        <w:t>Pratica trattata da: L. Corti</w:t>
      </w:r>
    </w:p>
    <w:sectPr w:rsidR="00541CB8" w:rsidSect="00541CB8">
      <w:pgSz w:w="11906" w:h="16838"/>
      <w:pgMar w:top="1134" w:right="1418" w:bottom="1134" w:left="1418"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MT">
    <w:altName w:val="Arial"/>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roman"/>
    <w:notTrueType/>
    <w:pitch w:val="default"/>
    <w:sig w:usb0="00000000" w:usb1="00000000" w:usb2="00000000" w:usb3="00000000" w:csb0="00000000" w:csb1="00000000"/>
  </w:font>
  <w:font w:name="Times-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C3A"/>
    <w:multiLevelType w:val="multilevel"/>
    <w:tmpl w:val="164CD9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B71A0D"/>
    <w:multiLevelType w:val="multilevel"/>
    <w:tmpl w:val="074E92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0"/>
  <w:characterSpacingControl w:val="doNotCompress"/>
  <w:compat/>
  <w:rsids>
    <w:rsidRoot w:val="00541CB8"/>
    <w:rsid w:val="003E3781"/>
    <w:rsid w:val="00541CB8"/>
    <w:rsid w:val="00F305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9246B"/>
    <w:pPr>
      <w:widowControl w:val="0"/>
    </w:pPr>
    <w:rPr>
      <w:rFonts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C9246B"/>
    <w:pPr>
      <w:ind w:left="1848" w:right="1749"/>
      <w:jc w:val="center"/>
      <w:outlineLvl w:val="1"/>
    </w:pPr>
    <w:rPr>
      <w:b/>
      <w:bCs/>
    </w:rPr>
  </w:style>
  <w:style w:type="character" w:styleId="Collegamentoipertestuale">
    <w:name w:val="Hyperlink"/>
    <w:basedOn w:val="Carpredefinitoparagrafo"/>
    <w:uiPriority w:val="99"/>
    <w:unhideWhenUsed/>
    <w:rsid w:val="00F935EA"/>
    <w:rPr>
      <w:color w:val="0000FF" w:themeColor="hyperlink"/>
      <w:u w:val="single"/>
    </w:rPr>
  </w:style>
  <w:style w:type="character" w:styleId="Enfasicorsivo">
    <w:name w:val="Emphasis"/>
    <w:basedOn w:val="Carpredefinitoparagrafo"/>
    <w:uiPriority w:val="20"/>
    <w:qFormat/>
    <w:rsid w:val="00077D90"/>
    <w:rPr>
      <w:i/>
      <w:iCs/>
    </w:rPr>
  </w:style>
  <w:style w:type="character" w:customStyle="1" w:styleId="CorpodeltestoCarattere">
    <w:name w:val="Corpo del testo Carattere"/>
    <w:basedOn w:val="Carpredefinitoparagrafo"/>
    <w:link w:val="Corpodeltesto"/>
    <w:uiPriority w:val="1"/>
    <w:qFormat/>
    <w:rsid w:val="00687E08"/>
    <w:rPr>
      <w:rFonts w:ascii="Calibri" w:eastAsia="Calibri" w:hAnsi="Calibri" w:cs="Calibri"/>
      <w:lang w:val="it-IT"/>
    </w:rPr>
  </w:style>
  <w:style w:type="character" w:styleId="Enfasigrassetto">
    <w:name w:val="Strong"/>
    <w:qFormat/>
    <w:rsid w:val="00541CB8"/>
    <w:rPr>
      <w:b/>
      <w:bCs/>
    </w:rPr>
  </w:style>
  <w:style w:type="paragraph" w:styleId="Titolo">
    <w:name w:val="Title"/>
    <w:basedOn w:val="Normale"/>
    <w:next w:val="Corpodeltesto"/>
    <w:uiPriority w:val="1"/>
    <w:qFormat/>
    <w:rsid w:val="00C9246B"/>
    <w:pPr>
      <w:ind w:left="2094" w:right="1749"/>
      <w:jc w:val="center"/>
    </w:pPr>
    <w:rPr>
      <w:rFonts w:ascii="Arial" w:eastAsia="Arial" w:hAnsi="Arial" w:cs="Arial"/>
      <w:b/>
      <w:bCs/>
      <w:sz w:val="28"/>
      <w:szCs w:val="28"/>
    </w:rPr>
  </w:style>
  <w:style w:type="paragraph" w:styleId="Corpodeltesto">
    <w:name w:val="Body Text"/>
    <w:basedOn w:val="Normale"/>
    <w:link w:val="CorpodeltestoCarattere"/>
    <w:uiPriority w:val="1"/>
    <w:qFormat/>
    <w:rsid w:val="00C9246B"/>
  </w:style>
  <w:style w:type="paragraph" w:styleId="Elenco">
    <w:name w:val="List"/>
    <w:basedOn w:val="Corpodeltesto"/>
    <w:rsid w:val="00541CB8"/>
    <w:rPr>
      <w:rFonts w:cs="Lucida Sans"/>
    </w:rPr>
  </w:style>
  <w:style w:type="paragraph" w:styleId="Didascalia">
    <w:name w:val="caption"/>
    <w:basedOn w:val="Normale"/>
    <w:qFormat/>
    <w:rsid w:val="00541CB8"/>
    <w:pPr>
      <w:suppressLineNumbers/>
      <w:spacing w:before="120" w:after="120"/>
    </w:pPr>
    <w:rPr>
      <w:rFonts w:cs="Lucida Sans"/>
      <w:i/>
      <w:iCs/>
      <w:sz w:val="24"/>
      <w:szCs w:val="24"/>
    </w:rPr>
  </w:style>
  <w:style w:type="paragraph" w:customStyle="1" w:styleId="Indice">
    <w:name w:val="Indice"/>
    <w:basedOn w:val="Normale"/>
    <w:qFormat/>
    <w:rsid w:val="00541CB8"/>
    <w:pPr>
      <w:suppressLineNumbers/>
    </w:pPr>
    <w:rPr>
      <w:rFonts w:cs="Lucida Sans"/>
    </w:rPr>
  </w:style>
  <w:style w:type="paragraph" w:customStyle="1" w:styleId="Titolouser">
    <w:name w:val="Titolo (user)"/>
    <w:basedOn w:val="Normale"/>
    <w:next w:val="Corpodeltesto"/>
    <w:qFormat/>
    <w:rsid w:val="00541CB8"/>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rsid w:val="00541CB8"/>
    <w:pPr>
      <w:suppressLineNumbers/>
    </w:pPr>
    <w:rPr>
      <w:rFonts w:cs="Lucida Sans"/>
    </w:rPr>
  </w:style>
  <w:style w:type="paragraph" w:styleId="Paragrafoelenco">
    <w:name w:val="List Paragraph"/>
    <w:basedOn w:val="Normale"/>
    <w:uiPriority w:val="34"/>
    <w:qFormat/>
    <w:rsid w:val="00C9246B"/>
  </w:style>
  <w:style w:type="paragraph" w:customStyle="1" w:styleId="TableParagraph">
    <w:name w:val="Table Paragraph"/>
    <w:basedOn w:val="Normale"/>
    <w:uiPriority w:val="1"/>
    <w:qFormat/>
    <w:rsid w:val="00C9246B"/>
  </w:style>
  <w:style w:type="paragraph" w:customStyle="1" w:styleId="Default">
    <w:name w:val="Default"/>
    <w:qFormat/>
    <w:rsid w:val="00561C69"/>
    <w:rPr>
      <w:rFonts w:ascii="Arial" w:eastAsiaTheme="minorEastAsia" w:hAnsi="Arial" w:cs="Arial"/>
      <w:color w:val="000000"/>
      <w:sz w:val="24"/>
      <w:szCs w:val="24"/>
      <w:lang w:val="it-IT" w:eastAsia="it-IT"/>
    </w:rPr>
  </w:style>
  <w:style w:type="paragraph" w:customStyle="1" w:styleId="normal1">
    <w:name w:val="normal1"/>
    <w:qFormat/>
    <w:rsid w:val="006E0E96"/>
    <w:pPr>
      <w:spacing w:line="276" w:lineRule="auto"/>
    </w:pPr>
    <w:rPr>
      <w:rFonts w:ascii="Arial" w:eastAsia="Arial" w:hAnsi="Arial" w:cs="Arial"/>
      <w:lang w:val="it-IT" w:eastAsia="it-IT"/>
    </w:rPr>
  </w:style>
  <w:style w:type="paragraph" w:customStyle="1" w:styleId="normal11">
    <w:name w:val="normal11"/>
    <w:qFormat/>
    <w:rsid w:val="00541CB8"/>
    <w:pPr>
      <w:widowControl w:val="0"/>
    </w:pPr>
    <w:rPr>
      <w:rFonts w:ascii="Calibri" w:eastAsia="Calibri" w:hAnsi="Calibri" w:cs="Calibri"/>
      <w:lang w:val="it-IT" w:eastAsia="zh-CN" w:bidi="hi-IN"/>
    </w:rPr>
  </w:style>
  <w:style w:type="paragraph" w:customStyle="1" w:styleId="Contenutotabellauser">
    <w:name w:val="Contenuto tabella (user)"/>
    <w:basedOn w:val="Normale"/>
    <w:qFormat/>
    <w:rsid w:val="00541CB8"/>
    <w:pPr>
      <w:suppressLineNumbers/>
    </w:pPr>
  </w:style>
  <w:style w:type="paragraph" w:customStyle="1" w:styleId="Contenutotabella">
    <w:name w:val="Contenuto tabella"/>
    <w:basedOn w:val="Normale"/>
    <w:qFormat/>
    <w:rsid w:val="00541CB8"/>
    <w:pPr>
      <w:suppressLineNumbers/>
    </w:pPr>
  </w:style>
  <w:style w:type="paragraph" w:customStyle="1" w:styleId="Titolotabella">
    <w:name w:val="Titolo tabella"/>
    <w:basedOn w:val="Contenutotabella"/>
    <w:qFormat/>
    <w:rsid w:val="00541CB8"/>
    <w:pPr>
      <w:jc w:val="center"/>
    </w:pPr>
    <w:rPr>
      <w:b/>
      <w:bCs/>
    </w:rPr>
  </w:style>
  <w:style w:type="table" w:customStyle="1" w:styleId="TableNormal">
    <w:name w:val="Table Normal"/>
    <w:uiPriority w:val="2"/>
    <w:semiHidden/>
    <w:unhideWhenUsed/>
    <w:qFormat/>
    <w:rsid w:val="00C9246B"/>
    <w:tblPr>
      <w:tblCellMar>
        <w:top w:w="0" w:type="dxa"/>
        <w:left w:w="0" w:type="dxa"/>
        <w:bottom w:w="0" w:type="dxa"/>
        <w:right w:w="0" w:type="dxa"/>
      </w:tblCellMar>
    </w:tblPr>
  </w:style>
  <w:style w:type="table" w:styleId="Grigliatabella">
    <w:name w:val="Table Grid"/>
    <w:basedOn w:val="Tabellanormale"/>
    <w:uiPriority w:val="59"/>
    <w:rsid w:val="00654D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istitutofiocchi.it%20" TargetMode="External"/><Relationship Id="rId3" Type="http://schemas.openxmlformats.org/officeDocument/2006/relationships/settings" Target="settings.xml"/><Relationship Id="rId7" Type="http://schemas.openxmlformats.org/officeDocument/2006/relationships/hyperlink" Target="http://www.istitutofiocch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amministrativa2</cp:lastModifiedBy>
  <cp:revision>2</cp:revision>
  <cp:lastPrinted>2025-08-19T12:52:00Z</cp:lastPrinted>
  <dcterms:created xsi:type="dcterms:W3CDTF">2025-09-04T09:39:00Z</dcterms:created>
  <dcterms:modified xsi:type="dcterms:W3CDTF">2025-09-04T09:39:00Z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Microsoft® Office Word 2007</vt:lpwstr>
  </property>
  <property fmtid="{D5CDD505-2E9C-101B-9397-08002B2CF9AE}" pid="4" name="LastSaved">
    <vt:filetime>2022-09-01T00:00:00Z</vt:filetime>
  </property>
</Properties>
</file>