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819"/>
          <w:tab w:val="right" w:leader="none" w:pos="9638"/>
        </w:tabs>
        <w:spacing w:after="120" w:before="120" w:line="276" w:lineRule="auto"/>
        <w:jc w:val="righ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Al Dirigente Scolastico dell’I.I.S.  "P.A. FIOCCHI"</w:t>
      </w:r>
    </w:p>
    <w:p w:rsidR="00000000" w:rsidDel="00000000" w:rsidP="00000000" w:rsidRDefault="00000000" w:rsidRPr="00000000" w14:paraId="00000002">
      <w:pPr>
        <w:tabs>
          <w:tab w:val="center" w:leader="none" w:pos="4819"/>
          <w:tab w:val="right" w:leader="none" w:pos="9638"/>
        </w:tabs>
        <w:spacing w:after="120" w:before="120" w:line="276" w:lineRule="auto"/>
        <w:jc w:val="right"/>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info@istitutofiocchi.it </w:t>
      </w:r>
      <w:r w:rsidDel="00000000" w:rsidR="00000000" w:rsidRPr="00000000">
        <w:rPr>
          <w:rtl w:val="0"/>
        </w:rPr>
      </w:r>
    </w:p>
    <w:p w:rsidR="00000000" w:rsidDel="00000000" w:rsidP="00000000" w:rsidRDefault="00000000" w:rsidRPr="00000000" w14:paraId="00000003">
      <w:pPr>
        <w:tabs>
          <w:tab w:val="left" w:leader="none" w:pos="1335"/>
        </w:tabs>
        <w:spacing w:after="0" w:before="0" w:line="276" w:lineRule="auto"/>
        <w:jc w:val="left"/>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4">
      <w:pPr>
        <w:spacing w:after="0" w:before="0" w:line="276" w:lineRule="auto"/>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Allegato C - DICHIARAZIONE DI INESISTENZA DI CAUSA DI INCOMPATIBILITÀ </w:t>
      </w:r>
    </w:p>
    <w:p w:rsidR="00000000" w:rsidDel="00000000" w:rsidP="00000000" w:rsidRDefault="00000000" w:rsidRPr="00000000" w14:paraId="00000005">
      <w:pPr>
        <w:spacing w:after="0" w:before="0" w:line="276" w:lineRule="auto"/>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E DI CONFLITTO DI INTERESSI (Soggetti Incaricati)</w:t>
      </w:r>
    </w:p>
    <w:p w:rsidR="00000000" w:rsidDel="00000000" w:rsidP="00000000" w:rsidRDefault="00000000" w:rsidRPr="00000000" w14:paraId="00000006">
      <w:pPr>
        <w:spacing w:after="0" w:before="0" w:line="276" w:lineRule="auto"/>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resa nelle forme di cui agli artt. 46 e 47 del d.P.R. n. 445 del 28 dicembre 2000</w:t>
      </w:r>
    </w:p>
    <w:p w:rsidR="00000000" w:rsidDel="00000000" w:rsidP="00000000" w:rsidRDefault="00000000" w:rsidRPr="00000000" w14:paraId="00000007">
      <w:pPr>
        <w:spacing w:after="120" w:lineRule="auto"/>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8">
      <w:pPr>
        <w:tabs>
          <w:tab w:val="left" w:leader="none" w:pos="1335"/>
        </w:tabs>
        <w:spacing w:after="120" w:before="120" w:lineRule="auto"/>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Oggetto: DICHIARAZIONE DI INSUSSISTENZA MOTIVI DI INCOMPATIBILITA’ relativo al progetto in essere del PNRR - Decreto del Ministro dell’Istruzione 19 del 2 febbraio 2024 “Definizione dei criteri di riparto delle risorse per le azioni di prevenzione e contrasto della dispersione scolastica in attuazione della linea di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r w:rsidDel="00000000" w:rsidR="00000000" w:rsidRPr="00000000">
        <w:rPr>
          <w:rtl w:val="0"/>
        </w:rPr>
      </w:r>
    </w:p>
    <w:p w:rsidR="00000000" w:rsidDel="00000000" w:rsidP="00000000" w:rsidRDefault="00000000" w:rsidRPr="00000000" w14:paraId="00000009">
      <w:pPr>
        <w:spacing w:line="237" w:lineRule="auto"/>
        <w:ind w:right="150"/>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Codice avviso: M4C1I1.4-2024-1322 P-48253</w:t>
      </w:r>
    </w:p>
    <w:p w:rsidR="00000000" w:rsidDel="00000000" w:rsidP="00000000" w:rsidRDefault="00000000" w:rsidRPr="00000000" w14:paraId="0000000A">
      <w:pPr>
        <w:spacing w:line="237" w:lineRule="auto"/>
        <w:ind w:right="150"/>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Titolo del Progetto: ARTICOLO 3 della Costituzione</w:t>
      </w:r>
    </w:p>
    <w:p w:rsidR="00000000" w:rsidDel="00000000" w:rsidP="00000000" w:rsidRDefault="00000000" w:rsidRPr="00000000" w14:paraId="0000000B">
      <w:pPr>
        <w:spacing w:line="237" w:lineRule="auto"/>
        <w:ind w:right="150"/>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CUP I14D21000300006</w:t>
      </w:r>
    </w:p>
    <w:p w:rsidR="00000000" w:rsidDel="00000000" w:rsidP="00000000" w:rsidRDefault="00000000" w:rsidRPr="00000000" w14:paraId="0000000C">
      <w:pPr>
        <w:spacing w:after="120" w:before="12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D">
      <w:pPr>
        <w:spacing w:after="120" w:before="120"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Il/La sottoscritto/a____________________________________________________________________ codice fiscale ________________________________ nato/a _____________________ prov ________ il _________________________ e residente in _________________________ CAP _______ prov _____ via/piazza ______________________ cell.  _____________ mail _______________________________ </w:t>
      </w:r>
    </w:p>
    <w:p w:rsidR="00000000" w:rsidDel="00000000" w:rsidP="00000000" w:rsidRDefault="00000000" w:rsidRPr="00000000" w14:paraId="0000000E">
      <w:pPr>
        <w:spacing w:after="120" w:before="120" w:line="276" w:lineRule="auto"/>
        <w:jc w:val="center"/>
        <w:rPr>
          <w:rFonts w:ascii="Verdana" w:cs="Verdana" w:eastAsia="Verdana" w:hAnsi="Verdana"/>
          <w:b w:val="1"/>
          <w:sz w:val="18"/>
          <w:szCs w:val="18"/>
        </w:rPr>
      </w:pPr>
      <w:bookmarkStart w:colFirst="0" w:colLast="0" w:name="_heading=h.dvczjb99xv7p" w:id="0"/>
      <w:bookmarkEnd w:id="0"/>
      <w:r w:rsidDel="00000000" w:rsidR="00000000" w:rsidRPr="00000000">
        <w:rPr>
          <w:rFonts w:ascii="Verdana" w:cs="Verdana" w:eastAsia="Verdana" w:hAnsi="Verdana"/>
          <w:b w:val="1"/>
          <w:sz w:val="18"/>
          <w:szCs w:val="18"/>
          <w:rtl w:val="0"/>
        </w:rPr>
        <w:t xml:space="preserve">CONSAPEVOLE</w:t>
      </w:r>
    </w:p>
    <w:p w:rsidR="00000000" w:rsidDel="00000000" w:rsidP="00000000" w:rsidRDefault="00000000" w:rsidRPr="00000000" w14:paraId="0000000F">
      <w:pPr>
        <w:spacing w:after="120" w:before="120" w:line="276" w:lineRule="auto"/>
        <w:jc w:val="both"/>
        <w:rPr>
          <w:rFonts w:ascii="Verdana" w:cs="Verdana" w:eastAsia="Verdana" w:hAnsi="Verdana"/>
          <w:b w:val="1"/>
          <w:sz w:val="18"/>
          <w:szCs w:val="18"/>
        </w:rPr>
      </w:pPr>
      <w:bookmarkStart w:colFirst="0" w:colLast="0" w:name="_heading=h.6xvtraym7mnw" w:id="1"/>
      <w:bookmarkEnd w:id="1"/>
      <w:r w:rsidDel="00000000" w:rsidR="00000000" w:rsidRPr="00000000">
        <w:rPr>
          <w:rFonts w:ascii="Verdana" w:cs="Verdana" w:eastAsia="Verdana" w:hAnsi="Verdana"/>
          <w:sz w:val="18"/>
          <w:szCs w:val="18"/>
          <w:rtl w:val="0"/>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r w:rsidDel="00000000" w:rsidR="00000000" w:rsidRPr="00000000">
        <w:rPr>
          <w:rtl w:val="0"/>
        </w:rPr>
      </w:r>
    </w:p>
    <w:p w:rsidR="00000000" w:rsidDel="00000000" w:rsidP="00000000" w:rsidRDefault="00000000" w:rsidRPr="00000000" w14:paraId="00000010">
      <w:pPr>
        <w:spacing w:after="120" w:before="120" w:line="276" w:lineRule="auto"/>
        <w:jc w:val="center"/>
        <w:rPr>
          <w:rFonts w:ascii="Verdana" w:cs="Verdana" w:eastAsia="Verdana" w:hAnsi="Verdana"/>
          <w:b w:val="1"/>
          <w:sz w:val="18"/>
          <w:szCs w:val="18"/>
        </w:rPr>
      </w:pPr>
      <w:bookmarkStart w:colFirst="0" w:colLast="0" w:name="_heading=h.hfct4j3je862" w:id="2"/>
      <w:bookmarkEnd w:id="2"/>
      <w:r w:rsidDel="00000000" w:rsidR="00000000" w:rsidRPr="00000000">
        <w:rPr>
          <w:rFonts w:ascii="Verdana" w:cs="Verdana" w:eastAsia="Verdana" w:hAnsi="Verdana"/>
          <w:b w:val="1"/>
          <w:sz w:val="18"/>
          <w:szCs w:val="18"/>
          <w:rtl w:val="0"/>
        </w:rPr>
        <w:t xml:space="preserve">DICHIARA</w:t>
      </w:r>
    </w:p>
    <w:p w:rsidR="00000000" w:rsidDel="00000000" w:rsidP="00000000" w:rsidRDefault="00000000" w:rsidRPr="00000000" w14:paraId="00000011">
      <w:pPr>
        <w:spacing w:after="120" w:before="120" w:line="276" w:lineRule="auto"/>
        <w:jc w:val="both"/>
        <w:rPr>
          <w:rFonts w:ascii="Verdana" w:cs="Verdana" w:eastAsia="Verdana" w:hAnsi="Verdana"/>
          <w:sz w:val="18"/>
          <w:szCs w:val="18"/>
        </w:rPr>
      </w:pPr>
      <w:bookmarkStart w:colFirst="0" w:colLast="0" w:name="_heading=h.1rysmxg9liur" w:id="3"/>
      <w:bookmarkEnd w:id="3"/>
      <w:r w:rsidDel="00000000" w:rsidR="00000000" w:rsidRPr="00000000">
        <w:rPr>
          <w:rFonts w:ascii="Verdana" w:cs="Verdana" w:eastAsia="Verdana" w:hAnsi="Verdana"/>
          <w:sz w:val="18"/>
          <w:szCs w:val="18"/>
          <w:rtl w:val="0"/>
        </w:rPr>
        <w:t xml:space="preserve">di non trovarsi in nessuna della condizioni di inconferibilità e incompatibilità ai sensi e per gli effetti D.Lgs.. n. 39/2013 “Disposizioni in materia di inconferibilita' e incompatibilita' di incarichi presso le pubbliche amministrazioni e presso gli enti privati in controllo pubblici” e ss.mm.ii, a svolgere l’incarico di:</w:t>
      </w:r>
    </w:p>
    <w:p w:rsidR="00000000" w:rsidDel="00000000" w:rsidP="00000000" w:rsidRDefault="00000000" w:rsidRPr="00000000" w14:paraId="00000012">
      <w:pPr>
        <w:spacing w:after="120" w:before="120" w:line="276" w:lineRule="auto"/>
        <w:jc w:val="both"/>
        <w:rPr>
          <w:rFonts w:ascii="Verdana" w:cs="Verdana" w:eastAsia="Verdana" w:hAnsi="Verdana"/>
          <w:sz w:val="18"/>
          <w:szCs w:val="18"/>
        </w:rPr>
      </w:pPr>
      <w:bookmarkStart w:colFirst="0" w:colLast="0" w:name="_heading=h.5iblp6iusg37" w:id="4"/>
      <w:bookmarkEnd w:id="4"/>
      <w:sdt>
        <w:sdtPr>
          <w:tag w:val="goog_rdk_0"/>
        </w:sdtPr>
        <w:sdtContent>
          <w:r w:rsidDel="00000000" w:rsidR="00000000" w:rsidRPr="00000000">
            <w:rPr>
              <w:rFonts w:ascii="Arial Unicode MS" w:cs="Arial Unicode MS" w:eastAsia="Arial Unicode MS" w:hAnsi="Arial Unicode MS"/>
              <w:sz w:val="18"/>
              <w:szCs w:val="18"/>
              <w:rtl w:val="0"/>
            </w:rPr>
            <w:t xml:space="preserve">❏ supporto tecnico-operativo organizzativo </w:t>
          </w:r>
        </w:sdtContent>
      </w:sdt>
    </w:p>
    <w:p w:rsidR="00000000" w:rsidDel="00000000" w:rsidP="00000000" w:rsidRDefault="00000000" w:rsidRPr="00000000" w14:paraId="00000013">
      <w:pPr>
        <w:spacing w:after="120" w:before="120" w:line="276" w:lineRule="auto"/>
        <w:jc w:val="both"/>
        <w:rPr>
          <w:rFonts w:ascii="Verdana" w:cs="Verdana" w:eastAsia="Verdana" w:hAnsi="Verdana"/>
          <w:sz w:val="18"/>
          <w:szCs w:val="18"/>
        </w:rPr>
      </w:pPr>
      <w:bookmarkStart w:colFirst="0" w:colLast="0" w:name="_heading=h.uduexa7qnwdu" w:id="5"/>
      <w:bookmarkEnd w:id="5"/>
      <w:sdt>
        <w:sdtPr>
          <w:tag w:val="goog_rdk_1"/>
        </w:sdtPr>
        <w:sdtContent>
          <w:r w:rsidDel="00000000" w:rsidR="00000000" w:rsidRPr="00000000">
            <w:rPr>
              <w:rFonts w:ascii="Arial Unicode MS" w:cs="Arial Unicode MS" w:eastAsia="Arial Unicode MS" w:hAnsi="Arial Unicode MS"/>
              <w:sz w:val="18"/>
              <w:szCs w:val="18"/>
              <w:rtl w:val="0"/>
            </w:rPr>
            <w:t xml:space="preserve">❏ supporto tecnico-operativo amministrativo/didattico </w:t>
          </w:r>
        </w:sdtContent>
      </w:sdt>
    </w:p>
    <w:p w:rsidR="00000000" w:rsidDel="00000000" w:rsidP="00000000" w:rsidRDefault="00000000" w:rsidRPr="00000000" w14:paraId="00000014">
      <w:pPr>
        <w:spacing w:after="120" w:before="120" w:line="276" w:lineRule="auto"/>
        <w:jc w:val="both"/>
        <w:rPr>
          <w:rFonts w:ascii="Verdana" w:cs="Verdana" w:eastAsia="Verdana" w:hAnsi="Verdana"/>
          <w:sz w:val="18"/>
          <w:szCs w:val="18"/>
        </w:rPr>
      </w:pPr>
      <w:bookmarkStart w:colFirst="0" w:colLast="0" w:name="_heading=h.cgdgw0ytn7l" w:id="6"/>
      <w:bookmarkEnd w:id="6"/>
      <w:r w:rsidDel="00000000" w:rsidR="00000000" w:rsidRPr="00000000">
        <w:rPr>
          <w:rFonts w:ascii="Verdana" w:cs="Verdana" w:eastAsia="Verdana" w:hAnsi="Verdana"/>
          <w:b w:val="1"/>
          <w:sz w:val="18"/>
          <w:szCs w:val="18"/>
          <w:rtl w:val="0"/>
        </w:rPr>
        <w:t xml:space="preserve">X</w:t>
      </w:r>
      <w:r w:rsidDel="00000000" w:rsidR="00000000" w:rsidRPr="00000000">
        <w:rPr>
          <w:rFonts w:ascii="Verdana" w:cs="Verdana" w:eastAsia="Verdana" w:hAnsi="Verdana"/>
          <w:sz w:val="18"/>
          <w:szCs w:val="18"/>
          <w:rtl w:val="0"/>
        </w:rPr>
        <w:t xml:space="preserve"> supporto tecnico-operativo attuativo degli interventi (docenza)</w:t>
      </w:r>
    </w:p>
    <w:p w:rsidR="00000000" w:rsidDel="00000000" w:rsidP="00000000" w:rsidRDefault="00000000" w:rsidRPr="00000000" w14:paraId="00000015">
      <w:pPr>
        <w:spacing w:after="120" w:before="120" w:line="276" w:lineRule="auto"/>
        <w:jc w:val="both"/>
        <w:rPr>
          <w:rFonts w:ascii="Verdana" w:cs="Verdana" w:eastAsia="Verdana" w:hAnsi="Verdana"/>
          <w:sz w:val="18"/>
          <w:szCs w:val="18"/>
        </w:rPr>
      </w:pPr>
      <w:bookmarkStart w:colFirst="0" w:colLast="0" w:name="_heading=h.54zqoaf1sew" w:id="7"/>
      <w:bookmarkEnd w:id="7"/>
      <w:sdt>
        <w:sdtPr>
          <w:tag w:val="goog_rdk_2"/>
        </w:sdtPr>
        <w:sdtContent>
          <w:r w:rsidDel="00000000" w:rsidR="00000000" w:rsidRPr="00000000">
            <w:rPr>
              <w:rFonts w:ascii="Arial Unicode MS" w:cs="Arial Unicode MS" w:eastAsia="Arial Unicode MS" w:hAnsi="Arial Unicode MS"/>
              <w:sz w:val="18"/>
              <w:szCs w:val="18"/>
              <w:rtl w:val="0"/>
            </w:rPr>
            <w:t xml:space="preserve">❏ supporto tecnico-operativo attuativo degli interventi (assistenti tecnici) </w:t>
          </w:r>
        </w:sdtContent>
      </w:sdt>
    </w:p>
    <w:p w:rsidR="00000000" w:rsidDel="00000000" w:rsidP="00000000" w:rsidRDefault="00000000" w:rsidRPr="00000000" w14:paraId="00000016">
      <w:pPr>
        <w:spacing w:after="120" w:before="120" w:line="276" w:lineRule="auto"/>
        <w:jc w:val="both"/>
        <w:rPr>
          <w:rFonts w:ascii="Verdana" w:cs="Verdana" w:eastAsia="Verdana" w:hAnsi="Verdana"/>
          <w:sz w:val="18"/>
          <w:szCs w:val="18"/>
        </w:rPr>
      </w:pPr>
      <w:bookmarkStart w:colFirst="0" w:colLast="0" w:name="_heading=h.4ifg22nky5jr" w:id="8"/>
      <w:bookmarkEnd w:id="8"/>
      <w:sdt>
        <w:sdtPr>
          <w:tag w:val="goog_rdk_3"/>
        </w:sdtPr>
        <w:sdtContent>
          <w:r w:rsidDel="00000000" w:rsidR="00000000" w:rsidRPr="00000000">
            <w:rPr>
              <w:rFonts w:ascii="Arial Unicode MS" w:cs="Arial Unicode MS" w:eastAsia="Arial Unicode MS" w:hAnsi="Arial Unicode MS"/>
              <w:sz w:val="18"/>
              <w:szCs w:val="18"/>
              <w:rtl w:val="0"/>
            </w:rPr>
            <w:t xml:space="preserve">❏ supporto tecnico-operativo attuativo degli interventi (collaboratori scolastici) </w:t>
          </w:r>
        </w:sdtContent>
      </w:sdt>
    </w:p>
    <w:p w:rsidR="00000000" w:rsidDel="00000000" w:rsidP="00000000" w:rsidRDefault="00000000" w:rsidRPr="00000000" w14:paraId="00000017">
      <w:pPr>
        <w:spacing w:after="120" w:before="120" w:lineRule="auto"/>
        <w:ind w:right="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di non avere altri rapporti di lavoro dipendente, o di collaborazione continuativa o di consulenza con le altre Amministrazioni pubbliche o con soggetti privati, salvo quelli eventualmente derivanti da incarichi espressamente consentiti da disposizioni normative o autorizzati dall’ Amministrazione; </w:t>
      </w:r>
    </w:p>
    <w:p w:rsidR="00000000" w:rsidDel="00000000" w:rsidP="00000000" w:rsidRDefault="00000000" w:rsidRPr="00000000" w14:paraId="00000018">
      <w:pPr>
        <w:spacing w:after="120" w:before="120" w:lineRule="auto"/>
        <w:ind w:right="0"/>
        <w:jc w:val="both"/>
        <w:rPr>
          <w:rFonts w:ascii="Verdana" w:cs="Verdana" w:eastAsia="Verdana" w:hAnsi="Verdana"/>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b) di non trovarsi in alcuna delle cause di incompatibilità richiamate dall’art.53 del D.Lgs.n. 165/2001 e ss.mm.ii, </w:t>
      </w:r>
      <w:r w:rsidDel="00000000" w:rsidR="00000000" w:rsidRPr="00000000">
        <w:rPr>
          <w:rFonts w:ascii="Verdana" w:cs="Verdana" w:eastAsia="Verdana" w:hAnsi="Verdana"/>
          <w:i w:val="0"/>
          <w:smallCaps w:val="0"/>
          <w:strike w:val="0"/>
          <w:color w:val="000000"/>
          <w:sz w:val="18"/>
          <w:szCs w:val="18"/>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c) </w:t>
      </w:r>
      <w:r w:rsidDel="00000000" w:rsidR="00000000" w:rsidRPr="00000000">
        <w:rPr>
          <w:rFonts w:ascii="Verdana" w:cs="Verdana" w:eastAsia="Verdana" w:hAnsi="Verdana"/>
          <w:i w:val="0"/>
          <w:smallCaps w:val="0"/>
          <w:strike w:val="0"/>
          <w:color w:val="000000"/>
          <w:sz w:val="18"/>
          <w:szCs w:val="18"/>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Verdana" w:cs="Verdana" w:eastAsia="Verdana" w:hAnsi="Verdana"/>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d) </w:t>
      </w:r>
      <w:r w:rsidDel="00000000" w:rsidR="00000000" w:rsidRPr="00000000">
        <w:rPr>
          <w:rFonts w:ascii="Verdana" w:cs="Verdana" w:eastAsia="Verdana" w:hAnsi="Verdana"/>
          <w:i w:val="0"/>
          <w:smallCaps w:val="0"/>
          <w:strike w:val="0"/>
          <w:color w:val="000000"/>
          <w:sz w:val="18"/>
          <w:szCs w:val="18"/>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Verdana" w:cs="Verdana" w:eastAsia="Verdana" w:hAnsi="Verdana"/>
          <w:i w:val="0"/>
          <w:smallCaps w:val="0"/>
          <w:strike w:val="0"/>
          <w:color w:val="000000"/>
          <w:sz w:val="18"/>
          <w:szCs w:val="18"/>
          <w:shd w:fill="auto" w:val="clear"/>
          <w:vertAlign w:val="baseline"/>
        </w:rPr>
      </w:pPr>
      <w:r w:rsidDel="00000000" w:rsidR="00000000" w:rsidRPr="00000000">
        <w:rPr>
          <w:rFonts w:ascii="Verdana" w:cs="Verdana" w:eastAsia="Verdana" w:hAnsi="Verdana"/>
          <w:i w:val="0"/>
          <w:smallCaps w:val="0"/>
          <w:strike w:val="0"/>
          <w:color w:val="000000"/>
          <w:sz w:val="18"/>
          <w:szCs w:val="18"/>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Verdana" w:cs="Verdana" w:eastAsia="Verdana" w:hAnsi="Verdana"/>
          <w:i w:val="0"/>
          <w:smallCaps w:val="0"/>
          <w:strike w:val="0"/>
          <w:color w:val="000000"/>
          <w:sz w:val="18"/>
          <w:szCs w:val="18"/>
          <w:shd w:fill="auto" w:val="clear"/>
          <w:vertAlign w:val="baseline"/>
        </w:rPr>
      </w:pPr>
      <w:r w:rsidDel="00000000" w:rsidR="00000000" w:rsidRPr="00000000">
        <w:rPr>
          <w:rFonts w:ascii="Verdana" w:cs="Verdana" w:eastAsia="Verdana" w:hAnsi="Verdana"/>
          <w:i w:val="0"/>
          <w:smallCaps w:val="0"/>
          <w:strike w:val="0"/>
          <w:color w:val="000000"/>
          <w:sz w:val="18"/>
          <w:szCs w:val="18"/>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Verdana" w:cs="Verdana" w:eastAsia="Verdana" w:hAnsi="Verdana"/>
          <w:i w:val="0"/>
          <w:smallCaps w:val="0"/>
          <w:strike w:val="0"/>
          <w:color w:val="000000"/>
          <w:sz w:val="18"/>
          <w:szCs w:val="18"/>
          <w:shd w:fill="auto" w:val="clear"/>
          <w:vertAlign w:val="baseline"/>
        </w:rPr>
      </w:pPr>
      <w:r w:rsidDel="00000000" w:rsidR="00000000" w:rsidRPr="00000000">
        <w:rPr>
          <w:rFonts w:ascii="Verdana" w:cs="Verdana" w:eastAsia="Verdana" w:hAnsi="Verdana"/>
          <w:i w:val="0"/>
          <w:smallCaps w:val="0"/>
          <w:strike w:val="0"/>
          <w:color w:val="000000"/>
          <w:sz w:val="18"/>
          <w:szCs w:val="18"/>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Verdana" w:cs="Verdana" w:eastAsia="Verdana" w:hAnsi="Verdana"/>
          <w:i w:val="0"/>
          <w:smallCaps w:val="0"/>
          <w:strike w:val="0"/>
          <w:color w:val="000000"/>
          <w:sz w:val="18"/>
          <w:szCs w:val="18"/>
          <w:shd w:fill="auto" w:val="clear"/>
          <w:vertAlign w:val="baseline"/>
        </w:rPr>
      </w:pPr>
      <w:r w:rsidDel="00000000" w:rsidR="00000000" w:rsidRPr="00000000">
        <w:rPr>
          <w:rFonts w:ascii="Verdana" w:cs="Verdana" w:eastAsia="Verdana" w:hAnsi="Verdana"/>
          <w:i w:val="0"/>
          <w:smallCaps w:val="0"/>
          <w:strike w:val="0"/>
          <w:color w:val="000000"/>
          <w:sz w:val="18"/>
          <w:szCs w:val="18"/>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F">
      <w:pPr>
        <w:spacing w:after="120" w:before="12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 presente dichiarazione è resa ai sensi e per gli effetti dell’art. 20 del D.Lgs.. n. 39/2013</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spacing w:after="120" w:before="120" w:line="276"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2">
      <w:pPr>
        <w:spacing w:after="120" w:before="12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Luogo e data </w:t>
      </w:r>
    </w:p>
    <w:p w:rsidR="00000000" w:rsidDel="00000000" w:rsidP="00000000" w:rsidRDefault="00000000" w:rsidRPr="00000000" w14:paraId="00000023">
      <w:pPr>
        <w:spacing w:after="120" w:before="12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____________, ___ / ___ / ______</w:t>
        <w:tab/>
        <w:tab/>
        <w:t xml:space="preserve">FIRMA ___________________________________</w:t>
      </w:r>
    </w:p>
    <w:p w:rsidR="00000000" w:rsidDel="00000000" w:rsidP="00000000" w:rsidRDefault="00000000" w:rsidRPr="00000000" w14:paraId="00000024">
      <w:pPr>
        <w:spacing w:after="120" w:before="12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spacing w:after="120" w:before="12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Verdana"/>
  <w:font w:name="Arial Unicode M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tabs>
        <w:tab w:val="left" w:leader="none" w:pos="2617"/>
      </w:tabs>
      <w:ind w:right="-567"/>
      <w:rPr/>
    </w:pPr>
    <w:r w:rsidDel="00000000" w:rsidR="00000000" w:rsidRPr="00000000">
      <w:rPr>
        <w:rtl w:val="0"/>
      </w:rPr>
    </w:r>
  </w:p>
  <w:p w:rsidR="00000000" w:rsidDel="00000000" w:rsidP="00000000" w:rsidRDefault="00000000" w:rsidRPr="00000000" w14:paraId="00000029">
    <w:pPr>
      <w:tabs>
        <w:tab w:val="left" w:leader="none" w:pos="2617"/>
      </w:tabs>
      <w:ind w:right="-567"/>
      <w:rPr/>
    </w:pPr>
    <w:r w:rsidDel="00000000" w:rsidR="00000000" w:rsidRPr="00000000">
      <w:rPr>
        <w:rtl w:val="0"/>
      </w:rPr>
    </w:r>
  </w:p>
  <w:p w:rsidR="00000000" w:rsidDel="00000000" w:rsidP="00000000" w:rsidRDefault="00000000" w:rsidRPr="00000000" w14:paraId="0000002A">
    <w:pPr>
      <w:widowControl w:val="0"/>
      <w:spacing w:line="276" w:lineRule="auto"/>
      <w:rPr>
        <w:rFonts w:ascii="Arial" w:cs="Arial" w:eastAsia="Arial" w:hAnsi="Arial"/>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-371474</wp:posOffset>
          </wp:positionH>
          <wp:positionV relativeFrom="paragraph">
            <wp:posOffset>-314324</wp:posOffset>
          </wp:positionV>
          <wp:extent cx="7033260" cy="37147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40342" l="0" r="2328" t="0"/>
                  <a:stretch>
                    <a:fillRect/>
                  </a:stretch>
                </pic:blipFill>
                <pic:spPr>
                  <a:xfrm>
                    <a:off x="0" y="0"/>
                    <a:ext cx="7033260" cy="371475"/>
                  </a:xfrm>
                  <a:prstGeom prst="rect"/>
                  <a:ln/>
                </pic:spPr>
              </pic:pic>
            </a:graphicData>
          </a:graphic>
        </wp:anchor>
      </w:drawing>
    </w:r>
  </w:p>
  <w:tbl>
    <w:tblPr>
      <w:tblStyle w:val="Table1"/>
      <w:tblpPr w:leftFromText="180" w:rightFromText="180" w:topFromText="180" w:bottomFromText="180" w:vertAnchor="text" w:horzAnchor="text" w:tblpX="0" w:tblpY="0"/>
      <w:tblW w:w="9590.0" w:type="dxa"/>
      <w:jc w:val="left"/>
      <w:tblLayout w:type="fixed"/>
      <w:tblLook w:val="0400"/>
    </w:tblPr>
    <w:tblGrid>
      <w:gridCol w:w="1615"/>
      <w:gridCol w:w="6604"/>
      <w:gridCol w:w="1371"/>
      <w:tblGridChange w:id="0">
        <w:tblGrid>
          <w:gridCol w:w="1615"/>
          <w:gridCol w:w="6604"/>
          <w:gridCol w:w="137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2B">
          <w:pPr>
            <w:widowControl w:val="0"/>
            <w:tabs>
              <w:tab w:val="center" w:leader="none" w:pos="4680"/>
              <w:tab w:val="right" w:leader="none" w:pos="9360"/>
            </w:tabs>
            <w:jc w:val="both"/>
            <w:rPr>
              <w:rFonts w:ascii="Arial" w:cs="Arial" w:eastAsia="Arial" w:hAnsi="Arial"/>
            </w:rPr>
          </w:pPr>
          <w:r w:rsidDel="00000000" w:rsidR="00000000" w:rsidRPr="00000000">
            <w:rPr>
              <w:rFonts w:ascii="Arial" w:cs="Arial" w:eastAsia="Arial" w:hAnsi="Arial"/>
            </w:rPr>
            <w:drawing>
              <wp:inline distB="0" distT="0" distL="0" distR="0">
                <wp:extent cx="971550" cy="800100"/>
                <wp:effectExtent b="0" l="0" r="0" t="0"/>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971550" cy="8001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2C">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Ministero dell’Istruzione e del merito</w:t>
          </w:r>
        </w:p>
        <w:p w:rsidR="00000000" w:rsidDel="00000000" w:rsidP="00000000" w:rsidRDefault="00000000" w:rsidRPr="00000000" w14:paraId="0000002D">
          <w:pPr>
            <w:widowControl w:val="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Istituto di Istruzione Superiore “P. A. Fiocchi”</w:t>
          </w:r>
        </w:p>
        <w:p w:rsidR="00000000" w:rsidDel="00000000" w:rsidP="00000000" w:rsidRDefault="00000000" w:rsidRPr="00000000" w14:paraId="0000002E">
          <w:pPr>
            <w:widowControl w:val="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Via Belfiore, 4 - 23900 LECCO - tel. 0341.363310 - fax.0341.286545</w:t>
          </w:r>
        </w:p>
        <w:p w:rsidR="00000000" w:rsidDel="00000000" w:rsidP="00000000" w:rsidRDefault="00000000" w:rsidRPr="00000000" w14:paraId="0000002F">
          <w:pPr>
            <w:widowControl w:val="0"/>
            <w:jc w:val="center"/>
            <w:rPr>
              <w:rFonts w:ascii="Arial" w:cs="Arial" w:eastAsia="Arial" w:hAnsi="Arial"/>
              <w:color w:val="0000ff"/>
              <w:sz w:val="18"/>
              <w:szCs w:val="18"/>
              <w:u w:val="single"/>
            </w:rPr>
          </w:pPr>
          <w:r w:rsidDel="00000000" w:rsidR="00000000" w:rsidRPr="00000000">
            <w:rPr>
              <w:rFonts w:ascii="Arial" w:cs="Arial" w:eastAsia="Arial" w:hAnsi="Arial"/>
              <w:sz w:val="18"/>
              <w:szCs w:val="18"/>
              <w:rtl w:val="0"/>
            </w:rPr>
            <w:t xml:space="preserve">Sito web: </w:t>
          </w:r>
          <w:hyperlink r:id="rId3">
            <w:r w:rsidDel="00000000" w:rsidR="00000000" w:rsidRPr="00000000">
              <w:rPr>
                <w:rFonts w:ascii="Arial" w:cs="Arial" w:eastAsia="Arial" w:hAnsi="Arial"/>
                <w:color w:val="1183a0"/>
                <w:sz w:val="18"/>
                <w:szCs w:val="18"/>
                <w:rtl w:val="0"/>
              </w:rPr>
              <w:t xml:space="preserve">www.istitutofiocchi.it</w:t>
            </w:r>
          </w:hyperlink>
          <w:r w:rsidDel="00000000" w:rsidR="00000000" w:rsidRPr="00000000">
            <w:rPr>
              <w:rtl w:val="0"/>
            </w:rPr>
          </w:r>
        </w:p>
        <w:p w:rsidR="00000000" w:rsidDel="00000000" w:rsidP="00000000" w:rsidRDefault="00000000" w:rsidRPr="00000000" w14:paraId="00000030">
          <w:pPr>
            <w:widowControl w:val="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E-mail: </w:t>
          </w:r>
          <w:hyperlink r:id="rId4">
            <w:r w:rsidDel="00000000" w:rsidR="00000000" w:rsidRPr="00000000">
              <w:rPr>
                <w:rFonts w:ascii="Arial" w:cs="Arial" w:eastAsia="Arial" w:hAnsi="Arial"/>
                <w:color w:val="1183a0"/>
                <w:sz w:val="18"/>
                <w:szCs w:val="18"/>
                <w:rtl w:val="0"/>
              </w:rPr>
              <w:t xml:space="preserve">info@istitutofiocchi.it </w:t>
            </w:r>
          </w:hyperlink>
          <w:r w:rsidDel="00000000" w:rsidR="00000000" w:rsidRPr="00000000">
            <w:rPr>
              <w:rFonts w:ascii="Arial" w:cs="Arial" w:eastAsia="Arial" w:hAnsi="Arial"/>
              <w:sz w:val="18"/>
              <w:szCs w:val="18"/>
              <w:rtl w:val="0"/>
            </w:rPr>
            <w:t xml:space="preserve">- PEC</w:t>
          </w:r>
          <w:hyperlink r:id="rId5">
            <w:r w:rsidDel="00000000" w:rsidR="00000000" w:rsidRPr="00000000">
              <w:rPr>
                <w:rFonts w:ascii="Arial" w:cs="Arial" w:eastAsia="Arial" w:hAnsi="Arial"/>
                <w:color w:val="1183a0"/>
                <w:sz w:val="18"/>
                <w:szCs w:val="18"/>
                <w:rtl w:val="0"/>
              </w:rPr>
              <w:t xml:space="preserve">: info@pec.istitutofiocchi.it</w:t>
            </w:r>
          </w:hyperlink>
          <w:r w:rsidDel="00000000" w:rsidR="00000000" w:rsidRPr="00000000">
            <w:rPr>
              <w:rtl w:val="0"/>
            </w:rPr>
          </w:r>
        </w:p>
        <w:p w:rsidR="00000000" w:rsidDel="00000000" w:rsidP="00000000" w:rsidRDefault="00000000" w:rsidRPr="00000000" w14:paraId="00000031">
          <w:pPr>
            <w:widowControl w:val="0"/>
            <w:jc w:val="center"/>
            <w:rPr>
              <w:rFonts w:ascii="Arial" w:cs="Arial" w:eastAsia="Arial" w:hAnsi="Arial"/>
              <w:sz w:val="16"/>
              <w:szCs w:val="16"/>
            </w:rPr>
          </w:pPr>
          <w:r w:rsidDel="00000000" w:rsidR="00000000" w:rsidRPr="00000000">
            <w:rPr>
              <w:rFonts w:ascii="Arial" w:cs="Arial" w:eastAsia="Arial" w:hAnsi="Arial"/>
              <w:sz w:val="18"/>
              <w:szCs w:val="18"/>
              <w:rtl w:val="0"/>
            </w:rPr>
            <w:t xml:space="preserve">Codice Fiscale: 92031670133 - Codice univoco: UFXNEA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32">
          <w:pPr>
            <w:widowControl w:val="0"/>
            <w:tabs>
              <w:tab w:val="center" w:leader="none" w:pos="4680"/>
              <w:tab w:val="right" w:leader="none" w:pos="9360"/>
            </w:tabs>
            <w:jc w:val="center"/>
            <w:rPr>
              <w:rFonts w:ascii="Arial" w:cs="Arial" w:eastAsia="Arial" w:hAnsi="Arial"/>
            </w:rPr>
          </w:pPr>
          <w:r w:rsidDel="00000000" w:rsidR="00000000" w:rsidRPr="00000000">
            <w:rPr/>
            <w:drawing>
              <wp:inline distB="0" distT="0" distL="0" distR="0">
                <wp:extent cx="685800" cy="762000"/>
                <wp:effectExtent b="0" l="0" r="0" t="0"/>
                <wp:docPr id="3"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685800" cy="762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3">
    <w:pPr>
      <w:tabs>
        <w:tab w:val="left" w:leader="none" w:pos="2617"/>
      </w:tabs>
      <w:ind w:right="-567"/>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4">
    <w:pPr>
      <w:tabs>
        <w:tab w:val="left" w:leader="none" w:pos="2617"/>
      </w:tabs>
      <w:ind w:right="-567"/>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5">
    <w:pPr>
      <w:tabs>
        <w:tab w:val="left" w:leader="none" w:pos="2617"/>
      </w:tabs>
      <w:ind w:right="-567"/>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6">
    <w:pPr>
      <w:tabs>
        <w:tab w:val="left" w:leader="none" w:pos="2617"/>
      </w:tabs>
      <w:ind w:right="-567"/>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7">
    <w:pPr>
      <w:tabs>
        <w:tab w:val="left" w:leader="none" w:pos="2617"/>
      </w:tabs>
      <w:ind w:right="-567"/>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8">
    <w:pPr>
      <w:tabs>
        <w:tab w:val="left" w:leader="none" w:pos="2617"/>
      </w:tabs>
      <w:ind w:right="-567"/>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9">
    <w:pPr>
      <w:tabs>
        <w:tab w:val="left" w:leader="none" w:pos="2617"/>
      </w:tabs>
      <w:ind w:right="-567"/>
      <w:rPr>
        <w:rFonts w:ascii="Calibri" w:cs="Calibri" w:eastAsia="Calibri" w:hAnsi="Calibri"/>
        <w:i w:val="1"/>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deltesto">
    <w:name w:val="Body Text"/>
    <w:basedOn w:val="Normale"/>
    <w:link w:val="CorpodeltestoCarattere"/>
    <w:uiPriority w:val="1"/>
    <w:qFormat w:val="1"/>
    <w:rsid w:val="005A3C41"/>
    <w:pPr>
      <w:autoSpaceDE w:val="0"/>
      <w:autoSpaceDN w:val="0"/>
      <w:adjustRightInd w:val="0"/>
    </w:pPr>
    <w:rPr>
      <w:rFonts w:eastAsiaTheme="minorHAnsi"/>
      <w:sz w:val="23"/>
      <w:szCs w:val="23"/>
      <w:lang w:val="it-IT"/>
    </w:rPr>
  </w:style>
  <w:style w:type="character" w:styleId="CorpodeltestoCarattere" w:customStyle="1">
    <w:name w:val="Corpo del testo Carattere"/>
    <w:basedOn w:val="Carpredefinitoparagrafo"/>
    <w:link w:val="Corpodel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Testofumetto">
    <w:name w:val="Balloon Text"/>
    <w:basedOn w:val="Normale"/>
    <w:link w:val="TestofumettoCarattere"/>
    <w:uiPriority w:val="99"/>
    <w:semiHidden w:val="1"/>
    <w:unhideWhenUsed w:val="1"/>
    <w:rsid w:val="00D10CBC"/>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D10CBC"/>
    <w:rPr>
      <w:rFonts w:ascii="Tahoma" w:cs="Tahoma" w:eastAsia="Times New Roman" w:hAnsi="Tahoma"/>
      <w:sz w:val="16"/>
      <w:szCs w:val="16"/>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hyperlink" Target="http://www.istitutofiocchi.it" TargetMode="External"/><Relationship Id="rId4" Type="http://schemas.openxmlformats.org/officeDocument/2006/relationships/hyperlink" Target="mailto:info@istitutofiocchi.it%20" TargetMode="External"/><Relationship Id="rId5" Type="http://schemas.openxmlformats.org/officeDocument/2006/relationships/hyperlink" Target="about:blank" TargetMode="External"/><Relationship Id="rId6"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YJTzsRR8rcdZARbEZ/GYMxngSw==">CgMxLjAaJgoBMBIhCh8IB0IbCgdWZXJkYW5hEhBBcmlhbCBVbmljb2RlIE1TGiYKATESIQofCAdCGwoHVmVyZGFuYRIQQXJpYWwgVW5pY29kZSBNUxomCgEyEiEKHwgHQhsKB1ZlcmRhbmESEEFyaWFsIFVuaWNvZGUgTVMaJgoBMxIhCh8IB0IbCgdWZXJkYW5hEhBBcmlhbCBVbmljb2RlIE1TMg5oLmR2Y3pqYjk5eHY3cDIOaC42eHZ0cmF5bTdtbncyDmguaGZjdDRqM2plODYyMg5oLjFyeXNteGc5bGl1cjIOaC41aWJscDZpdXNnMzcyDmgudWR1ZXhhN3Fud2R1Mg1oLmNnZGd3MHl0bjdsMg1oLjU0enFvYWYxc2V3Mg5oLjRpZmcyMm5reTVqcjgAciExaGY5a1ZfMG1heUhjNE50ZlFRbXpLQ3NTLU9KeG9oV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2023-04-19T07:27:00Z</dcterms:created>
  <dc:creator>Anna Carluccio</dc:creator>
</cp:coreProperties>
</file>