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  Piano nazionale di ripresa e resilienza, Missione 4: Istruzione e ricerca - Componente 1 –Potenziamento dell’offerta dei servizi di istruzione: dagli asili nido alle Università. Investimento 2.1: Didattica digitale integrata e formazione alla transizione digitale del personale scolastico - Formazione del personale scolastico per la transizione digitale (D.M. 66/2023) finanziato dall’Unione europea – Next Generation EU-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283" w:right="3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“A” ALL’AVVISO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Procedura di selezione per il conferimento di un incarico individuale a valere sul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“Formazione del personale scolastico per la transizione digitale ” </w:t>
      </w:r>
    </w:p>
    <w:p w:rsidR="00000000" w:rsidDel="00000000" w:rsidP="00000000" w:rsidRDefault="00000000" w:rsidRPr="00000000" w14:paraId="00000004">
      <w:pPr>
        <w:spacing w:after="12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, in servizio presso ________________________________________________________in qualità di ______________________________________________ </w:t>
      </w:r>
    </w:p>
    <w:p w:rsidR="00000000" w:rsidDel="00000000" w:rsidP="00000000" w:rsidRDefault="00000000" w:rsidRPr="00000000" w14:paraId="0000000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9.00000000000034" w:tblpY="0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tblGridChange w:id="0">
          <w:tblGrid>
            <w:gridCol w:w="4800"/>
            <w:gridCol w:w="4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left"/>
              <w:rPr>
                <w:rFonts w:ascii="Calibri" w:cs="Calibri" w:eastAsia="Calibri" w:hAnsi="Calibri"/>
                <w:b w:val="1"/>
                <w:sz w:val="22"/>
                <w:szCs w:val="22"/>
                <w:shd w:fill="a4c2f4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a4c2f4" w:val="clear"/>
                <w:rtl w:val="0"/>
              </w:rPr>
              <w:t xml:space="preserve">Barrare la casella per la scelta di adesione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left"/>
              <w:rPr>
                <w:rFonts w:ascii="Calibri" w:cs="Calibri" w:eastAsia="Calibri" w:hAnsi="Calibri"/>
                <w:b w:val="1"/>
                <w:sz w:val="22"/>
                <w:szCs w:val="22"/>
                <w:shd w:fill="a4c2f4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a4c2f4" w:val="clear"/>
                <w:rtl w:val="0"/>
              </w:rPr>
              <w:t xml:space="preserve">Barrare la casella per la scelta di adesione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formatore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tutor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Criteri per la selezione (inserire nella griglia le informazioni necessarie per l’attribuzione del punteggio)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DOCENTE FORMATORE</w:t>
      </w:r>
    </w:p>
    <w:tbl>
      <w:tblPr>
        <w:tblStyle w:val="Table2"/>
        <w:tblW w:w="9660.0" w:type="dxa"/>
        <w:jc w:val="center"/>
        <w:tblLayout w:type="fixed"/>
        <w:tblLook w:val="0000"/>
      </w:tblPr>
      <w:tblGrid>
        <w:gridCol w:w="4905"/>
        <w:gridCol w:w="1770"/>
        <w:gridCol w:w="1425"/>
        <w:gridCol w:w="1560"/>
        <w:tblGridChange w:id="0">
          <w:tblGrid>
            <w:gridCol w:w="4905"/>
            <w:gridCol w:w="1770"/>
            <w:gridCol w:w="1425"/>
            <w:gridCol w:w="156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N.ANNI</w:t>
            </w:r>
          </w:p>
          <w:p w:rsidR="00000000" w:rsidDel="00000000" w:rsidP="00000000" w:rsidRDefault="00000000" w:rsidRPr="00000000" w14:paraId="00000015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 ESPERIENZE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TOTALE</w:t>
            </w:r>
          </w:p>
        </w:tc>
      </w:tr>
      <w:tr>
        <w:trPr>
          <w:cantSplit w:val="0"/>
          <w:trHeight w:val="31.7480314960629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ind w:left="141.7322834645668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Titolo di studio superiore a quello di accesso al ruolo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ind w:left="284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di docenza riguardante i PLC in contesti scolastici laboratoriali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left="284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.7086614173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di utilizzo dei PLC in ambito professionale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ind w:left="284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DOCENTE TUTOR</w:t>
      </w:r>
    </w:p>
    <w:tbl>
      <w:tblPr>
        <w:tblStyle w:val="Table3"/>
        <w:tblW w:w="9405.0" w:type="dxa"/>
        <w:jc w:val="center"/>
        <w:tblLayout w:type="fixed"/>
        <w:tblLook w:val="0000"/>
      </w:tblPr>
      <w:tblGrid>
        <w:gridCol w:w="4800"/>
        <w:gridCol w:w="1770"/>
        <w:gridCol w:w="1425"/>
        <w:gridCol w:w="1410"/>
        <w:tblGridChange w:id="0">
          <w:tblGrid>
            <w:gridCol w:w="4800"/>
            <w:gridCol w:w="1770"/>
            <w:gridCol w:w="1425"/>
            <w:gridCol w:w="1410"/>
          </w:tblGrid>
        </w:tblGridChange>
      </w:tblGrid>
      <w:tr>
        <w:trPr>
          <w:cantSplit w:val="0"/>
          <w:trHeight w:val="404.78740157480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N.ANNI</w:t>
            </w:r>
          </w:p>
          <w:p w:rsidR="00000000" w:rsidDel="00000000" w:rsidP="00000000" w:rsidRDefault="00000000" w:rsidRPr="00000000" w14:paraId="00000030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 ESPERIENZE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1"/>
              <w:ind w:left="28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TOTALE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Titolo di studio superiore a quello d’accesso al ruolo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left="284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di docenza riguardante i PLC in contesti scolastici laboratoriali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ind w:left="284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65354330708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pregressa di tutoraggio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ind w:left="284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4D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6591 del 20/04/2024 e, nello specifico, di: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ovvero 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5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445/2000,]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4"/>
        <w:tblW w:w="96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30"/>
        <w:tblGridChange w:id="0">
          <w:tblGrid>
            <w:gridCol w:w="4815"/>
            <w:gridCol w:w="4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488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Verdana"/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i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0</wp:posOffset>
              </wp:positionV>
              <wp:extent cx="7200265" cy="629920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5850" y="3465025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GrpSpPr/>
                      <wpg:grpSpPr>
                        <a:xfrm>
                          <a:off x="1745868" y="3465040"/>
                          <a:ext cx="7200265" cy="629920"/>
                          <a:chOff x="1745850" y="3465025"/>
                          <a:chExt cx="7200300" cy="6299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5850" y="3465025"/>
                            <a:ext cx="7200300" cy="62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5868" y="3465040"/>
                            <a:ext cx="7200265" cy="629920"/>
                            <a:chOff x="1745800" y="3465000"/>
                            <a:chExt cx="72004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5800" y="3465000"/>
                              <a:ext cx="72004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5820" y="3465000"/>
                              <a:ext cx="7200360" cy="630000"/>
                              <a:chOff x="0" y="0"/>
                              <a:chExt cx="720036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20035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7200360" cy="630000"/>
                                <a:chOff x="0" y="0"/>
                                <a:chExt cx="7200360" cy="63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7200360" cy="63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75320" y="91440"/>
                                  <a:ext cx="6744960" cy="283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46160" y="25560"/>
                                <a:ext cx="68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0</wp:posOffset>
              </wp:positionV>
              <wp:extent cx="7200265" cy="62992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265" cy="629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widowControl w:val="1"/>
      <w:tabs>
        <w:tab w:val="center" w:leader="none" w:pos="4819"/>
        <w:tab w:val="right" w:leader="none" w:pos="9638"/>
      </w:tabs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9590.0" w:type="dxa"/>
      <w:jc w:val="center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64">
          <w:pPr>
            <w:tabs>
              <w:tab w:val="center" w:leader="none" w:pos="4680"/>
              <w:tab w:val="right" w:leader="none" w:pos="9360"/>
            </w:tabs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971550" cy="8001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66">
          <w:pPr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67">
          <w:pPr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68">
          <w:pPr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6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tabs>
              <w:tab w:val="center" w:leader="none" w:pos="4680"/>
              <w:tab w:val="right" w:leader="none" w:pos="9360"/>
            </w:tabs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0" distR="0">
                <wp:extent cx="685800" cy="762000"/>
                <wp:effectExtent b="0" l="0" r="0" t="0"/>
                <wp:docPr id="10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tabs>
        <w:tab w:val="center" w:leader="none" w:pos="4819"/>
        <w:tab w:val="right" w:leader="none" w:pos="9638"/>
      </w:tabs>
      <w:spacing w:line="288" w:lineRule="auto"/>
      <w:rPr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  <w:qFormat w:val="1"/>
    <w:rsid w:val="006C6A22"/>
    <w:pPr>
      <w:widowControl w:val="0"/>
      <w:bidi w:val="0"/>
      <w:spacing w:after="0" w:before="0" w:line="360" w:lineRule="atLeast"/>
      <w:jc w:val="both"/>
      <w:textAlignment w:val="baseline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Heading1">
    <w:name w:val="Heading 1"/>
    <w:basedOn w:val="Normal"/>
    <w:next w:val="Normal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Heading2">
    <w:name w:val="Heading 2"/>
    <w:basedOn w:val="Normal"/>
    <w:next w:val="Normal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Heading3">
    <w:name w:val="Heading 3"/>
    <w:basedOn w:val="Normal"/>
    <w:next w:val="Normal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fumettoCarattere" w:customStyle="1">
    <w:name w:val="Testo fumetto Carattere"/>
    <w:basedOn w:val="DefaultParagraphFont"/>
    <w:link w:val="BalloonText"/>
    <w:qFormat w:val="1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 w:val="1"/>
    <w:rsid w:val="00703B28"/>
    <w:rPr>
      <w:rFonts w:ascii="Verdana-Bold" w:hAnsi="Verdana-Bold"/>
      <w:b w:val="1"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 w:val="1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DefaultParagraphFont"/>
    <w:qFormat w:val="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DefaultParagraphFont"/>
    <w:qFormat w:val="1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DefaultParagraphFont"/>
    <w:qFormat w:val="1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 w:val="1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DefaultParagraphFont"/>
    <w:qFormat w:val="1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DefaultParagraphFont"/>
    <w:link w:val="BodyText2"/>
    <w:qFormat w:val="1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link w:val="BodyText3"/>
    <w:qFormat w:val="1"/>
    <w:rsid w:val="00F1078D"/>
    <w:rPr>
      <w:rFonts w:ascii="Verdana" w:hAnsi="Verdana"/>
      <w:b w:val="1"/>
      <w:sz w:val="24"/>
    </w:rPr>
  </w:style>
  <w:style w:type="character" w:styleId="Hyperlink">
    <w:name w:val="Hyperlink"/>
    <w:basedOn w:val="DefaultParagraphFont"/>
    <w:uiPriority w:val="99"/>
    <w:unhideWhenUsed w:val="1"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 w:val="1"/>
    <w:unhideWhenUsed w:val="1"/>
    <w:qFormat w:val="1"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 w:val="1"/>
    <w:rsid w:val="00273E4E"/>
    <w:rPr/>
  </w:style>
  <w:style w:type="character" w:styleId="SoggettocommentoCarattere" w:customStyle="1">
    <w:name w:val="Soggetto commento Carattere"/>
    <w:basedOn w:val="TestocommentoCarattere"/>
    <w:link w:val="Annotationsubject"/>
    <w:semiHidden w:val="1"/>
    <w:qFormat w:val="1"/>
    <w:rsid w:val="00273E4E"/>
    <w:rPr>
      <w:b w:val="1"/>
      <w:bCs w:val="1"/>
    </w:rPr>
  </w:style>
  <w:style w:type="character" w:styleId="NumeroelencoCarattere" w:customStyle="1">
    <w:name w:val="Numero elenco Carattere"/>
    <w:qFormat w:val="1"/>
    <w:locked w:val="1"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 w:val="1"/>
    <w:qFormat w:val="1"/>
    <w:rsid w:val="00BB1530"/>
    <w:rPr/>
  </w:style>
  <w:style w:type="character" w:styleId="Caratterinotaapidipagina">
    <w:name w:val="Caratteri nota a piè di pagina"/>
    <w:basedOn w:val="DefaultParagraphFont"/>
    <w:semiHidden w:val="1"/>
    <w:unhideWhenUsed w:val="1"/>
    <w:qFormat w:val="1"/>
    <w:rsid w:val="00BB153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 w:val="1"/>
    <w:rsid w:val="00F451F2"/>
    <w:rPr>
      <w:rFonts w:ascii="Calibri" w:cs="" w:eastAsia="Calibri" w:hAnsi="Calibri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link w:val="PlainText"/>
    <w:uiPriority w:val="99"/>
    <w:qFormat w:val="1"/>
    <w:rsid w:val="00116370"/>
    <w:rPr>
      <w:rFonts w:ascii="Courier New" w:hAnsi="Courier New"/>
    </w:rPr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link w:val="CorpotestoCarattere"/>
    <w:pPr/>
    <w:rPr>
      <w:rFonts w:ascii="Verdana" w:hAnsi="Verdana"/>
      <w:b w:val="1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Header">
    <w:name w:val="Header"/>
    <w:basedOn w:val="Normal"/>
    <w:link w:val="IntestazioneCarattere"/>
    <w:uiPriority w:val="99"/>
    <w:pPr>
      <w:tabs>
        <w:tab w:val="clear" w:pos="709"/>
        <w:tab w:val="center" w:leader="none" w:pos="4819"/>
        <w:tab w:val="right" w:leader="none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PidipaginaCarattere"/>
    <w:uiPriority w:val="99"/>
    <w:pPr>
      <w:tabs>
        <w:tab w:val="clear" w:pos="709"/>
        <w:tab w:val="center" w:leader="none" w:pos="4819"/>
        <w:tab w:val="right" w:leader="none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"/>
    <w:qFormat w:val="1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qFormat w:val="1"/>
    <w:pPr>
      <w:widowControl w:val="0"/>
      <w:bidi w:val="0"/>
      <w:spacing w:after="0" w:before="0" w:line="192" w:lineRule="exact"/>
      <w:jc w:val="both"/>
      <w:textAlignment w:val="baseline"/>
    </w:pPr>
    <w:rPr>
      <w:rFonts w:ascii="Verdana" w:cs="Times New Roman" w:eastAsia="Times" w:hAnsi="Verdana"/>
      <w:color w:val="auto"/>
      <w:kern w:val="0"/>
      <w:sz w:val="16"/>
      <w:szCs w:val="20"/>
      <w:lang w:bidi="ar-SA" w:eastAsia="it-IT" w:val="it-IT"/>
    </w:rPr>
  </w:style>
  <w:style w:type="paragraph" w:styleId="INPS052headint" w:customStyle="1">
    <w:name w:val="INPS052_head_int"/>
    <w:basedOn w:val="Normal"/>
    <w:qFormat w:val="1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qFormat w:val="1"/>
    <w:pPr/>
    <w:rPr>
      <w:position w:val="-3"/>
    </w:rPr>
  </w:style>
  <w:style w:type="paragraph" w:styleId="BodyText2">
    <w:name w:val="Body Text 2"/>
    <w:basedOn w:val="Normal"/>
    <w:link w:val="Corpodeltesto2Carattere"/>
    <w:qFormat w:val="1"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 w:val="1"/>
    <w:pPr>
      <w:ind w:right="-1"/>
    </w:pPr>
    <w:rPr>
      <w:rFonts w:ascii="Verdana" w:hAnsi="Verdana"/>
      <w:b w:val="1"/>
      <w:sz w:val="24"/>
    </w:rPr>
  </w:style>
  <w:style w:type="paragraph" w:styleId="ListParagraph">
    <w:name w:val="List Paragraph"/>
    <w:basedOn w:val="Normal"/>
    <w:uiPriority w:val="34"/>
    <w:qFormat w:val="1"/>
    <w:rsid w:val="00266CEC"/>
    <w:pPr>
      <w:ind w:left="708"/>
    </w:pPr>
    <w:rPr/>
  </w:style>
  <w:style w:type="paragraph" w:styleId="BalloonText">
    <w:name w:val="Balloon Text"/>
    <w:basedOn w:val="Normal"/>
    <w:link w:val="TestofumettoCarattere"/>
    <w:qFormat w:val="1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paragraph" w:styleId="Title">
    <w:name w:val="Title"/>
    <w:basedOn w:val="Normal"/>
    <w:link w:val="TitoloCarattere"/>
    <w:uiPriority w:val="99"/>
    <w:qFormat w:val="1"/>
    <w:rsid w:val="00703B28"/>
    <w:pPr>
      <w:widowControl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"/>
    <w:qFormat w:val="1"/>
    <w:rsid w:val="00703B28"/>
    <w:pPr>
      <w:widowControl w:val="1"/>
      <w:suppressAutoHyphens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 w:val="1"/>
    <w:rsid w:val="00CC3F48"/>
    <w:pPr>
      <w:widowControl w:val="1"/>
      <w:bidi w:val="0"/>
      <w:spacing w:after="0" w:before="0"/>
      <w:jc w:val="left"/>
    </w:pPr>
    <w:rPr>
      <w:rFonts w:ascii="Calibri" w:cs="Calibri" w:eastAsia="Times New Roman" w:hAnsi="Calibri"/>
      <w:color w:val="000000"/>
      <w:kern w:val="0"/>
      <w:sz w:val="24"/>
      <w:szCs w:val="24"/>
      <w:lang w:bidi="ar-SA" w:eastAsia="it-IT" w:val="it-IT"/>
    </w:rPr>
  </w:style>
  <w:style w:type="paragraph" w:styleId="Sche3" w:customStyle="1">
    <w:name w:val="sche_3"/>
    <w:qFormat w:val="1"/>
    <w:rsid w:val="007A3307"/>
    <w:pPr>
      <w:widowControl w:val="0"/>
      <w:overflowPunct w:val="1"/>
      <w:bidi w:val="0"/>
      <w:spacing w:after="0" w:before="0"/>
      <w:jc w:val="both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en-US"/>
    </w:rPr>
  </w:style>
  <w:style w:type="paragraph" w:styleId="Sche23" w:customStyle="1">
    <w:name w:val="sche2_3"/>
    <w:qFormat w:val="1"/>
    <w:rsid w:val="007A3307"/>
    <w:pPr>
      <w:widowControl w:val="0"/>
      <w:overflowPunct w:val="1"/>
      <w:bidi w:val="0"/>
      <w:spacing w:after="0" w:before="0"/>
      <w:jc w:val="righ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en-US"/>
    </w:rPr>
  </w:style>
  <w:style w:type="paragraph" w:styleId="Corpodeltesto21" w:customStyle="1">
    <w:name w:val="Corpo del testo 21"/>
    <w:basedOn w:val="Normal"/>
    <w:qFormat w:val="1"/>
    <w:rsid w:val="007A3307"/>
    <w:pPr>
      <w:widowControl w:val="1"/>
      <w:overflowPunct w:val="1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qFormat w:val="1"/>
    <w:rsid w:val="007A3307"/>
    <w:pPr>
      <w:widowControl w:val="0"/>
      <w:bidi w:val="0"/>
      <w:spacing w:after="0" w:before="0"/>
      <w:jc w:val="both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en-US"/>
    </w:rPr>
  </w:style>
  <w:style w:type="paragraph" w:styleId="Paragrafoelenco1" w:customStyle="1">
    <w:name w:val="Paragrafo elenco1"/>
    <w:basedOn w:val="Normal"/>
    <w:uiPriority w:val="99"/>
    <w:qFormat w:val="1"/>
    <w:rsid w:val="00C26B49"/>
    <w:pPr>
      <w:widowControl w:val="1"/>
      <w:spacing w:line="240" w:lineRule="auto"/>
      <w:ind w:left="72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 w:val="1"/>
    <w:qFormat w:val="1"/>
    <w:rsid w:val="00273E4E"/>
    <w:pPr>
      <w:spacing w:line="240" w:lineRule="auto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 w:val="1"/>
    <w:unhideWhenUsed w:val="1"/>
    <w:qFormat w:val="1"/>
    <w:rsid w:val="00273E4E"/>
    <w:pPr/>
    <w:rPr>
      <w:b w:val="1"/>
      <w:bCs w:val="1"/>
    </w:rPr>
  </w:style>
  <w:style w:type="paragraph" w:styleId="ListNumber">
    <w:name w:val="List Number"/>
    <w:basedOn w:val="Normal"/>
    <w:link w:val="NumeroelencoCarattere"/>
    <w:unhideWhenUsed w:val="1"/>
    <w:rsid w:val="00F54A04"/>
    <w:pPr>
      <w:numPr>
        <w:ilvl w:val="0"/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 w:val="1"/>
    <w:rsid w:val="00F54A04"/>
    <w:pPr>
      <w:widowControl w:val="1"/>
      <w:numPr>
        <w:ilvl w:val="0"/>
        <w:numId w:val="2"/>
      </w:numPr>
      <w:spacing w:after="120" w:before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TestonotaapidipaginaCarattere"/>
    <w:semiHidden w:val="1"/>
    <w:unhideWhenUsed w:val="1"/>
    <w:rsid w:val="00BB1530"/>
    <w:pPr>
      <w:spacing w:line="240" w:lineRule="auto"/>
    </w:pPr>
    <w:rPr/>
  </w:style>
  <w:style w:type="paragraph" w:styleId="Comma" w:customStyle="1">
    <w:name w:val="Comma"/>
    <w:basedOn w:val="ListParagraph"/>
    <w:link w:val="CommaCarattere"/>
    <w:qFormat w:val="1"/>
    <w:rsid w:val="00F451F2"/>
    <w:pPr>
      <w:widowControl w:val="1"/>
      <w:numPr>
        <w:ilvl w:val="0"/>
        <w:numId w:val="4"/>
      </w:numPr>
      <w:spacing w:after="240" w:before="0" w:line="240" w:lineRule="auto"/>
      <w:contextualSpacing w:val="1"/>
      <w:textAlignment w:val="auto"/>
    </w:pPr>
    <w:rPr>
      <w:rFonts w:ascii="Calibri" w:cs="" w:eastAsia="Calibri" w:hAnsi="Calibri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 w:val="1"/>
    <w:qFormat w:val="1"/>
    <w:rsid w:val="00116370"/>
    <w:pPr>
      <w:widowControl w:val="1"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">
    <w:name w:val="Revision"/>
    <w:uiPriority w:val="99"/>
    <w:semiHidden w:val="1"/>
    <w:qFormat w:val="1"/>
    <w:rsid w:val="0026173D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Contenutocornice">
    <w:name w:val="Contenuto cornice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hyperlink" Target="http://www.istitutofiocchi.it" TargetMode="External"/><Relationship Id="rId5" Type="http://schemas.openxmlformats.org/officeDocument/2006/relationships/hyperlink" Target="mailto:info@istitutofiocchi.it%20" TargetMode="External"/><Relationship Id="rId6" Type="http://schemas.openxmlformats.org/officeDocument/2006/relationships/hyperlink" Target="about:blank" TargetMode="External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x2Biy7bwJ8LVYsLibJCJkp8JQ==">CgMxLjAyCWguMzBqMHpsbDIJaC4xZm9iOXRlOAByITFuV3o0eDBxRnc5c2JFdjVfS25FS0REZWpiVmJQcGxJaQ==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