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B7" w:rsidRDefault="00DE7EB7" w:rsidP="00DE7E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808080"/>
          <w:sz w:val="16"/>
          <w:szCs w:val="16"/>
        </w:rPr>
      </w:pPr>
    </w:p>
    <w:tbl>
      <w:tblPr>
        <w:tblW w:w="9585" w:type="dxa"/>
        <w:jc w:val="center"/>
        <w:tblLayout w:type="fixed"/>
        <w:tblLook w:val="0400"/>
      </w:tblPr>
      <w:tblGrid>
        <w:gridCol w:w="1875"/>
        <w:gridCol w:w="6045"/>
        <w:gridCol w:w="1665"/>
      </w:tblGrid>
      <w:tr w:rsidR="00DE7EB7" w:rsidTr="00720FD0">
        <w:trPr>
          <w:jc w:val="center"/>
        </w:trPr>
        <w:tc>
          <w:tcPr>
            <w:tcW w:w="1875" w:type="dxa"/>
            <w:vAlign w:val="center"/>
          </w:tcPr>
          <w:p w:rsidR="00DE7EB7" w:rsidRDefault="00DE7EB7" w:rsidP="00720FD0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eastAsia="it-IT"/>
              </w:rPr>
              <w:drawing>
                <wp:inline distT="0" distB="0" distL="0" distR="0">
                  <wp:extent cx="971550" cy="800100"/>
                  <wp:effectExtent l="0" t="0" r="0" b="0"/>
                  <wp:docPr id="7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vAlign w:val="center"/>
          </w:tcPr>
          <w:p w:rsidR="00DE7EB7" w:rsidRDefault="00DE7EB7" w:rsidP="00720FD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Ministero dell’istruzione e del merito</w:t>
            </w:r>
          </w:p>
          <w:p w:rsidR="00DE7EB7" w:rsidRDefault="00DE7EB7" w:rsidP="00720FD0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Istituto di Istruzione Superiore “P. A. Fiocchi”</w:t>
            </w:r>
          </w:p>
          <w:p w:rsidR="00DE7EB7" w:rsidRDefault="00DE7EB7" w:rsidP="00720FD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Via Belfiore, 4 - 23900 LECCO - tel. 0341.363310 - fax.0341.286545</w:t>
            </w:r>
          </w:p>
          <w:p w:rsidR="00DE7EB7" w:rsidRDefault="00DE7EB7" w:rsidP="00720FD0">
            <w:pPr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Sito web: </w:t>
            </w:r>
            <w:hyperlink r:id="rId6">
              <w:r>
                <w:rPr>
                  <w:rFonts w:ascii="Arial" w:eastAsia="Arial" w:hAnsi="Arial" w:cs="Arial"/>
                  <w:color w:val="0000FF"/>
                  <w:sz w:val="18"/>
                  <w:szCs w:val="18"/>
                </w:rPr>
                <w:t>www.istitutofiocchi.it</w:t>
              </w:r>
            </w:hyperlink>
          </w:p>
          <w:p w:rsidR="00DE7EB7" w:rsidRDefault="00DE7EB7" w:rsidP="00720FD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>
              <w:r>
                <w:rPr>
                  <w:rFonts w:ascii="Arial" w:eastAsia="Arial" w:hAnsi="Arial" w:cs="Arial"/>
                  <w:color w:val="0000FF"/>
                  <w:sz w:val="18"/>
                  <w:szCs w:val="18"/>
                </w:rPr>
                <w:t xml:space="preserve">info@istitutofiocchi.it 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- PEC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 info@pec.istitutofiocchi.it</w:t>
              </w:r>
            </w:hyperlink>
          </w:p>
          <w:p w:rsidR="00DE7EB7" w:rsidRDefault="00DE7EB7" w:rsidP="00720FD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Codice Fiscale: 92031670133 - Codice univoco: UFXNEA</w:t>
            </w:r>
          </w:p>
        </w:tc>
        <w:tc>
          <w:tcPr>
            <w:tcW w:w="1665" w:type="dxa"/>
            <w:vAlign w:val="center"/>
          </w:tcPr>
          <w:p w:rsidR="00DE7EB7" w:rsidRDefault="00DE7EB7" w:rsidP="00720FD0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>
                  <wp:extent cx="685800" cy="762000"/>
                  <wp:effectExtent l="0" t="0" r="0" b="0"/>
                  <wp:docPr id="7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F0C" w:rsidRDefault="00244F0C">
      <w:pPr>
        <w:pStyle w:val="Corpodeltesto"/>
        <w:spacing w:before="113"/>
        <w:rPr>
          <w:rFonts w:ascii="Arial MT"/>
          <w:sz w:val="18"/>
        </w:rPr>
      </w:pPr>
    </w:p>
    <w:p w:rsidR="00244F0C" w:rsidRDefault="008037CD">
      <w:pPr>
        <w:pStyle w:val="Titolo"/>
      </w:pPr>
      <w:r>
        <w:t>DETERMINA</w:t>
      </w:r>
      <w:r w:rsidR="00DE7EB7">
        <w:t xml:space="preserve"> </w:t>
      </w:r>
      <w:r>
        <w:rPr>
          <w:spacing w:val="-2"/>
        </w:rPr>
        <w:t>DIRIGENZIALE</w:t>
      </w:r>
    </w:p>
    <w:p w:rsidR="00244F0C" w:rsidRDefault="00244F0C">
      <w:pPr>
        <w:pStyle w:val="Corpodeltesto"/>
        <w:spacing w:before="172"/>
        <w:rPr>
          <w:b/>
        </w:rPr>
      </w:pPr>
    </w:p>
    <w:p w:rsidR="00DE7EB7" w:rsidRDefault="008037CD">
      <w:pPr>
        <w:pStyle w:val="Heading1"/>
        <w:spacing w:line="360" w:lineRule="auto"/>
        <w:ind w:left="618" w:right="114"/>
        <w:jc w:val="both"/>
      </w:pPr>
      <w:r>
        <w:t xml:space="preserve">Oggetto: DETERMINA per rimborso spese </w:t>
      </w:r>
      <w:r w:rsidR="00720FD0">
        <w:t xml:space="preserve">pagamento notula dj alla prof.ssa </w:t>
      </w:r>
      <w:proofErr w:type="spellStart"/>
      <w:r w:rsidR="00720FD0">
        <w:t>Ghislanzoni</w:t>
      </w:r>
      <w:proofErr w:type="spellEnd"/>
      <w:r w:rsidR="00720FD0">
        <w:t xml:space="preserve"> Marina componente</w:t>
      </w:r>
      <w:r>
        <w:t xml:space="preserve"> della Consulta della Provincia di Lecco </w:t>
      </w:r>
      <w:proofErr w:type="spellStart"/>
      <w:r>
        <w:t>a.s.</w:t>
      </w:r>
      <w:proofErr w:type="spellEnd"/>
      <w:r>
        <w:t xml:space="preserve"> 2023-24</w:t>
      </w:r>
      <w:r w:rsidR="00720FD0">
        <w:t>.</w:t>
      </w:r>
      <w:r>
        <w:t xml:space="preserve"> </w:t>
      </w:r>
    </w:p>
    <w:p w:rsidR="00244F0C" w:rsidRDefault="008037CD">
      <w:pPr>
        <w:pStyle w:val="Heading1"/>
        <w:spacing w:line="360" w:lineRule="auto"/>
        <w:ind w:left="618" w:right="114"/>
        <w:jc w:val="both"/>
      </w:pPr>
      <w:r>
        <w:t>Piano delle destinazioni P02/3 “Consulta degli studenti” - Piano dei Conti Spesa 03/03/001 - Anno 2024</w:t>
      </w:r>
    </w:p>
    <w:p w:rsidR="00244F0C" w:rsidRDefault="008037CD">
      <w:pPr>
        <w:spacing w:before="205"/>
        <w:ind w:left="500" w:right="9"/>
        <w:jc w:val="center"/>
        <w:rPr>
          <w:b/>
          <w:sz w:val="20"/>
        </w:rPr>
      </w:pPr>
      <w:r>
        <w:rPr>
          <w:b/>
          <w:sz w:val="20"/>
        </w:rPr>
        <w:t>IL</w:t>
      </w:r>
      <w:r w:rsidR="00720FD0">
        <w:rPr>
          <w:b/>
          <w:sz w:val="20"/>
        </w:rPr>
        <w:t xml:space="preserve"> </w:t>
      </w:r>
      <w:r>
        <w:rPr>
          <w:b/>
          <w:sz w:val="20"/>
        </w:rPr>
        <w:t>DIRIGENTE</w:t>
      </w:r>
      <w:r w:rsidR="00720FD0">
        <w:rPr>
          <w:b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:rsidR="00244F0C" w:rsidRDefault="00244F0C">
      <w:pPr>
        <w:pStyle w:val="Corpodeltesto"/>
        <w:spacing w:before="1"/>
        <w:rPr>
          <w:b/>
        </w:rPr>
      </w:pPr>
    </w:p>
    <w:p w:rsidR="00244F0C" w:rsidRDefault="008037CD">
      <w:pPr>
        <w:pStyle w:val="Corpodeltesto"/>
        <w:ind w:left="618"/>
        <w:jc w:val="both"/>
      </w:pPr>
      <w:r>
        <w:rPr>
          <w:b/>
        </w:rPr>
        <w:t>VISTO</w:t>
      </w:r>
      <w:r w:rsidR="00DE7EB7">
        <w:rPr>
          <w:b/>
        </w:rPr>
        <w:t xml:space="preserve"> </w:t>
      </w:r>
      <w:r>
        <w:t>il</w:t>
      </w:r>
      <w:r w:rsidR="00DE7EB7">
        <w:t xml:space="preserve"> </w:t>
      </w:r>
      <w:proofErr w:type="spellStart"/>
      <w:r>
        <w:t>D.Lgs.</w:t>
      </w:r>
      <w:proofErr w:type="spellEnd"/>
      <w:r w:rsidR="00DE7EB7">
        <w:t xml:space="preserve"> </w:t>
      </w:r>
      <w:r>
        <w:t>18</w:t>
      </w:r>
      <w:r w:rsidR="00DE7EB7">
        <w:t xml:space="preserve"> </w:t>
      </w:r>
      <w:r>
        <w:t>aprile</w:t>
      </w:r>
      <w:r w:rsidR="00DE7EB7">
        <w:t xml:space="preserve"> </w:t>
      </w:r>
      <w:r>
        <w:t>2016</w:t>
      </w:r>
      <w:r w:rsidR="00DE7EB7">
        <w:t xml:space="preserve"> </w:t>
      </w:r>
      <w:r>
        <w:t>n.50</w:t>
      </w:r>
      <w:r w:rsidR="00DE7EB7">
        <w:t xml:space="preserve"> </w:t>
      </w:r>
      <w:r>
        <w:t>così</w:t>
      </w:r>
      <w:r w:rsidR="00DE7EB7">
        <w:t xml:space="preserve"> </w:t>
      </w:r>
      <w:r>
        <w:t>come</w:t>
      </w:r>
      <w:r w:rsidR="00DE7EB7">
        <w:t xml:space="preserve"> </w:t>
      </w:r>
      <w:r>
        <w:t>modificato</w:t>
      </w:r>
      <w:r w:rsidR="00DE7EB7">
        <w:t xml:space="preserve"> </w:t>
      </w:r>
      <w:r>
        <w:t>dal</w:t>
      </w:r>
      <w:r w:rsidR="00DE7EB7">
        <w:t xml:space="preserve"> </w:t>
      </w:r>
      <w:r>
        <w:t>D.Lgs</w:t>
      </w:r>
      <w:proofErr w:type="spellStart"/>
      <w:r>
        <w:t>.</w:t>
      </w:r>
      <w:r>
        <w:rPr>
          <w:spacing w:val="-2"/>
        </w:rPr>
        <w:t>56/20</w:t>
      </w:r>
      <w:proofErr w:type="spellEnd"/>
      <w:r>
        <w:rPr>
          <w:spacing w:val="-2"/>
        </w:rPr>
        <w:t>17;</w:t>
      </w:r>
    </w:p>
    <w:p w:rsidR="00244F0C" w:rsidRDefault="008037CD">
      <w:pPr>
        <w:pStyle w:val="Corpodeltesto"/>
        <w:spacing w:before="122"/>
        <w:ind w:left="618"/>
        <w:jc w:val="both"/>
      </w:pPr>
      <w:r>
        <w:rPr>
          <w:b/>
        </w:rPr>
        <w:t xml:space="preserve">VISTO </w:t>
      </w:r>
      <w:r>
        <w:t>il</w:t>
      </w:r>
      <w:r w:rsidR="00DE7EB7">
        <w:t xml:space="preserve"> </w:t>
      </w:r>
      <w:r>
        <w:t>Decreto Interministeriale</w:t>
      </w:r>
      <w:r w:rsidR="00DE7EB7">
        <w:t xml:space="preserve"> </w:t>
      </w:r>
      <w:r>
        <w:t>28/08/2018</w:t>
      </w:r>
      <w:r w:rsidR="00DE7EB7">
        <w:t xml:space="preserve"> </w:t>
      </w:r>
      <w:r>
        <w:t>n.129,</w:t>
      </w:r>
      <w:r w:rsidR="00DE7EB7">
        <w:t xml:space="preserve"> </w:t>
      </w:r>
      <w:r>
        <w:t>pubblicato</w:t>
      </w:r>
      <w:r w:rsidR="00DE7EB7">
        <w:t xml:space="preserve"> </w:t>
      </w:r>
      <w:r>
        <w:t>in</w:t>
      </w:r>
      <w:r w:rsidR="00DE7EB7">
        <w:t xml:space="preserve"> </w:t>
      </w:r>
      <w:r>
        <w:t>G.U.</w:t>
      </w:r>
      <w:r w:rsidR="00DE7EB7">
        <w:t xml:space="preserve"> </w:t>
      </w:r>
      <w:r>
        <w:t>Serie</w:t>
      </w:r>
      <w:r w:rsidR="00DE7EB7">
        <w:t xml:space="preserve"> </w:t>
      </w:r>
      <w:r>
        <w:rPr>
          <w:spacing w:val="-2"/>
        </w:rPr>
        <w:t>Generale</w:t>
      </w:r>
    </w:p>
    <w:p w:rsidR="00244F0C" w:rsidRDefault="008037CD">
      <w:pPr>
        <w:pStyle w:val="Corpodeltesto"/>
        <w:spacing w:before="122"/>
        <w:ind w:left="618"/>
        <w:jc w:val="both"/>
      </w:pPr>
      <w:r>
        <w:t>n.267</w:t>
      </w:r>
      <w:r w:rsidR="00DE7EB7">
        <w:t xml:space="preserve"> </w:t>
      </w:r>
      <w:r>
        <w:t>del</w:t>
      </w:r>
      <w:r w:rsidR="00DE7EB7">
        <w:t xml:space="preserve"> </w:t>
      </w:r>
      <w:r>
        <w:rPr>
          <w:spacing w:val="-2"/>
        </w:rPr>
        <w:t>16/11//2018;</w:t>
      </w:r>
    </w:p>
    <w:p w:rsidR="00244F0C" w:rsidRDefault="008037CD">
      <w:pPr>
        <w:pStyle w:val="Corpodeltesto"/>
        <w:spacing w:before="121"/>
        <w:ind w:left="618"/>
        <w:jc w:val="both"/>
      </w:pPr>
      <w:r>
        <w:rPr>
          <w:b/>
        </w:rPr>
        <w:t>VISTO</w:t>
      </w:r>
      <w:r w:rsidR="00DE7EB7">
        <w:rPr>
          <w:b/>
        </w:rPr>
        <w:t xml:space="preserve"> </w:t>
      </w:r>
      <w:r>
        <w:t>il</w:t>
      </w:r>
      <w:r w:rsidR="00DE7EB7">
        <w:t xml:space="preserve"> </w:t>
      </w:r>
      <w:r>
        <w:t>Piano</w:t>
      </w:r>
      <w:r w:rsidR="00DE7EB7">
        <w:t xml:space="preserve"> </w:t>
      </w:r>
      <w:r>
        <w:t>Triennale</w:t>
      </w:r>
      <w:r w:rsidR="00DE7EB7">
        <w:t xml:space="preserve"> </w:t>
      </w:r>
      <w:r>
        <w:t>dell’Offerta</w:t>
      </w:r>
      <w:r w:rsidR="00DE7EB7">
        <w:t xml:space="preserve"> </w:t>
      </w:r>
      <w:r>
        <w:t>Formativa</w:t>
      </w:r>
      <w:r w:rsidR="00DE7EB7">
        <w:t xml:space="preserve"> </w:t>
      </w:r>
      <w:r>
        <w:t>(PTOF),</w:t>
      </w:r>
      <w:r w:rsidR="00DE7EB7">
        <w:t xml:space="preserve"> </w:t>
      </w:r>
      <w:r>
        <w:t>Delibera</w:t>
      </w:r>
      <w:r w:rsidR="00DE7EB7">
        <w:t xml:space="preserve"> </w:t>
      </w:r>
      <w:r>
        <w:t>del</w:t>
      </w:r>
      <w:r w:rsidR="00DE7EB7">
        <w:t xml:space="preserve"> </w:t>
      </w:r>
      <w:r>
        <w:t>Consiglio</w:t>
      </w:r>
      <w:r w:rsidR="00DE7EB7">
        <w:t xml:space="preserve"> </w:t>
      </w:r>
      <w:r>
        <w:t>di</w:t>
      </w:r>
      <w:r w:rsidR="00DE7EB7">
        <w:t xml:space="preserve"> </w:t>
      </w:r>
      <w:r>
        <w:rPr>
          <w:spacing w:val="-2"/>
        </w:rPr>
        <w:t>Istituto</w:t>
      </w:r>
    </w:p>
    <w:p w:rsidR="00244F0C" w:rsidRDefault="008037CD">
      <w:pPr>
        <w:pStyle w:val="Corpodeltesto"/>
        <w:spacing w:before="122"/>
        <w:ind w:left="618"/>
        <w:jc w:val="both"/>
      </w:pPr>
      <w:r>
        <w:t>n.83</w:t>
      </w:r>
      <w:r w:rsidR="00DE7EB7">
        <w:t xml:space="preserve"> </w:t>
      </w:r>
      <w:r>
        <w:t>del</w:t>
      </w:r>
      <w:r w:rsidR="00DE7EB7">
        <w:t xml:space="preserve"> </w:t>
      </w:r>
      <w:r>
        <w:rPr>
          <w:spacing w:val="-2"/>
        </w:rPr>
        <w:t>24/11/2021;</w:t>
      </w:r>
    </w:p>
    <w:p w:rsidR="00244F0C" w:rsidRDefault="008037CD">
      <w:pPr>
        <w:pStyle w:val="Corpodeltesto"/>
        <w:spacing w:before="122" w:line="360" w:lineRule="auto"/>
        <w:ind w:left="618" w:right="122"/>
        <w:jc w:val="both"/>
      </w:pPr>
      <w:r>
        <w:rPr>
          <w:b/>
        </w:rPr>
        <w:t xml:space="preserve">VISTA </w:t>
      </w:r>
      <w:r>
        <w:t>la Delibera del Consiglio di Istituto n. 52 del 27/11/2023 con la quale è stata approvata la revisione annuale del Piano Triennale dell’Offerta Formativa (PTOF);</w:t>
      </w:r>
    </w:p>
    <w:p w:rsidR="00244F0C" w:rsidRDefault="008037CD">
      <w:pPr>
        <w:pStyle w:val="Corpodeltesto"/>
        <w:spacing w:line="357" w:lineRule="auto"/>
        <w:ind w:left="618" w:right="117"/>
        <w:jc w:val="both"/>
      </w:pPr>
      <w:r>
        <w:rPr>
          <w:b/>
        </w:rPr>
        <w:t xml:space="preserve">VISTA </w:t>
      </w:r>
      <w:r>
        <w:t>la Delibera del Consiglio di Istituto n. 56 del 19/01/2024 con la quale è stato approvato il Programma Annuale dell’esercizio finanziario 2024;</w:t>
      </w:r>
    </w:p>
    <w:p w:rsidR="00244F0C" w:rsidRDefault="008037CD">
      <w:pPr>
        <w:pStyle w:val="Corpodeltesto"/>
        <w:spacing w:before="4"/>
        <w:ind w:left="618"/>
        <w:jc w:val="both"/>
      </w:pPr>
      <w:r>
        <w:rPr>
          <w:b/>
        </w:rPr>
        <w:t>VISTO</w:t>
      </w:r>
      <w:r w:rsidR="00DE7EB7">
        <w:rPr>
          <w:b/>
        </w:rPr>
        <w:t xml:space="preserve"> </w:t>
      </w:r>
      <w:r>
        <w:t>I</w:t>
      </w:r>
      <w:r w:rsidR="00DE7EB7">
        <w:t xml:space="preserve"> </w:t>
      </w:r>
      <w:proofErr w:type="spellStart"/>
      <w:r>
        <w:t>lNuovo</w:t>
      </w:r>
      <w:proofErr w:type="spellEnd"/>
      <w:r w:rsidR="00DE7EB7">
        <w:t xml:space="preserve"> </w:t>
      </w:r>
      <w:r>
        <w:t>Codice</w:t>
      </w:r>
      <w:r w:rsidR="00DE7EB7">
        <w:t xml:space="preserve"> </w:t>
      </w:r>
      <w:r>
        <w:t>dei</w:t>
      </w:r>
      <w:r w:rsidR="00DE7EB7">
        <w:t xml:space="preserve"> </w:t>
      </w:r>
      <w:r>
        <w:t>Contratti</w:t>
      </w:r>
      <w:r w:rsidR="00DE7EB7">
        <w:t xml:space="preserve"> </w:t>
      </w:r>
      <w:r>
        <w:t>Pubblici</w:t>
      </w:r>
      <w:r w:rsidR="00DE7EB7">
        <w:t xml:space="preserve"> </w:t>
      </w:r>
      <w:proofErr w:type="spellStart"/>
      <w:r>
        <w:t>D.Lgs.</w:t>
      </w:r>
      <w:proofErr w:type="spellEnd"/>
      <w:r w:rsidR="00DE7EB7">
        <w:t xml:space="preserve"> </w:t>
      </w:r>
      <w:r>
        <w:t>n.</w:t>
      </w:r>
      <w:r>
        <w:rPr>
          <w:spacing w:val="-2"/>
        </w:rPr>
        <w:t>36/2023;</w:t>
      </w:r>
    </w:p>
    <w:p w:rsidR="00244F0C" w:rsidRDefault="008037CD">
      <w:pPr>
        <w:pStyle w:val="Corpodeltesto"/>
        <w:spacing w:before="121" w:line="360" w:lineRule="auto"/>
        <w:ind w:left="618" w:right="126"/>
        <w:jc w:val="both"/>
      </w:pPr>
      <w:r>
        <w:rPr>
          <w:b/>
        </w:rPr>
        <w:t xml:space="preserve">VISTE </w:t>
      </w:r>
      <w:r>
        <w:t>le richieste di rimborso spese presentate dai componenti della Consulta degli studenti della Provincia di Lecco; Protocolli vari,</w:t>
      </w:r>
    </w:p>
    <w:p w:rsidR="00244F0C" w:rsidRDefault="008037CD">
      <w:pPr>
        <w:pStyle w:val="Corpodeltesto"/>
        <w:spacing w:before="1" w:line="360" w:lineRule="auto"/>
        <w:ind w:left="618" w:right="121"/>
        <w:jc w:val="both"/>
      </w:pPr>
      <w:r>
        <w:rPr>
          <w:b/>
        </w:rPr>
        <w:t xml:space="preserve">RITENUTO </w:t>
      </w:r>
      <w:r>
        <w:t>di individuare, quale modalità di scelta del contraente, l’affidamento diretto, in quanto l’ammontare della spesa consente di seguire le procedure previste dal comma 2, lettera A dell’art. 45 del D.I. 28/08/2018 n. 129;</w:t>
      </w:r>
    </w:p>
    <w:p w:rsidR="00244F0C" w:rsidRDefault="008037CD">
      <w:pPr>
        <w:pStyle w:val="Corpodeltesto"/>
        <w:spacing w:line="360" w:lineRule="auto"/>
        <w:ind w:left="618" w:right="117"/>
        <w:jc w:val="both"/>
      </w:pPr>
      <w:r>
        <w:rPr>
          <w:b/>
        </w:rPr>
        <w:t xml:space="preserve">CONSIDERATO </w:t>
      </w:r>
      <w:r>
        <w:t>che l</w:t>
      </w:r>
      <w:r w:rsidR="00720FD0">
        <w:t>a</w:t>
      </w:r>
      <w:r>
        <w:t xml:space="preserve"> </w:t>
      </w:r>
      <w:r w:rsidR="00720FD0">
        <w:t>richiesta</w:t>
      </w:r>
      <w:r>
        <w:t xml:space="preserve"> di rimborso spese è pari a </w:t>
      </w:r>
      <w:r w:rsidRPr="0077182E">
        <w:rPr>
          <w:b/>
        </w:rPr>
        <w:t xml:space="preserve">€ </w:t>
      </w:r>
      <w:r w:rsidR="00720FD0" w:rsidRPr="0077182E">
        <w:rPr>
          <w:b/>
        </w:rPr>
        <w:t>200,00</w:t>
      </w:r>
      <w:r w:rsidR="00720FD0">
        <w:t xml:space="preserve"> come da istanza e pezza giustificativa presentata</w:t>
      </w:r>
      <w:r>
        <w:t xml:space="preserve"> da </w:t>
      </w:r>
      <w:proofErr w:type="spellStart"/>
      <w:r>
        <w:t>Ghislanzoni</w:t>
      </w:r>
      <w:proofErr w:type="spellEnd"/>
      <w:r>
        <w:t xml:space="preserve"> Marina</w:t>
      </w:r>
      <w:r w:rsidR="00720FD0">
        <w:t xml:space="preserve"> componente</w:t>
      </w:r>
      <w:r>
        <w:t xml:space="preserve"> </w:t>
      </w:r>
      <w:r w:rsidR="00DE7EB7">
        <w:t xml:space="preserve">della </w:t>
      </w:r>
      <w:r>
        <w:rPr>
          <w:spacing w:val="-2"/>
        </w:rPr>
        <w:t>Consulta</w:t>
      </w:r>
      <w:r w:rsidR="00DE7EB7">
        <w:rPr>
          <w:spacing w:val="-2"/>
        </w:rPr>
        <w:t xml:space="preserve"> degli studenti della Provincia di Lecco</w:t>
      </w:r>
      <w:r>
        <w:rPr>
          <w:spacing w:val="-2"/>
        </w:rPr>
        <w:t>;</w:t>
      </w:r>
    </w:p>
    <w:p w:rsidR="00244F0C" w:rsidRDefault="00244F0C">
      <w:pPr>
        <w:pStyle w:val="Corpodeltesto"/>
        <w:spacing w:before="121"/>
      </w:pPr>
    </w:p>
    <w:p w:rsidR="00244F0C" w:rsidRDefault="008037CD">
      <w:pPr>
        <w:pStyle w:val="Heading1"/>
      </w:pPr>
      <w:r>
        <w:rPr>
          <w:spacing w:val="-2"/>
        </w:rPr>
        <w:t>DETERMINA</w:t>
      </w:r>
    </w:p>
    <w:p w:rsidR="00244F0C" w:rsidRDefault="00244F0C">
      <w:pPr>
        <w:pStyle w:val="Corpodeltesto"/>
        <w:spacing w:before="123"/>
        <w:rPr>
          <w:b/>
        </w:rPr>
      </w:pPr>
    </w:p>
    <w:p w:rsidR="00244F0C" w:rsidRDefault="008037CD">
      <w:pPr>
        <w:pStyle w:val="Paragrafoelenco"/>
        <w:numPr>
          <w:ilvl w:val="0"/>
          <w:numId w:val="1"/>
        </w:numPr>
        <w:tabs>
          <w:tab w:val="left" w:pos="1336"/>
        </w:tabs>
        <w:ind w:left="1336" w:hanging="358"/>
        <w:jc w:val="both"/>
        <w:rPr>
          <w:sz w:val="20"/>
        </w:rPr>
      </w:pPr>
      <w:r>
        <w:rPr>
          <w:sz w:val="20"/>
        </w:rPr>
        <w:t>Le</w:t>
      </w:r>
      <w:r w:rsidR="00DE7EB7">
        <w:rPr>
          <w:sz w:val="20"/>
        </w:rPr>
        <w:t xml:space="preserve"> </w:t>
      </w:r>
      <w:r>
        <w:rPr>
          <w:sz w:val="20"/>
        </w:rPr>
        <w:t>premesse</w:t>
      </w:r>
      <w:r w:rsidR="00DE7EB7">
        <w:rPr>
          <w:sz w:val="20"/>
        </w:rPr>
        <w:t xml:space="preserve"> </w:t>
      </w:r>
      <w:r>
        <w:rPr>
          <w:sz w:val="20"/>
        </w:rPr>
        <w:t>fanno</w:t>
      </w:r>
      <w:r w:rsidR="00DE7EB7">
        <w:rPr>
          <w:sz w:val="20"/>
        </w:rPr>
        <w:t xml:space="preserve"> </w:t>
      </w:r>
      <w:r>
        <w:rPr>
          <w:sz w:val="20"/>
        </w:rPr>
        <w:t>parte</w:t>
      </w:r>
      <w:r w:rsidR="00DE7EB7">
        <w:rPr>
          <w:sz w:val="20"/>
        </w:rPr>
        <w:t xml:space="preserve"> </w:t>
      </w:r>
      <w:r>
        <w:rPr>
          <w:sz w:val="20"/>
        </w:rPr>
        <w:t>integrante</w:t>
      </w:r>
      <w:r w:rsidR="00DE7EB7">
        <w:rPr>
          <w:sz w:val="20"/>
        </w:rPr>
        <w:t xml:space="preserve"> </w:t>
      </w:r>
      <w:r>
        <w:rPr>
          <w:sz w:val="20"/>
        </w:rPr>
        <w:t>del</w:t>
      </w:r>
      <w:r w:rsidR="00DE7EB7">
        <w:rPr>
          <w:sz w:val="20"/>
        </w:rPr>
        <w:t xml:space="preserve"> </w:t>
      </w:r>
      <w:r>
        <w:rPr>
          <w:sz w:val="20"/>
        </w:rPr>
        <w:t>presente</w:t>
      </w:r>
      <w:r w:rsidR="00DE7EB7">
        <w:rPr>
          <w:sz w:val="20"/>
        </w:rPr>
        <w:t xml:space="preserve"> </w:t>
      </w:r>
      <w:r>
        <w:rPr>
          <w:spacing w:val="-2"/>
          <w:sz w:val="20"/>
        </w:rPr>
        <w:t>provvedimento;</w:t>
      </w:r>
    </w:p>
    <w:p w:rsidR="00244F0C" w:rsidRDefault="008037CD">
      <w:pPr>
        <w:pStyle w:val="Paragrafoelenco"/>
        <w:numPr>
          <w:ilvl w:val="0"/>
          <w:numId w:val="1"/>
        </w:numPr>
        <w:tabs>
          <w:tab w:val="left" w:pos="1336"/>
          <w:tab w:val="left" w:pos="1338"/>
        </w:tabs>
        <w:spacing w:before="122" w:line="360" w:lineRule="auto"/>
        <w:ind w:right="115"/>
        <w:jc w:val="both"/>
        <w:rPr>
          <w:sz w:val="20"/>
        </w:rPr>
      </w:pPr>
      <w:r>
        <w:rPr>
          <w:sz w:val="20"/>
        </w:rPr>
        <w:t xml:space="preserve">di impegnare la spesa di </w:t>
      </w:r>
      <w:r w:rsidRPr="008037CD">
        <w:rPr>
          <w:b/>
          <w:sz w:val="20"/>
        </w:rPr>
        <w:t xml:space="preserve">€ </w:t>
      </w:r>
      <w:r w:rsidR="00720FD0">
        <w:rPr>
          <w:b/>
          <w:sz w:val="20"/>
        </w:rPr>
        <w:t>200</w:t>
      </w:r>
      <w:r w:rsidRPr="008037CD">
        <w:rPr>
          <w:b/>
          <w:sz w:val="20"/>
        </w:rPr>
        <w:t>,</w:t>
      </w:r>
      <w:r w:rsidR="00720FD0">
        <w:rPr>
          <w:b/>
          <w:sz w:val="20"/>
        </w:rPr>
        <w:t>0</w:t>
      </w:r>
      <w:r w:rsidRPr="008037CD">
        <w:rPr>
          <w:b/>
          <w:sz w:val="20"/>
        </w:rPr>
        <w:t>0</w:t>
      </w:r>
      <w:r>
        <w:rPr>
          <w:sz w:val="20"/>
        </w:rPr>
        <w:t xml:space="preserve"> all’Attività P02/3 </w:t>
      </w:r>
      <w:r>
        <w:rPr>
          <w:b/>
          <w:sz w:val="20"/>
        </w:rPr>
        <w:t>“Consulta degli studenti”</w:t>
      </w:r>
      <w:r>
        <w:rPr>
          <w:sz w:val="20"/>
        </w:rPr>
        <w:t>– Tipo/Conto 03/03/001 anno 2024 della gestione in conto competenza del programma annuale per l’esercizio in corso, relativamente al servizio in parola, dando atto che la somma verrà formalmente impegnata;</w:t>
      </w:r>
    </w:p>
    <w:p w:rsidR="00244F0C" w:rsidRDefault="008037CD">
      <w:pPr>
        <w:pStyle w:val="Paragrafoelenco"/>
        <w:numPr>
          <w:ilvl w:val="0"/>
          <w:numId w:val="1"/>
        </w:numPr>
        <w:tabs>
          <w:tab w:val="left" w:pos="1336"/>
        </w:tabs>
        <w:spacing w:line="241" w:lineRule="exact"/>
        <w:ind w:left="1336" w:hanging="358"/>
        <w:jc w:val="both"/>
        <w:rPr>
          <w:sz w:val="20"/>
        </w:rPr>
      </w:pPr>
      <w:r>
        <w:rPr>
          <w:sz w:val="20"/>
        </w:rPr>
        <w:t xml:space="preserve">di disporre che il pagamento venga effettuato con decorrenza </w:t>
      </w:r>
      <w:r>
        <w:rPr>
          <w:spacing w:val="-2"/>
          <w:sz w:val="20"/>
        </w:rPr>
        <w:t>immediata;</w:t>
      </w:r>
    </w:p>
    <w:p w:rsidR="00244F0C" w:rsidRDefault="00244F0C">
      <w:pPr>
        <w:spacing w:line="241" w:lineRule="exact"/>
        <w:jc w:val="both"/>
        <w:rPr>
          <w:sz w:val="20"/>
        </w:rPr>
        <w:sectPr w:rsidR="00244F0C">
          <w:type w:val="continuous"/>
          <w:pgSz w:w="11930" w:h="16860"/>
          <w:pgMar w:top="980" w:right="1300" w:bottom="280" w:left="800" w:header="720" w:footer="720" w:gutter="0"/>
          <w:cols w:space="720"/>
        </w:sectPr>
      </w:pPr>
    </w:p>
    <w:p w:rsidR="00244F0C" w:rsidRDefault="008037CD">
      <w:pPr>
        <w:pStyle w:val="Paragrafoelenco"/>
        <w:numPr>
          <w:ilvl w:val="0"/>
          <w:numId w:val="1"/>
        </w:numPr>
        <w:tabs>
          <w:tab w:val="left" w:pos="1336"/>
          <w:tab w:val="left" w:pos="1338"/>
        </w:tabs>
        <w:spacing w:before="80" w:line="360" w:lineRule="auto"/>
        <w:ind w:right="122"/>
        <w:rPr>
          <w:sz w:val="20"/>
        </w:rPr>
      </w:pPr>
      <w:r>
        <w:rPr>
          <w:sz w:val="20"/>
        </w:rPr>
        <w:lastRenderedPageBreak/>
        <w:t>di stabilire che il presente provvedimento venga pubblicato all’Albo dell’Istituto e nella sezione Amministrazione trasparente del sito web dell’istituzione scolastica.</w:t>
      </w:r>
    </w:p>
    <w:p w:rsidR="00244F0C" w:rsidRDefault="00244F0C">
      <w:pPr>
        <w:pStyle w:val="Corpodeltesto"/>
        <w:spacing w:before="148"/>
      </w:pPr>
    </w:p>
    <w:p w:rsidR="00244F0C" w:rsidRDefault="00244F0C">
      <w:pPr>
        <w:sectPr w:rsidR="00244F0C">
          <w:pgSz w:w="11930" w:h="16860"/>
          <w:pgMar w:top="1040" w:right="1300" w:bottom="280" w:left="800" w:header="720" w:footer="720" w:gutter="0"/>
          <w:cols w:space="720"/>
        </w:sectPr>
      </w:pPr>
    </w:p>
    <w:p w:rsidR="00244F0C" w:rsidRDefault="00244F0C">
      <w:pPr>
        <w:pStyle w:val="Corpodeltesto"/>
        <w:rPr>
          <w:sz w:val="12"/>
        </w:rPr>
      </w:pPr>
    </w:p>
    <w:p w:rsidR="00244F0C" w:rsidRDefault="00244F0C">
      <w:pPr>
        <w:pStyle w:val="Corpodeltesto"/>
        <w:rPr>
          <w:sz w:val="12"/>
        </w:rPr>
      </w:pPr>
    </w:p>
    <w:p w:rsidR="00244F0C" w:rsidRDefault="00244F0C">
      <w:pPr>
        <w:pStyle w:val="Corpodeltesto"/>
        <w:rPr>
          <w:sz w:val="12"/>
        </w:rPr>
      </w:pPr>
    </w:p>
    <w:p w:rsidR="00244F0C" w:rsidRDefault="00244F0C">
      <w:pPr>
        <w:pStyle w:val="Corpodeltesto"/>
        <w:rPr>
          <w:sz w:val="12"/>
        </w:rPr>
      </w:pPr>
    </w:p>
    <w:p w:rsidR="00244F0C" w:rsidRDefault="00244F0C">
      <w:pPr>
        <w:pStyle w:val="Corpodeltesto"/>
        <w:rPr>
          <w:sz w:val="12"/>
        </w:rPr>
      </w:pPr>
    </w:p>
    <w:p w:rsidR="00244F0C" w:rsidRDefault="008037CD">
      <w:pPr>
        <w:ind w:left="618" w:right="38"/>
        <w:rPr>
          <w:sz w:val="12"/>
        </w:rPr>
      </w:pPr>
      <w:r>
        <w:rPr>
          <w:sz w:val="12"/>
        </w:rPr>
        <w:t xml:space="preserve">Responsabile de procedimento: Gianluca </w:t>
      </w:r>
      <w:proofErr w:type="spellStart"/>
      <w:r>
        <w:rPr>
          <w:sz w:val="12"/>
        </w:rPr>
        <w:t>Mandanici</w:t>
      </w:r>
      <w:proofErr w:type="spellEnd"/>
      <w:r>
        <w:rPr>
          <w:sz w:val="12"/>
        </w:rPr>
        <w:t xml:space="preserve"> Pratica trattata da: L. Corti</w:t>
      </w:r>
    </w:p>
    <w:p w:rsidR="00244F0C" w:rsidRDefault="008037CD">
      <w:pPr>
        <w:pStyle w:val="Corpodeltesto"/>
        <w:spacing w:before="100"/>
        <w:ind w:left="738" w:right="786" w:hanging="120"/>
      </w:pPr>
      <w:r>
        <w:br w:type="column"/>
      </w:r>
      <w:r>
        <w:lastRenderedPageBreak/>
        <w:t xml:space="preserve">Il Dirigente scolastico Gianluca </w:t>
      </w:r>
      <w:proofErr w:type="spellStart"/>
      <w:r>
        <w:t>Mandanici</w:t>
      </w:r>
      <w:proofErr w:type="spellEnd"/>
    </w:p>
    <w:sectPr w:rsidR="00244F0C" w:rsidSect="00244F0C">
      <w:type w:val="continuous"/>
      <w:pgSz w:w="11930" w:h="16860"/>
      <w:pgMar w:top="980" w:right="1300" w:bottom="280" w:left="800" w:header="720" w:footer="720" w:gutter="0"/>
      <w:cols w:num="2" w:space="720" w:equalWidth="0">
        <w:col w:w="3790" w:space="2463"/>
        <w:col w:w="35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5A78"/>
    <w:multiLevelType w:val="hybridMultilevel"/>
    <w:tmpl w:val="077A2208"/>
    <w:lvl w:ilvl="0" w:tplc="17406836">
      <w:start w:val="1"/>
      <w:numFmt w:val="decimal"/>
      <w:lvlText w:val="%1."/>
      <w:lvlJc w:val="left"/>
      <w:pPr>
        <w:ind w:left="13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A47D38">
      <w:numFmt w:val="bullet"/>
      <w:lvlText w:val="•"/>
      <w:lvlJc w:val="left"/>
      <w:pPr>
        <w:ind w:left="2188" w:hanging="360"/>
      </w:pPr>
      <w:rPr>
        <w:rFonts w:hint="default"/>
        <w:lang w:val="it-IT" w:eastAsia="en-US" w:bidi="ar-SA"/>
      </w:rPr>
    </w:lvl>
    <w:lvl w:ilvl="2" w:tplc="4526585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5A6FD9E">
      <w:numFmt w:val="bullet"/>
      <w:lvlText w:val="•"/>
      <w:lvlJc w:val="left"/>
      <w:pPr>
        <w:ind w:left="3884" w:hanging="360"/>
      </w:pPr>
      <w:rPr>
        <w:rFonts w:hint="default"/>
        <w:lang w:val="it-IT" w:eastAsia="en-US" w:bidi="ar-SA"/>
      </w:rPr>
    </w:lvl>
    <w:lvl w:ilvl="4" w:tplc="4358F60A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695A3614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F4B8E3EE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BA4ED70A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144298E2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44F0C"/>
    <w:rsid w:val="00244F0C"/>
    <w:rsid w:val="0037058C"/>
    <w:rsid w:val="00431358"/>
    <w:rsid w:val="00720FD0"/>
    <w:rsid w:val="0077182E"/>
    <w:rsid w:val="008037CD"/>
    <w:rsid w:val="00DE7EB7"/>
    <w:rsid w:val="00E9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4F0C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4F0C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44F0C"/>
    <w:pPr>
      <w:ind w:left="500" w:right="1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44F0C"/>
    <w:pPr>
      <w:ind w:left="5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44F0C"/>
    <w:pPr>
      <w:ind w:left="133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44F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E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EB7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titutofiocchi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fiocchi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amministrativa2</cp:lastModifiedBy>
  <cp:revision>4</cp:revision>
  <dcterms:created xsi:type="dcterms:W3CDTF">2024-08-27T07:04:00Z</dcterms:created>
  <dcterms:modified xsi:type="dcterms:W3CDTF">2024-08-27T07:42:00Z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Office Word 2007</vt:lpwstr>
  </property>
</Properties>
</file>