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061D" w14:textId="77777777" w:rsidR="001C237C" w:rsidRPr="00177D9A" w:rsidRDefault="001C237C" w:rsidP="001C237C">
      <w:pPr>
        <w:spacing w:before="34"/>
        <w:ind w:left="1509" w:right="2023"/>
        <w:jc w:val="center"/>
        <w:rPr>
          <w:rFonts w:ascii="Verdana" w:hAnsi="Verdana"/>
          <w:b/>
        </w:rPr>
      </w:pPr>
      <w:r w:rsidRPr="00177D9A">
        <w:rPr>
          <w:rFonts w:ascii="Verdana" w:hAnsi="Verdana"/>
          <w:b/>
        </w:rPr>
        <w:t>Allegato</w:t>
      </w:r>
      <w:r w:rsidRPr="00177D9A">
        <w:rPr>
          <w:rFonts w:ascii="Verdana" w:hAnsi="Verdana"/>
          <w:b/>
          <w:spacing w:val="-5"/>
        </w:rPr>
        <w:t xml:space="preserve"> </w:t>
      </w:r>
      <w:r w:rsidRPr="00177D9A">
        <w:rPr>
          <w:rFonts w:ascii="Verdana" w:hAnsi="Verdana"/>
          <w:b/>
        </w:rPr>
        <w:t>C –</w:t>
      </w:r>
      <w:r w:rsidRPr="00177D9A">
        <w:rPr>
          <w:rFonts w:ascii="Verdana" w:hAnsi="Verdana"/>
          <w:b/>
          <w:spacing w:val="-6"/>
        </w:rPr>
        <w:t xml:space="preserve"> </w:t>
      </w:r>
      <w:r w:rsidRPr="00177D9A">
        <w:rPr>
          <w:rFonts w:ascii="Verdana" w:hAnsi="Verdana"/>
          <w:b/>
        </w:rPr>
        <w:t>Informativa</w:t>
      </w:r>
    </w:p>
    <w:p w14:paraId="472E695E" w14:textId="77777777" w:rsidR="001C237C" w:rsidRPr="00177D9A" w:rsidRDefault="001C237C" w:rsidP="001C237C">
      <w:pPr>
        <w:pStyle w:val="Corpotesto"/>
        <w:spacing w:before="3"/>
        <w:rPr>
          <w:rFonts w:ascii="Verdana" w:hAnsi="Verdana"/>
          <w:b/>
        </w:rPr>
      </w:pPr>
    </w:p>
    <w:p w14:paraId="5A8D0507" w14:textId="77777777" w:rsidR="001C237C" w:rsidRPr="00177D9A" w:rsidRDefault="001C237C" w:rsidP="001C237C">
      <w:pPr>
        <w:ind w:left="119" w:right="665"/>
        <w:jc w:val="both"/>
        <w:rPr>
          <w:rFonts w:ascii="Verdana" w:hAnsi="Verdana"/>
          <w:b/>
        </w:rPr>
      </w:pPr>
      <w:r w:rsidRPr="00177D9A">
        <w:rPr>
          <w:rFonts w:ascii="Verdana" w:hAnsi="Verdana"/>
          <w:b/>
        </w:rPr>
        <w:t>Informativa</w:t>
      </w:r>
      <w:r w:rsidRPr="00177D9A">
        <w:rPr>
          <w:rFonts w:ascii="Verdana" w:hAnsi="Verdana"/>
          <w:b/>
          <w:spacing w:val="-8"/>
        </w:rPr>
        <w:t xml:space="preserve"> </w:t>
      </w:r>
      <w:r w:rsidRPr="00177D9A">
        <w:rPr>
          <w:rFonts w:ascii="Verdana" w:hAnsi="Verdana"/>
          <w:b/>
        </w:rPr>
        <w:t>ex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art.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13</w:t>
      </w:r>
      <w:r w:rsidRPr="00177D9A">
        <w:rPr>
          <w:rFonts w:ascii="Verdana" w:hAnsi="Verdana"/>
          <w:b/>
          <w:spacing w:val="-6"/>
        </w:rPr>
        <w:t xml:space="preserve"> </w:t>
      </w:r>
      <w:proofErr w:type="spellStart"/>
      <w:r w:rsidRPr="00177D9A">
        <w:rPr>
          <w:rFonts w:ascii="Verdana" w:hAnsi="Verdana"/>
          <w:b/>
        </w:rPr>
        <w:t>D.Lgs.</w:t>
      </w:r>
      <w:proofErr w:type="spellEnd"/>
      <w:r w:rsidRPr="00177D9A">
        <w:rPr>
          <w:rFonts w:ascii="Verdana" w:hAnsi="Verdana"/>
          <w:b/>
          <w:spacing w:val="-4"/>
        </w:rPr>
        <w:t xml:space="preserve"> </w:t>
      </w:r>
      <w:r w:rsidRPr="00177D9A">
        <w:rPr>
          <w:rFonts w:ascii="Verdana" w:hAnsi="Verdana"/>
          <w:b/>
        </w:rPr>
        <w:t>n.196/2003</w:t>
      </w:r>
      <w:r w:rsidRPr="00177D9A">
        <w:rPr>
          <w:rFonts w:ascii="Verdana" w:hAnsi="Verdana"/>
          <w:b/>
          <w:spacing w:val="-8"/>
        </w:rPr>
        <w:t xml:space="preserve"> </w:t>
      </w:r>
      <w:r w:rsidRPr="00177D9A">
        <w:rPr>
          <w:rFonts w:ascii="Verdana" w:hAnsi="Verdana"/>
          <w:b/>
        </w:rPr>
        <w:t>e</w:t>
      </w:r>
      <w:r w:rsidRPr="00177D9A">
        <w:rPr>
          <w:rFonts w:ascii="Verdana" w:hAnsi="Verdana"/>
          <w:b/>
          <w:spacing w:val="-8"/>
        </w:rPr>
        <w:t xml:space="preserve"> </w:t>
      </w:r>
      <w:r w:rsidRPr="00177D9A">
        <w:rPr>
          <w:rFonts w:ascii="Verdana" w:hAnsi="Verdana"/>
          <w:b/>
        </w:rPr>
        <w:t>ex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art.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13</w:t>
      </w:r>
      <w:r w:rsidRPr="00177D9A">
        <w:rPr>
          <w:rFonts w:ascii="Verdana" w:hAnsi="Verdana"/>
          <w:b/>
          <w:spacing w:val="-6"/>
        </w:rPr>
        <w:t xml:space="preserve"> </w:t>
      </w:r>
      <w:r w:rsidRPr="00177D9A">
        <w:rPr>
          <w:rFonts w:ascii="Verdana" w:hAnsi="Verdana"/>
          <w:b/>
        </w:rPr>
        <w:t>del</w:t>
      </w:r>
      <w:r w:rsidRPr="00177D9A">
        <w:rPr>
          <w:rFonts w:ascii="Verdana" w:hAnsi="Verdana"/>
          <w:b/>
          <w:spacing w:val="-6"/>
        </w:rPr>
        <w:t xml:space="preserve"> </w:t>
      </w:r>
      <w:r w:rsidRPr="00177D9A">
        <w:rPr>
          <w:rFonts w:ascii="Verdana" w:hAnsi="Verdana"/>
          <w:b/>
        </w:rPr>
        <w:t>Regolamento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Europeo</w:t>
      </w:r>
      <w:r w:rsidRPr="00177D9A">
        <w:rPr>
          <w:rFonts w:ascii="Verdana" w:hAnsi="Verdana"/>
          <w:b/>
          <w:spacing w:val="-6"/>
        </w:rPr>
        <w:t xml:space="preserve"> </w:t>
      </w:r>
      <w:r w:rsidRPr="00177D9A">
        <w:rPr>
          <w:rFonts w:ascii="Verdana" w:hAnsi="Verdana"/>
          <w:b/>
        </w:rPr>
        <w:t>2016/679,</w:t>
      </w:r>
      <w:r w:rsidRPr="00177D9A">
        <w:rPr>
          <w:rFonts w:ascii="Verdana" w:hAnsi="Verdana"/>
          <w:b/>
          <w:spacing w:val="-9"/>
        </w:rPr>
        <w:t xml:space="preserve"> </w:t>
      </w:r>
      <w:r w:rsidRPr="00177D9A">
        <w:rPr>
          <w:rFonts w:ascii="Verdana" w:hAnsi="Verdana"/>
          <w:b/>
        </w:rPr>
        <w:t>per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il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trattamento</w:t>
      </w:r>
      <w:r w:rsidRPr="00177D9A">
        <w:rPr>
          <w:rFonts w:ascii="Verdana" w:hAnsi="Verdana"/>
          <w:b/>
          <w:spacing w:val="2"/>
        </w:rPr>
        <w:t xml:space="preserve"> </w:t>
      </w:r>
      <w:r w:rsidRPr="00177D9A">
        <w:rPr>
          <w:rFonts w:ascii="Verdana" w:hAnsi="Verdana"/>
          <w:b/>
        </w:rPr>
        <w:t>dei</w:t>
      </w:r>
      <w:r w:rsidRPr="00177D9A">
        <w:rPr>
          <w:rFonts w:ascii="Verdana" w:hAnsi="Verdana"/>
          <w:b/>
          <w:spacing w:val="1"/>
        </w:rPr>
        <w:t xml:space="preserve"> </w:t>
      </w:r>
      <w:r w:rsidRPr="00177D9A">
        <w:rPr>
          <w:rFonts w:ascii="Verdana" w:hAnsi="Verdana"/>
          <w:b/>
        </w:rPr>
        <w:t>dati</w:t>
      </w:r>
      <w:r w:rsidRPr="00177D9A">
        <w:rPr>
          <w:rFonts w:ascii="Verdana" w:hAnsi="Verdana"/>
          <w:b/>
          <w:spacing w:val="-2"/>
        </w:rPr>
        <w:t xml:space="preserve"> </w:t>
      </w:r>
      <w:r w:rsidRPr="00177D9A">
        <w:rPr>
          <w:rFonts w:ascii="Verdana" w:hAnsi="Verdana"/>
          <w:b/>
        </w:rPr>
        <w:t>personali</w:t>
      </w:r>
    </w:p>
    <w:p w14:paraId="6F06BB20" w14:textId="77777777" w:rsidR="001C237C" w:rsidRDefault="001C237C" w:rsidP="001C237C">
      <w:pPr>
        <w:ind w:left="119"/>
        <w:jc w:val="both"/>
        <w:rPr>
          <w:rFonts w:ascii="Verdana" w:hAnsi="Verdana"/>
        </w:rPr>
      </w:pPr>
    </w:p>
    <w:p w14:paraId="7045B5CE" w14:textId="77777777" w:rsidR="001C237C" w:rsidRPr="00177D9A" w:rsidRDefault="001C237C" w:rsidP="001C237C">
      <w:pPr>
        <w:ind w:left="119"/>
        <w:jc w:val="both"/>
        <w:rPr>
          <w:rFonts w:ascii="Verdana" w:hAnsi="Verdana"/>
        </w:rPr>
      </w:pPr>
      <w:r w:rsidRPr="00177D9A">
        <w:rPr>
          <w:rFonts w:ascii="Verdana" w:hAnsi="Verdana"/>
        </w:rPr>
        <w:t>Spett.le</w:t>
      </w:r>
      <w:r w:rsidRPr="00177D9A"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IIS MEDARDO ROSSO di Lecco</w:t>
      </w:r>
    </w:p>
    <w:p w14:paraId="3D5C915A" w14:textId="77777777" w:rsidR="001C237C" w:rsidRPr="00177D9A" w:rsidRDefault="001C237C" w:rsidP="001C237C">
      <w:pPr>
        <w:ind w:left="119" w:right="653"/>
        <w:jc w:val="both"/>
        <w:rPr>
          <w:rFonts w:ascii="Verdana" w:hAnsi="Verdana"/>
        </w:rPr>
      </w:pPr>
      <w:r w:rsidRPr="00177D9A">
        <w:rPr>
          <w:rFonts w:ascii="Verdana" w:hAnsi="Verdana"/>
        </w:rPr>
        <w:t>secondo le disposizioni del Decreto Legislativo 30 giugno 2003, n. 196 (“Codice in materia di protezione dei dati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personali”) nel seguito indicato sinteticamente come Codice e del Regolamento Europeo 2016/679, nel seguito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indicato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sinteticamente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come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Regolamento,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trattamento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dei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dati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personali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che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Vi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riguardano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sarà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improntato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ai</w:t>
      </w:r>
      <w:r w:rsidRPr="00177D9A">
        <w:rPr>
          <w:rFonts w:ascii="Verdana" w:hAnsi="Verdana"/>
          <w:spacing w:val="-49"/>
        </w:rPr>
        <w:t xml:space="preserve"> </w:t>
      </w:r>
      <w:r w:rsidRPr="00177D9A">
        <w:rPr>
          <w:rFonts w:ascii="Verdana" w:hAnsi="Verdana"/>
        </w:rPr>
        <w:t>principi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 liceità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trasparenza,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a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tutela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della</w:t>
      </w:r>
      <w:r w:rsidRPr="00177D9A">
        <w:rPr>
          <w:rFonts w:ascii="Verdana" w:hAnsi="Verdana"/>
          <w:spacing w:val="2"/>
        </w:rPr>
        <w:t xml:space="preserve"> </w:t>
      </w:r>
      <w:r w:rsidRPr="00177D9A">
        <w:rPr>
          <w:rFonts w:ascii="Verdana" w:hAnsi="Verdana"/>
        </w:rPr>
        <w:t>vostra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riservatezza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dei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vostri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diritti.</w:t>
      </w:r>
    </w:p>
    <w:p w14:paraId="23410ABB" w14:textId="77777777" w:rsidR="001C237C" w:rsidRPr="00177D9A" w:rsidRDefault="001C237C" w:rsidP="001C237C">
      <w:pPr>
        <w:ind w:left="119"/>
        <w:jc w:val="both"/>
        <w:rPr>
          <w:rFonts w:ascii="Verdana" w:hAnsi="Verdana"/>
        </w:rPr>
      </w:pPr>
      <w:r w:rsidRPr="00177D9A">
        <w:rPr>
          <w:rFonts w:ascii="Verdana" w:hAnsi="Verdana"/>
        </w:rPr>
        <w:t>Vi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forniamo,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quindi,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le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seguenti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informazioni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sul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trattamento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dei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dati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più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sopra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menzionati:</w:t>
      </w:r>
    </w:p>
    <w:p w14:paraId="11456407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396"/>
        </w:tabs>
        <w:suppressAutoHyphens w:val="0"/>
        <w:autoSpaceDE w:val="0"/>
        <w:autoSpaceDN w:val="0"/>
        <w:spacing w:before="0"/>
        <w:ind w:right="655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tutti i dati da Voi forniti, nell’ambito del rapporto con la presente istituzione scolastica, verranno trattati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esclusivamente per le finalità istituzionali della scuola, che sono quelle relative all’istruzione ed alla formazione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degli alunni e quelle amministrative ad esse strumentali, incluse le finalità relative alla conclusione di contratti 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fornitura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beni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e/o</w:t>
      </w:r>
      <w:r w:rsidRPr="00177D9A">
        <w:rPr>
          <w:rFonts w:ascii="Verdana" w:hAnsi="Verdana"/>
          <w:spacing w:val="38"/>
        </w:rPr>
        <w:t xml:space="preserve"> </w:t>
      </w:r>
      <w:r w:rsidRPr="00177D9A">
        <w:rPr>
          <w:rFonts w:ascii="Verdana" w:hAnsi="Verdana"/>
        </w:rPr>
        <w:t>servizi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e/o</w:t>
      </w:r>
      <w:r w:rsidRPr="00177D9A">
        <w:rPr>
          <w:rFonts w:ascii="Verdana" w:hAnsi="Verdana"/>
          <w:spacing w:val="38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concessione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beni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servizi,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così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come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definite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dalla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normativa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vigente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(</w:t>
      </w:r>
      <w:proofErr w:type="spellStart"/>
      <w:r w:rsidRPr="00177D9A">
        <w:rPr>
          <w:rFonts w:ascii="Verdana" w:hAnsi="Verdana"/>
        </w:rPr>
        <w:t>D.Lgs.</w:t>
      </w:r>
      <w:proofErr w:type="spellEnd"/>
    </w:p>
    <w:p w14:paraId="2E1B2DF2" w14:textId="77777777" w:rsidR="001C237C" w:rsidRPr="00177D9A" w:rsidRDefault="001C237C" w:rsidP="001C237C">
      <w:pPr>
        <w:ind w:left="119" w:right="653"/>
        <w:jc w:val="both"/>
        <w:rPr>
          <w:rFonts w:ascii="Verdana" w:hAnsi="Verdana"/>
        </w:rPr>
      </w:pPr>
      <w:r w:rsidRPr="00177D9A">
        <w:rPr>
          <w:rFonts w:ascii="Verdana" w:hAnsi="Verdana"/>
        </w:rPr>
        <w:t>n.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297/1994,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D.P.R.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n.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275/1999;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Decreto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Interministeriale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129/2018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le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norme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in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materia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contabilità</w:t>
      </w:r>
      <w:r w:rsidRPr="00177D9A">
        <w:rPr>
          <w:rFonts w:ascii="Verdana" w:hAnsi="Verdana"/>
          <w:spacing w:val="2"/>
        </w:rPr>
        <w:t xml:space="preserve"> </w:t>
      </w:r>
      <w:r w:rsidRPr="00177D9A">
        <w:rPr>
          <w:rFonts w:ascii="Verdana" w:hAnsi="Verdana"/>
        </w:rPr>
        <w:t>generale</w:t>
      </w:r>
      <w:r w:rsidRPr="00177D9A">
        <w:rPr>
          <w:rFonts w:ascii="Verdana" w:hAnsi="Verdana"/>
          <w:spacing w:val="-50"/>
        </w:rPr>
        <w:t xml:space="preserve"> </w:t>
      </w:r>
      <w:r w:rsidRPr="00177D9A">
        <w:rPr>
          <w:rFonts w:ascii="Verdana" w:hAnsi="Verdana"/>
          <w:spacing w:val="-1"/>
        </w:rPr>
        <w:t xml:space="preserve">dello Stato; </w:t>
      </w:r>
      <w:proofErr w:type="spellStart"/>
      <w:r w:rsidRPr="00177D9A">
        <w:rPr>
          <w:rFonts w:ascii="Verdana" w:hAnsi="Verdana"/>
          <w:spacing w:val="-1"/>
        </w:rPr>
        <w:t>D.Lgs.</w:t>
      </w:r>
      <w:proofErr w:type="spellEnd"/>
      <w:r w:rsidRPr="00177D9A">
        <w:rPr>
          <w:rFonts w:ascii="Verdana" w:hAnsi="Verdana"/>
          <w:spacing w:val="-1"/>
        </w:rPr>
        <w:t xml:space="preserve"> n. 165/2001, Legge 13</w:t>
      </w:r>
      <w:r w:rsidRPr="00177D9A">
        <w:rPr>
          <w:rFonts w:ascii="Verdana" w:hAnsi="Verdana"/>
        </w:rPr>
        <w:t xml:space="preserve"> </w:t>
      </w:r>
      <w:r w:rsidRPr="00177D9A">
        <w:rPr>
          <w:rFonts w:ascii="Verdana" w:hAnsi="Verdana"/>
          <w:spacing w:val="-1"/>
        </w:rPr>
        <w:t xml:space="preserve">luglio </w:t>
      </w:r>
      <w:r w:rsidRPr="00177D9A">
        <w:rPr>
          <w:rFonts w:ascii="Verdana" w:hAnsi="Verdana"/>
        </w:rPr>
        <w:t>2015 n. 107, Dlgs 50/2016 e tutta la normativa 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le prassi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amministrative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richiamate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collegate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alle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citate disposizioni);</w:t>
      </w:r>
    </w:p>
    <w:p w14:paraId="63BE68BD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372"/>
        </w:tabs>
        <w:suppressAutoHyphens w:val="0"/>
        <w:autoSpaceDE w:val="0"/>
        <w:autoSpaceDN w:val="0"/>
        <w:spacing w:before="25"/>
        <w:ind w:right="657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il conferimento dei dati richiesti è obbligatorio in quanto previsto dalla normativa citata al</w:t>
      </w:r>
      <w:r w:rsidRPr="00177D9A">
        <w:rPr>
          <w:rFonts w:ascii="Verdana" w:hAnsi="Verdana"/>
          <w:spacing w:val="52"/>
        </w:rPr>
        <w:t xml:space="preserve"> </w:t>
      </w:r>
      <w:r w:rsidRPr="00177D9A">
        <w:rPr>
          <w:rFonts w:ascii="Verdana" w:hAnsi="Verdana"/>
        </w:rPr>
        <w:t>precedente punto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1; l'eventuale rifiuto a fornire tali dati potrebbe comportare il mancato perfezionamento o mantenimento dei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contratti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più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sopra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menzionati;</w:t>
      </w:r>
    </w:p>
    <w:p w14:paraId="1AC513F9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372"/>
        </w:tabs>
        <w:suppressAutoHyphens w:val="0"/>
        <w:autoSpaceDE w:val="0"/>
        <w:autoSpaceDN w:val="0"/>
        <w:spacing w:before="19"/>
        <w:ind w:right="654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il trattamento sarà effettuato sia con strumenti cartacei che elettronici, nel rispetto delle misure di sicurezza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indicate dal Codice e delle altre individuate ai sensi del Regolamento; i dati verranno conservati secondo le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indicazioni delle Regole tecniche in materia di conservazione digitale degli atti definite da AGID e nei tempi e nei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modi indicati dalle Linee Guida per le Istituzioni scolastiche e dai Piani di conservazione e scarto degli archivi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scolastici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definiti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dalla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Direzione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Generale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degli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Archivi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presso</w:t>
      </w:r>
      <w:r w:rsidRPr="00177D9A">
        <w:rPr>
          <w:rFonts w:ascii="Verdana" w:hAnsi="Verdana"/>
          <w:spacing w:val="2"/>
        </w:rPr>
        <w:t xml:space="preserve"> </w:t>
      </w: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Ministero</w:t>
      </w:r>
      <w:r w:rsidRPr="00177D9A">
        <w:rPr>
          <w:rFonts w:ascii="Verdana" w:hAnsi="Verdana"/>
          <w:spacing w:val="2"/>
        </w:rPr>
        <w:t xml:space="preserve"> </w:t>
      </w:r>
      <w:r w:rsidRPr="00177D9A">
        <w:rPr>
          <w:rFonts w:ascii="Verdana" w:hAnsi="Verdana"/>
        </w:rPr>
        <w:t>dei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Beni Culturali;</w:t>
      </w:r>
    </w:p>
    <w:p w14:paraId="159BEDDC" w14:textId="0DE9CDDC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432"/>
        </w:tabs>
        <w:suppressAutoHyphens w:val="0"/>
        <w:autoSpaceDE w:val="0"/>
        <w:autoSpaceDN w:val="0"/>
        <w:spacing w:before="22"/>
        <w:ind w:right="658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dati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personali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più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sopra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evidenziati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potranno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essere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trattati,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solo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ed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esclusivamente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per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le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finalità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istituzionali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della scuola, anche se raccolti non presso l'Istituzione scolastica ma presso il Ministero dell'Istruzione</w:t>
      </w:r>
      <w:r w:rsidR="00C512B5">
        <w:rPr>
          <w:rFonts w:ascii="Verdana" w:hAnsi="Verdana"/>
        </w:rPr>
        <w:t xml:space="preserve"> </w:t>
      </w:r>
      <w:r w:rsidRPr="00177D9A">
        <w:rPr>
          <w:rFonts w:ascii="Verdana" w:hAnsi="Verdana"/>
        </w:rPr>
        <w:t>e le sue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articolazioni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periferiche,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presso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altre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Amministrazioni dello Stato,</w:t>
      </w:r>
      <w:r w:rsidRPr="00177D9A">
        <w:rPr>
          <w:rFonts w:ascii="Verdana" w:hAnsi="Verdana"/>
          <w:spacing w:val="5"/>
        </w:rPr>
        <w:t xml:space="preserve"> </w:t>
      </w:r>
      <w:r w:rsidRPr="00177D9A">
        <w:rPr>
          <w:rFonts w:ascii="Verdana" w:hAnsi="Verdana"/>
        </w:rPr>
        <w:t>presso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Regioni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e enti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locali;</w:t>
      </w:r>
    </w:p>
    <w:p w14:paraId="1A00BF74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376"/>
        </w:tabs>
        <w:suppressAutoHyphens w:val="0"/>
        <w:autoSpaceDE w:val="0"/>
        <w:autoSpaceDN w:val="0"/>
        <w:spacing w:before="22" w:line="242" w:lineRule="auto"/>
        <w:ind w:right="670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 dati personali potranno essere comunicati a soggetti pubblici secondo quanto previsto dalle disposizioni 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legge 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regolamento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cui al precedente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punto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1;</w:t>
      </w:r>
    </w:p>
    <w:p w14:paraId="29BD9744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412"/>
        </w:tabs>
        <w:suppressAutoHyphens w:val="0"/>
        <w:autoSpaceDE w:val="0"/>
        <w:autoSpaceDN w:val="0"/>
        <w:spacing w:before="19"/>
        <w:ind w:right="655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titolare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del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trattamento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è: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-11"/>
        </w:rPr>
        <w:t xml:space="preserve"> </w:t>
      </w:r>
      <w:r w:rsidRPr="00177D9A">
        <w:rPr>
          <w:rFonts w:ascii="Verdana" w:hAnsi="Verdana"/>
        </w:rPr>
        <w:t>Dirigente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Scolastico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Titolare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del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trattamento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o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al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Responsabile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lei</w:t>
      </w:r>
      <w:r w:rsidRPr="00177D9A">
        <w:rPr>
          <w:rFonts w:ascii="Verdana" w:hAnsi="Verdana"/>
          <w:spacing w:val="-11"/>
        </w:rPr>
        <w:t xml:space="preserve"> </w:t>
      </w:r>
      <w:r w:rsidRPr="00177D9A">
        <w:rPr>
          <w:rFonts w:ascii="Verdana" w:hAnsi="Verdana"/>
        </w:rPr>
        <w:t>potrà</w:t>
      </w:r>
      <w:r w:rsidRPr="00177D9A">
        <w:rPr>
          <w:rFonts w:ascii="Verdana" w:hAnsi="Verdana"/>
          <w:spacing w:val="-11"/>
        </w:rPr>
        <w:t xml:space="preserve"> </w:t>
      </w:r>
      <w:r w:rsidRPr="00177D9A">
        <w:rPr>
          <w:rFonts w:ascii="Verdana" w:hAnsi="Verdana"/>
        </w:rPr>
        <w:t>rivolgersi</w:t>
      </w:r>
      <w:r w:rsidRPr="00177D9A">
        <w:rPr>
          <w:rFonts w:ascii="Verdana" w:hAnsi="Verdana"/>
          <w:spacing w:val="-49"/>
        </w:rPr>
        <w:t xml:space="preserve"> </w:t>
      </w:r>
      <w:r w:rsidRPr="00177D9A">
        <w:rPr>
          <w:rFonts w:ascii="Verdana" w:hAnsi="Verdana"/>
        </w:rPr>
        <w:t>senza particolari formalità, per far valere i suoi diritti, così come previsto dall'articolo 7 del Codice e dal Capo III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del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Regolamento.</w:t>
      </w:r>
    </w:p>
    <w:p w14:paraId="6960C22C" w14:textId="77777777" w:rsidR="001C237C" w:rsidRPr="00177D9A" w:rsidRDefault="001C237C" w:rsidP="001C237C">
      <w:pPr>
        <w:pStyle w:val="Corpotesto"/>
        <w:spacing w:before="5"/>
        <w:rPr>
          <w:rFonts w:ascii="Verdana" w:hAnsi="Verdana"/>
        </w:rPr>
      </w:pPr>
    </w:p>
    <w:p w14:paraId="40061436" w14:textId="77777777" w:rsidR="001C237C" w:rsidRPr="00177D9A" w:rsidRDefault="001C237C" w:rsidP="001C237C">
      <w:pPr>
        <w:tabs>
          <w:tab w:val="left" w:pos="4318"/>
          <w:tab w:val="left" w:pos="9426"/>
        </w:tabs>
        <w:spacing w:before="1"/>
        <w:ind w:right="483"/>
        <w:jc w:val="center"/>
        <w:rPr>
          <w:rFonts w:ascii="Verdana" w:hAnsi="Verdana"/>
        </w:rPr>
      </w:pPr>
      <w:r w:rsidRPr="00177D9A">
        <w:rPr>
          <w:rFonts w:ascii="Verdana" w:hAnsi="Verdana"/>
        </w:rPr>
        <w:t>Data</w:t>
      </w:r>
      <w:r w:rsidRPr="00177D9A">
        <w:rPr>
          <w:rFonts w:ascii="Verdana" w:hAnsi="Verdana"/>
          <w:u w:val="single"/>
        </w:rPr>
        <w:tab/>
      </w:r>
      <w:r w:rsidRPr="00177D9A">
        <w:rPr>
          <w:rFonts w:ascii="Verdana" w:hAnsi="Verdana"/>
        </w:rPr>
        <w:t>Firma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presa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visione</w:t>
      </w:r>
      <w:r w:rsidRPr="00177D9A">
        <w:rPr>
          <w:rFonts w:ascii="Verdana" w:hAnsi="Verdana"/>
          <w:u w:val="single"/>
        </w:rPr>
        <w:t xml:space="preserve"> </w:t>
      </w:r>
      <w:r w:rsidRPr="00177D9A">
        <w:rPr>
          <w:rFonts w:ascii="Verdana" w:hAnsi="Verdana"/>
          <w:u w:val="single"/>
        </w:rPr>
        <w:tab/>
      </w:r>
    </w:p>
    <w:p w14:paraId="1A428D07" w14:textId="4BC60421" w:rsidR="00A111B0" w:rsidRPr="00791B1C" w:rsidRDefault="00A111B0" w:rsidP="00791B1C"/>
    <w:sectPr w:rsidR="00A111B0" w:rsidRPr="00791B1C">
      <w:headerReference w:type="default" r:id="rId7"/>
      <w:footerReference w:type="default" r:id="rId8"/>
      <w:pgSz w:w="11906" w:h="16838"/>
      <w:pgMar w:top="3140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795F" w14:textId="77777777" w:rsidR="00C01353" w:rsidRDefault="00C01353">
      <w:r>
        <w:separator/>
      </w:r>
    </w:p>
  </w:endnote>
  <w:endnote w:type="continuationSeparator" w:id="0">
    <w:p w14:paraId="0FE6FFB8" w14:textId="77777777" w:rsidR="00C01353" w:rsidRDefault="00C0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F25B" w14:textId="77777777" w:rsidR="00C01353" w:rsidRDefault="00C01353">
      <w:r>
        <w:separator/>
      </w:r>
    </w:p>
  </w:footnote>
  <w:footnote w:type="continuationSeparator" w:id="0">
    <w:p w14:paraId="7767A1B7" w14:textId="77777777" w:rsidR="00C01353" w:rsidRDefault="00C0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2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813098"/>
    <w:multiLevelType w:val="hybridMultilevel"/>
    <w:tmpl w:val="ED209F86"/>
    <w:lvl w:ilvl="0" w:tplc="6FD24972">
      <w:start w:val="1"/>
      <w:numFmt w:val="decimal"/>
      <w:lvlText w:val="%1)"/>
      <w:lvlJc w:val="left"/>
      <w:pPr>
        <w:ind w:left="119" w:hanging="276"/>
        <w:jc w:val="left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1B7229AA">
      <w:numFmt w:val="bullet"/>
      <w:lvlText w:val="•"/>
      <w:lvlJc w:val="left"/>
      <w:pPr>
        <w:ind w:left="1243" w:hanging="276"/>
      </w:pPr>
      <w:rPr>
        <w:rFonts w:hint="default"/>
        <w:lang w:val="it-IT" w:eastAsia="en-US" w:bidi="ar-SA"/>
      </w:rPr>
    </w:lvl>
    <w:lvl w:ilvl="2" w:tplc="BB4A8270">
      <w:numFmt w:val="bullet"/>
      <w:lvlText w:val="•"/>
      <w:lvlJc w:val="left"/>
      <w:pPr>
        <w:ind w:left="2366" w:hanging="276"/>
      </w:pPr>
      <w:rPr>
        <w:rFonts w:hint="default"/>
        <w:lang w:val="it-IT" w:eastAsia="en-US" w:bidi="ar-SA"/>
      </w:rPr>
    </w:lvl>
    <w:lvl w:ilvl="3" w:tplc="7A8821C0">
      <w:numFmt w:val="bullet"/>
      <w:lvlText w:val="•"/>
      <w:lvlJc w:val="left"/>
      <w:pPr>
        <w:ind w:left="3489" w:hanging="276"/>
      </w:pPr>
      <w:rPr>
        <w:rFonts w:hint="default"/>
        <w:lang w:val="it-IT" w:eastAsia="en-US" w:bidi="ar-SA"/>
      </w:rPr>
    </w:lvl>
    <w:lvl w:ilvl="4" w:tplc="39D4036C">
      <w:numFmt w:val="bullet"/>
      <w:lvlText w:val="•"/>
      <w:lvlJc w:val="left"/>
      <w:pPr>
        <w:ind w:left="4612" w:hanging="276"/>
      </w:pPr>
      <w:rPr>
        <w:rFonts w:hint="default"/>
        <w:lang w:val="it-IT" w:eastAsia="en-US" w:bidi="ar-SA"/>
      </w:rPr>
    </w:lvl>
    <w:lvl w:ilvl="5" w:tplc="86C00718">
      <w:numFmt w:val="bullet"/>
      <w:lvlText w:val="•"/>
      <w:lvlJc w:val="left"/>
      <w:pPr>
        <w:ind w:left="5735" w:hanging="276"/>
      </w:pPr>
      <w:rPr>
        <w:rFonts w:hint="default"/>
        <w:lang w:val="it-IT" w:eastAsia="en-US" w:bidi="ar-SA"/>
      </w:rPr>
    </w:lvl>
    <w:lvl w:ilvl="6" w:tplc="A7921494">
      <w:numFmt w:val="bullet"/>
      <w:lvlText w:val="•"/>
      <w:lvlJc w:val="left"/>
      <w:pPr>
        <w:ind w:left="6858" w:hanging="276"/>
      </w:pPr>
      <w:rPr>
        <w:rFonts w:hint="default"/>
        <w:lang w:val="it-IT" w:eastAsia="en-US" w:bidi="ar-SA"/>
      </w:rPr>
    </w:lvl>
    <w:lvl w:ilvl="7" w:tplc="BD306B1C">
      <w:numFmt w:val="bullet"/>
      <w:lvlText w:val="•"/>
      <w:lvlJc w:val="left"/>
      <w:pPr>
        <w:ind w:left="7981" w:hanging="276"/>
      </w:pPr>
      <w:rPr>
        <w:rFonts w:hint="default"/>
        <w:lang w:val="it-IT" w:eastAsia="en-US" w:bidi="ar-SA"/>
      </w:rPr>
    </w:lvl>
    <w:lvl w:ilvl="8" w:tplc="7DACD2EE">
      <w:numFmt w:val="bullet"/>
      <w:lvlText w:val="•"/>
      <w:lvlJc w:val="left"/>
      <w:pPr>
        <w:ind w:left="9104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9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7"/>
  </w:num>
  <w:num w:numId="2" w16cid:durableId="823395716">
    <w:abstractNumId w:val="4"/>
  </w:num>
  <w:num w:numId="3" w16cid:durableId="96296543">
    <w:abstractNumId w:val="21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5"/>
  </w:num>
  <w:num w:numId="8" w16cid:durableId="1760372945">
    <w:abstractNumId w:val="22"/>
  </w:num>
  <w:num w:numId="9" w16cid:durableId="720592821">
    <w:abstractNumId w:val="12"/>
  </w:num>
  <w:num w:numId="10" w16cid:durableId="1412700791">
    <w:abstractNumId w:val="18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6"/>
  </w:num>
  <w:num w:numId="15" w16cid:durableId="740445509">
    <w:abstractNumId w:val="20"/>
  </w:num>
  <w:num w:numId="16" w16cid:durableId="994651326">
    <w:abstractNumId w:val="11"/>
  </w:num>
  <w:num w:numId="17" w16cid:durableId="726336821">
    <w:abstractNumId w:val="24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9"/>
  </w:num>
  <w:num w:numId="23" w16cid:durableId="1247416560">
    <w:abstractNumId w:val="3"/>
  </w:num>
  <w:num w:numId="24" w16cid:durableId="323901645">
    <w:abstractNumId w:val="23"/>
  </w:num>
  <w:num w:numId="25" w16cid:durableId="268047879">
    <w:abstractNumId w:val="6"/>
  </w:num>
  <w:num w:numId="26" w16cid:durableId="672997194">
    <w:abstractNumId w:val="22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6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20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4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5"/>
  </w:num>
  <w:num w:numId="41" w16cid:durableId="1460876802">
    <w:abstractNumId w:val="19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3"/>
    <w:lvlOverride w:ilvl="0">
      <w:startOverride w:val="1"/>
    </w:lvlOverride>
  </w:num>
  <w:num w:numId="44" w16cid:durableId="2109888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1C237C"/>
    <w:rsid w:val="0042180D"/>
    <w:rsid w:val="004912B6"/>
    <w:rsid w:val="004A2143"/>
    <w:rsid w:val="005B608B"/>
    <w:rsid w:val="006D5E11"/>
    <w:rsid w:val="00755F9D"/>
    <w:rsid w:val="00791B1C"/>
    <w:rsid w:val="007D603C"/>
    <w:rsid w:val="00A111B0"/>
    <w:rsid w:val="00C01353"/>
    <w:rsid w:val="00C512B5"/>
    <w:rsid w:val="00C60668"/>
    <w:rsid w:val="00CD5942"/>
    <w:rsid w:val="00DB0CEC"/>
    <w:rsid w:val="00DC6B13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uiPriority w:val="1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3</cp:revision>
  <dcterms:created xsi:type="dcterms:W3CDTF">2024-01-27T15:39:00Z</dcterms:created>
  <dcterms:modified xsi:type="dcterms:W3CDTF">2024-01-29T15:46:00Z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