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78"/>
        <w:tblW w:w="14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2587"/>
        <w:gridCol w:w="1490"/>
        <w:gridCol w:w="1842"/>
        <w:gridCol w:w="1816"/>
        <w:gridCol w:w="1396"/>
        <w:gridCol w:w="1438"/>
        <w:gridCol w:w="1143"/>
        <w:gridCol w:w="1365"/>
      </w:tblGrid>
      <w:tr w:rsidR="008D5290" w:rsidRPr="008D5290" w:rsidTr="006067BD">
        <w:tc>
          <w:tcPr>
            <w:tcW w:w="1285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5290" w:rsidRPr="008D5290" w:rsidRDefault="008D5290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CIG</w:t>
            </w:r>
          </w:p>
        </w:tc>
        <w:tc>
          <w:tcPr>
            <w:tcW w:w="2587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5290" w:rsidRPr="008D5290" w:rsidRDefault="008D5290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Oggetto</w:t>
            </w:r>
          </w:p>
        </w:tc>
        <w:tc>
          <w:tcPr>
            <w:tcW w:w="1490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5290" w:rsidRPr="008D5290" w:rsidRDefault="008D5290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SCELTA CONTRAENTE</w:t>
            </w:r>
          </w:p>
        </w:tc>
        <w:tc>
          <w:tcPr>
            <w:tcW w:w="1842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5290" w:rsidRPr="008D5290" w:rsidRDefault="008D5290" w:rsidP="006067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AGGIUDICATARIO</w:t>
            </w:r>
          </w:p>
        </w:tc>
        <w:tc>
          <w:tcPr>
            <w:tcW w:w="1816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5290" w:rsidRPr="008D5290" w:rsidRDefault="008D5290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IMPORTO AGGIUDICAZIONE</w:t>
            </w:r>
          </w:p>
        </w:tc>
        <w:tc>
          <w:tcPr>
            <w:tcW w:w="1396" w:type="dxa"/>
            <w:shd w:val="clear" w:color="auto" w:fill="F9F9F9"/>
          </w:tcPr>
          <w:p w:rsidR="008D5290" w:rsidRPr="008D5290" w:rsidRDefault="008D5290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IMPORTO LIQUIDATO</w:t>
            </w:r>
          </w:p>
        </w:tc>
        <w:tc>
          <w:tcPr>
            <w:tcW w:w="1438" w:type="dxa"/>
            <w:shd w:val="clear" w:color="auto" w:fill="F9F9F9"/>
          </w:tcPr>
          <w:p w:rsidR="008D5290" w:rsidRPr="008D5290" w:rsidRDefault="008D5290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PARTECIPANTI</w:t>
            </w:r>
          </w:p>
        </w:tc>
        <w:tc>
          <w:tcPr>
            <w:tcW w:w="1143" w:type="dxa"/>
            <w:shd w:val="clear" w:color="auto" w:fill="F9F9F9"/>
          </w:tcPr>
          <w:p w:rsidR="008D5290" w:rsidRPr="008D5290" w:rsidRDefault="008D5290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DATA INIZIO</w:t>
            </w:r>
          </w:p>
        </w:tc>
        <w:tc>
          <w:tcPr>
            <w:tcW w:w="1365" w:type="dxa"/>
            <w:shd w:val="clear" w:color="auto" w:fill="F9F9F9"/>
          </w:tcPr>
          <w:p w:rsidR="008D5290" w:rsidRPr="008D5290" w:rsidRDefault="008D5290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it-IT"/>
              </w:rPr>
              <w:t>DATA ULTIMAZIONE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7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ZC13C4DE9B</w:t>
              </w:r>
            </w:hyperlink>
          </w:p>
        </w:tc>
        <w:tc>
          <w:tcPr>
            <w:tcW w:w="2587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NOLEGGIO FOCOPIATRICI MULTIFUNZIONALI PER UN PERIODO DI 12 MESI</w:t>
            </w:r>
          </w:p>
        </w:tc>
        <w:tc>
          <w:tcPr>
            <w:tcW w:w="1490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Ditta </w:t>
            </w: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Alvy</w:t>
            </w:r>
            <w:proofErr w:type="spellEnd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Systems di Fabio Quarta C. S.A.S</w:t>
            </w:r>
          </w:p>
        </w:tc>
        <w:tc>
          <w:tcPr>
            <w:tcW w:w="1816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3120,00</w:t>
            </w:r>
          </w:p>
        </w:tc>
        <w:tc>
          <w:tcPr>
            <w:tcW w:w="1396" w:type="dxa"/>
            <w:shd w:val="clear" w:color="auto" w:fill="F9F9F9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3120,00</w:t>
            </w:r>
          </w:p>
        </w:tc>
        <w:tc>
          <w:tcPr>
            <w:tcW w:w="1438" w:type="dxa"/>
            <w:shd w:val="clear" w:color="auto" w:fill="F9F9F9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Ditta </w:t>
            </w: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Alvy</w:t>
            </w:r>
            <w:proofErr w:type="spellEnd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Systems di Fabio Quarta C. S.A.S</w:t>
            </w:r>
          </w:p>
        </w:tc>
        <w:tc>
          <w:tcPr>
            <w:tcW w:w="1143" w:type="dxa"/>
            <w:shd w:val="clear" w:color="auto" w:fill="F9F9F9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31.08.2023</w:t>
            </w:r>
          </w:p>
        </w:tc>
        <w:tc>
          <w:tcPr>
            <w:tcW w:w="1365" w:type="dxa"/>
            <w:shd w:val="clear" w:color="auto" w:fill="F9F9F9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31.08.2023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8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ZF63C2CDB6</w:t>
              </w:r>
            </w:hyperlink>
          </w:p>
        </w:tc>
        <w:tc>
          <w:tcPr>
            <w:tcW w:w="2587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fornitura di prodotti e detergenti igienizzanti e protezione</w:t>
            </w:r>
          </w:p>
        </w:tc>
        <w:tc>
          <w:tcPr>
            <w:tcW w:w="1490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Progida</w:t>
            </w:r>
            <w:proofErr w:type="spellEnd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Traversa 2 </w:t>
            </w: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s.r.l</w:t>
            </w:r>
            <w:proofErr w:type="spellEnd"/>
          </w:p>
        </w:tc>
        <w:tc>
          <w:tcPr>
            <w:tcW w:w="1816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2210,00</w:t>
            </w:r>
          </w:p>
        </w:tc>
        <w:tc>
          <w:tcPr>
            <w:tcW w:w="139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2210,00</w:t>
            </w:r>
          </w:p>
        </w:tc>
        <w:tc>
          <w:tcPr>
            <w:tcW w:w="1438" w:type="dxa"/>
            <w:shd w:val="clear" w:color="auto" w:fill="CDDEF0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Progida</w:t>
            </w:r>
            <w:proofErr w:type="spellEnd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Traversa 2 </w:t>
            </w: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s.r.l</w:t>
            </w:r>
            <w:proofErr w:type="spellEnd"/>
          </w:p>
        </w:tc>
        <w:tc>
          <w:tcPr>
            <w:tcW w:w="1143" w:type="dxa"/>
            <w:shd w:val="clear" w:color="auto" w:fill="CDDEF0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10.08.2023</w:t>
            </w:r>
          </w:p>
        </w:tc>
        <w:tc>
          <w:tcPr>
            <w:tcW w:w="1365" w:type="dxa"/>
            <w:shd w:val="clear" w:color="auto" w:fill="CDDEF0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10.08.2023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9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Z193C211B4</w:t>
              </w:r>
            </w:hyperlink>
          </w:p>
        </w:tc>
        <w:tc>
          <w:tcPr>
            <w:tcW w:w="2587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ACQUISTO SERVIZIO TRIENNALE FIRMA DIGITALE ARUBA PER DSGA</w:t>
            </w:r>
          </w:p>
        </w:tc>
        <w:tc>
          <w:tcPr>
            <w:tcW w:w="1490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Giuffrè</w:t>
            </w:r>
            <w:proofErr w:type="spellEnd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Francis Lefebvre Spa</w:t>
            </w:r>
          </w:p>
        </w:tc>
        <w:tc>
          <w:tcPr>
            <w:tcW w:w="1816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90,00</w:t>
            </w:r>
          </w:p>
        </w:tc>
        <w:tc>
          <w:tcPr>
            <w:tcW w:w="1396" w:type="dxa"/>
            <w:shd w:val="clear" w:color="auto" w:fill="F9F9F9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90,00</w:t>
            </w:r>
          </w:p>
        </w:tc>
        <w:tc>
          <w:tcPr>
            <w:tcW w:w="1438" w:type="dxa"/>
            <w:shd w:val="clear" w:color="auto" w:fill="F9F9F9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Giuffrè</w:t>
            </w:r>
            <w:proofErr w:type="spellEnd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Francis Lefebvre Spa</w:t>
            </w:r>
          </w:p>
        </w:tc>
        <w:tc>
          <w:tcPr>
            <w:tcW w:w="1143" w:type="dxa"/>
            <w:shd w:val="clear" w:color="auto" w:fill="F9F9F9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04.08.2023</w:t>
            </w:r>
          </w:p>
        </w:tc>
        <w:tc>
          <w:tcPr>
            <w:tcW w:w="1365" w:type="dxa"/>
            <w:shd w:val="clear" w:color="auto" w:fill="F9F9F9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04.08.2023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0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Z5A3C1DF92</w:t>
              </w:r>
            </w:hyperlink>
          </w:p>
        </w:tc>
        <w:tc>
          <w:tcPr>
            <w:tcW w:w="2587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ACQUISTO CARTA FORMATO A4 E A3</w:t>
            </w:r>
          </w:p>
        </w:tc>
        <w:tc>
          <w:tcPr>
            <w:tcW w:w="1490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Tutto Ufficio di Mazzeo Carmelo</w:t>
            </w:r>
          </w:p>
        </w:tc>
        <w:tc>
          <w:tcPr>
            <w:tcW w:w="1816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221,50</w:t>
            </w:r>
          </w:p>
        </w:tc>
        <w:tc>
          <w:tcPr>
            <w:tcW w:w="139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221,50</w:t>
            </w:r>
          </w:p>
        </w:tc>
        <w:tc>
          <w:tcPr>
            <w:tcW w:w="1438" w:type="dxa"/>
            <w:shd w:val="clear" w:color="auto" w:fill="CDDEF0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Tutto Ufficio di Mazzeo Carmelo</w:t>
            </w:r>
          </w:p>
        </w:tc>
        <w:tc>
          <w:tcPr>
            <w:tcW w:w="1143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03.08.2023</w:t>
            </w:r>
          </w:p>
        </w:tc>
        <w:tc>
          <w:tcPr>
            <w:tcW w:w="1365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03.08.2023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1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Z613C1A992</w:t>
              </w:r>
            </w:hyperlink>
          </w:p>
        </w:tc>
        <w:tc>
          <w:tcPr>
            <w:tcW w:w="2587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acquisto di stampe schede di valutazione</w:t>
            </w:r>
          </w:p>
        </w:tc>
        <w:tc>
          <w:tcPr>
            <w:tcW w:w="1490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Tutto Ufficio di Mazzeo Carmelo</w:t>
            </w:r>
          </w:p>
        </w:tc>
        <w:tc>
          <w:tcPr>
            <w:tcW w:w="1816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174,71</w:t>
            </w:r>
          </w:p>
        </w:tc>
        <w:tc>
          <w:tcPr>
            <w:tcW w:w="1396" w:type="dxa"/>
            <w:shd w:val="clear" w:color="auto" w:fill="F9F9F9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174,71</w:t>
            </w:r>
          </w:p>
        </w:tc>
        <w:tc>
          <w:tcPr>
            <w:tcW w:w="1438" w:type="dxa"/>
            <w:shd w:val="clear" w:color="auto" w:fill="F9F9F9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Tutto Ufficio di Mazzeo Carmelo</w:t>
            </w:r>
          </w:p>
        </w:tc>
        <w:tc>
          <w:tcPr>
            <w:tcW w:w="1143" w:type="dxa"/>
            <w:shd w:val="clear" w:color="auto" w:fill="F9F9F9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02.08.2023</w:t>
            </w:r>
          </w:p>
        </w:tc>
        <w:tc>
          <w:tcPr>
            <w:tcW w:w="1365" w:type="dxa"/>
            <w:shd w:val="clear" w:color="auto" w:fill="F9F9F9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02.08.2023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2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Z913C19A13</w:t>
              </w:r>
            </w:hyperlink>
          </w:p>
        </w:tc>
        <w:tc>
          <w:tcPr>
            <w:tcW w:w="2587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INTERVENTO TECNICO/INFORMATICO</w:t>
            </w:r>
          </w:p>
        </w:tc>
        <w:tc>
          <w:tcPr>
            <w:tcW w:w="1490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</w:p>
        </w:tc>
        <w:tc>
          <w:tcPr>
            <w:tcW w:w="1816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50,00</w:t>
            </w:r>
          </w:p>
        </w:tc>
        <w:tc>
          <w:tcPr>
            <w:tcW w:w="139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50,00</w:t>
            </w:r>
          </w:p>
        </w:tc>
        <w:tc>
          <w:tcPr>
            <w:tcW w:w="1438" w:type="dxa"/>
            <w:shd w:val="clear" w:color="auto" w:fill="CDDEF0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</w:p>
        </w:tc>
        <w:tc>
          <w:tcPr>
            <w:tcW w:w="1143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02.08.2023</w:t>
            </w:r>
          </w:p>
        </w:tc>
        <w:tc>
          <w:tcPr>
            <w:tcW w:w="1365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02.08.2023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3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ZD83C18503</w:t>
              </w:r>
            </w:hyperlink>
          </w:p>
        </w:tc>
        <w:tc>
          <w:tcPr>
            <w:tcW w:w="2587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FORNITURA E INSTALLAZIONE SCHEDA VIDEO E SCHEDA DI RETE SU PC</w:t>
            </w:r>
          </w:p>
        </w:tc>
        <w:tc>
          <w:tcPr>
            <w:tcW w:w="1490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870F9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Sud ufficio Nardò</w:t>
            </w:r>
          </w:p>
        </w:tc>
        <w:tc>
          <w:tcPr>
            <w:tcW w:w="1816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125,50</w:t>
            </w:r>
          </w:p>
        </w:tc>
        <w:tc>
          <w:tcPr>
            <w:tcW w:w="1396" w:type="dxa"/>
            <w:shd w:val="clear" w:color="auto" w:fill="F9F9F9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125,50</w:t>
            </w:r>
          </w:p>
        </w:tc>
        <w:tc>
          <w:tcPr>
            <w:tcW w:w="1438" w:type="dxa"/>
            <w:shd w:val="clear" w:color="auto" w:fill="F9F9F9"/>
          </w:tcPr>
          <w:p w:rsidR="00010938" w:rsidRPr="006067BD" w:rsidRDefault="000870F9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Sud ufficio Nardò</w:t>
            </w:r>
          </w:p>
        </w:tc>
        <w:tc>
          <w:tcPr>
            <w:tcW w:w="1143" w:type="dxa"/>
            <w:shd w:val="clear" w:color="auto" w:fill="F9F9F9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02.08.2023</w:t>
            </w:r>
          </w:p>
        </w:tc>
        <w:tc>
          <w:tcPr>
            <w:tcW w:w="1365" w:type="dxa"/>
            <w:shd w:val="clear" w:color="auto" w:fill="F9F9F9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02.08.2023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4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ZB33C16382</w:t>
              </w:r>
            </w:hyperlink>
          </w:p>
        </w:tc>
        <w:tc>
          <w:tcPr>
            <w:tcW w:w="2587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RINNOVO SERVIZIO NUVOLA - AREA ALUNNI E REGISTRO ELETTRONICO BASE</w:t>
            </w:r>
          </w:p>
        </w:tc>
        <w:tc>
          <w:tcPr>
            <w:tcW w:w="1490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870F9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Madisoft</w:t>
            </w:r>
            <w:proofErr w:type="spellEnd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spa</w:t>
            </w:r>
          </w:p>
        </w:tc>
        <w:tc>
          <w:tcPr>
            <w:tcW w:w="1816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600,00</w:t>
            </w:r>
          </w:p>
        </w:tc>
        <w:tc>
          <w:tcPr>
            <w:tcW w:w="139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600,00</w:t>
            </w:r>
          </w:p>
        </w:tc>
        <w:tc>
          <w:tcPr>
            <w:tcW w:w="1438" w:type="dxa"/>
            <w:shd w:val="clear" w:color="auto" w:fill="CDDEF0"/>
          </w:tcPr>
          <w:p w:rsidR="00010938" w:rsidRPr="006067BD" w:rsidRDefault="000870F9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Madisoft</w:t>
            </w:r>
            <w:proofErr w:type="spellEnd"/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spa</w:t>
            </w:r>
          </w:p>
        </w:tc>
        <w:tc>
          <w:tcPr>
            <w:tcW w:w="1143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01.08.2023</w:t>
            </w:r>
          </w:p>
        </w:tc>
        <w:tc>
          <w:tcPr>
            <w:tcW w:w="1365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01.08.2023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5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Z623BA7499</w:t>
              </w:r>
            </w:hyperlink>
          </w:p>
        </w:tc>
        <w:tc>
          <w:tcPr>
            <w:tcW w:w="2587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REGISTRI FIRMA PRESENZA PERSONALE SCOLASTICO E FASCICOLI PERSONALI ALUNNI</w:t>
            </w:r>
          </w:p>
        </w:tc>
        <w:tc>
          <w:tcPr>
            <w:tcW w:w="1490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</w:p>
        </w:tc>
        <w:tc>
          <w:tcPr>
            <w:tcW w:w="1816" w:type="dxa"/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240,15</w:t>
            </w:r>
          </w:p>
        </w:tc>
        <w:tc>
          <w:tcPr>
            <w:tcW w:w="1396" w:type="dxa"/>
            <w:shd w:val="clear" w:color="auto" w:fill="F9F9F9"/>
            <w:vAlign w:val="center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240,15</w:t>
            </w:r>
          </w:p>
        </w:tc>
        <w:tc>
          <w:tcPr>
            <w:tcW w:w="1438" w:type="dxa"/>
            <w:shd w:val="clear" w:color="auto" w:fill="F9F9F9"/>
          </w:tcPr>
          <w:p w:rsidR="00010938" w:rsidRPr="006067BD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</w:pPr>
          </w:p>
        </w:tc>
        <w:tc>
          <w:tcPr>
            <w:tcW w:w="1143" w:type="dxa"/>
            <w:shd w:val="clear" w:color="auto" w:fill="F9F9F9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22.06.2023</w:t>
            </w:r>
          </w:p>
        </w:tc>
        <w:tc>
          <w:tcPr>
            <w:tcW w:w="1365" w:type="dxa"/>
            <w:shd w:val="clear" w:color="auto" w:fill="F9F9F9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22.06.2023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6" w:history="1">
              <w:r w:rsidRPr="000870F9">
                <w:rPr>
                  <w:rFonts w:ascii="Tahoma" w:eastAsia="Times New Roman" w:hAnsi="Tahoma" w:cs="Tahoma"/>
                  <w:color w:val="000000" w:themeColor="text1"/>
                  <w:sz w:val="18"/>
                  <w:szCs w:val="18"/>
                  <w:lang w:eastAsia="it-IT"/>
                </w:rPr>
                <w:t>ZDB3B5F9B5</w:t>
              </w:r>
            </w:hyperlink>
          </w:p>
        </w:tc>
        <w:tc>
          <w:tcPr>
            <w:tcW w:w="2587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intervento di riparazione videoproiettore</w:t>
            </w:r>
          </w:p>
        </w:tc>
        <w:tc>
          <w:tcPr>
            <w:tcW w:w="1490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AFFIDAMENTO </w:t>
            </w: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lastRenderedPageBreak/>
              <w:t>DIRETTO</w:t>
            </w:r>
          </w:p>
        </w:tc>
        <w:tc>
          <w:tcPr>
            <w:tcW w:w="1842" w:type="dxa"/>
            <w:shd w:val="clear" w:color="auto" w:fill="CDDEF0"/>
            <w:vAlign w:val="center"/>
          </w:tcPr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lastRenderedPageBreak/>
              <w:t>Sud ufficio Nardò</w:t>
            </w:r>
          </w:p>
        </w:tc>
        <w:tc>
          <w:tcPr>
            <w:tcW w:w="181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70,00</w:t>
            </w:r>
          </w:p>
        </w:tc>
        <w:tc>
          <w:tcPr>
            <w:tcW w:w="139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70,00</w:t>
            </w:r>
          </w:p>
        </w:tc>
        <w:tc>
          <w:tcPr>
            <w:tcW w:w="1438" w:type="dxa"/>
            <w:shd w:val="clear" w:color="auto" w:fill="CDDEF0"/>
          </w:tcPr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Sud ufficio Nardò</w:t>
            </w:r>
          </w:p>
        </w:tc>
        <w:tc>
          <w:tcPr>
            <w:tcW w:w="1143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30.05.2023</w:t>
            </w:r>
          </w:p>
        </w:tc>
        <w:tc>
          <w:tcPr>
            <w:tcW w:w="1365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30.05.2023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7" w:history="1">
              <w:r w:rsidRPr="000870F9">
                <w:rPr>
                  <w:rStyle w:val="Collegamentoipertestuale"/>
                  <w:rFonts w:ascii="Tahoma" w:eastAsia="Times New Roman" w:hAnsi="Tahoma" w:cs="Tahoma"/>
                  <w:color w:val="000000" w:themeColor="text1"/>
                  <w:sz w:val="18"/>
                  <w:szCs w:val="18"/>
                  <w:u w:val="none"/>
                  <w:lang w:eastAsia="it-IT"/>
                </w:rPr>
                <w:t>Z483B3666E</w:t>
              </w:r>
            </w:hyperlink>
          </w:p>
        </w:tc>
        <w:tc>
          <w:tcPr>
            <w:tcW w:w="2587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SERVIZIO DI NOLEGGIO PULLMAN PER USCITA DIDATTICA- GLORIA SOC. COOP.</w:t>
            </w:r>
          </w:p>
        </w:tc>
        <w:tc>
          <w:tcPr>
            <w:tcW w:w="1490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10938" w:rsidRPr="006067BD" w:rsidRDefault="00010938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GLORIA SOC. COOP.</w:t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500,00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500,00</w:t>
            </w:r>
          </w:p>
        </w:tc>
        <w:tc>
          <w:tcPr>
            <w:tcW w:w="1438" w:type="dxa"/>
            <w:shd w:val="clear" w:color="auto" w:fill="F2F2F2" w:themeFill="background1" w:themeFillShade="F2"/>
          </w:tcPr>
          <w:p w:rsidR="00010938" w:rsidRPr="006067BD" w:rsidRDefault="00010938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18.05.2023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18.05.2023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8" w:history="1">
              <w:r w:rsidRPr="000870F9">
                <w:rPr>
                  <w:rStyle w:val="Collegamentoipertestuale"/>
                  <w:rFonts w:ascii="Tahoma" w:eastAsia="Times New Roman" w:hAnsi="Tahoma" w:cs="Tahoma"/>
                  <w:color w:val="000000" w:themeColor="text1"/>
                  <w:sz w:val="18"/>
                  <w:szCs w:val="18"/>
                  <w:u w:val="none"/>
                  <w:lang w:eastAsia="it-IT"/>
                </w:rPr>
                <w:t>ZBF3B1F679</w:t>
              </w:r>
            </w:hyperlink>
          </w:p>
        </w:tc>
        <w:tc>
          <w:tcPr>
            <w:tcW w:w="2587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SERVIZIO DI NOLEGGIO PULLMAN PER USCITE DIDATTICHE - AUTOSERVIZI CHIRIATTI</w:t>
            </w:r>
          </w:p>
        </w:tc>
        <w:tc>
          <w:tcPr>
            <w:tcW w:w="1490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CDDEF0"/>
            <w:vAlign w:val="center"/>
          </w:tcPr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Chiriatti</w:t>
            </w:r>
            <w:proofErr w:type="spellEnd"/>
          </w:p>
        </w:tc>
        <w:tc>
          <w:tcPr>
            <w:tcW w:w="181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2320,00</w:t>
            </w:r>
          </w:p>
        </w:tc>
        <w:tc>
          <w:tcPr>
            <w:tcW w:w="139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2320,00</w:t>
            </w:r>
          </w:p>
        </w:tc>
        <w:tc>
          <w:tcPr>
            <w:tcW w:w="1438" w:type="dxa"/>
            <w:shd w:val="clear" w:color="auto" w:fill="CDDEF0"/>
          </w:tcPr>
          <w:p w:rsidR="000870F9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10938" w:rsidRPr="006067BD" w:rsidRDefault="000870F9" w:rsidP="0060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Chiriatti</w:t>
            </w:r>
            <w:proofErr w:type="spellEnd"/>
          </w:p>
        </w:tc>
        <w:tc>
          <w:tcPr>
            <w:tcW w:w="1143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11.05.2023</w:t>
            </w:r>
          </w:p>
        </w:tc>
        <w:tc>
          <w:tcPr>
            <w:tcW w:w="1365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11.05.2023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19" w:history="1">
              <w:r w:rsidRPr="000870F9">
                <w:rPr>
                  <w:rStyle w:val="Collegamentoipertestuale"/>
                  <w:rFonts w:ascii="Tahoma" w:eastAsia="Times New Roman" w:hAnsi="Tahoma" w:cs="Tahoma"/>
                  <w:color w:val="000000" w:themeColor="text1"/>
                  <w:sz w:val="18"/>
                  <w:szCs w:val="18"/>
                  <w:u w:val="none"/>
                  <w:lang w:eastAsia="it-IT"/>
                </w:rPr>
                <w:t>ZF13B1F639</w:t>
              </w:r>
            </w:hyperlink>
          </w:p>
        </w:tc>
        <w:tc>
          <w:tcPr>
            <w:tcW w:w="2587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SERVIZIO DI NOLEGGIO PULLMAN PER USCITE DIDATTICHE - MARAS BUS DI BUONFRATE MAURIZIO</w:t>
            </w:r>
          </w:p>
        </w:tc>
        <w:tc>
          <w:tcPr>
            <w:tcW w:w="1490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Maras bus </w:t>
            </w: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Buonfrate</w:t>
            </w:r>
            <w:proofErr w:type="spellEnd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Maurizio</w:t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1760,00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1760,00</w:t>
            </w:r>
          </w:p>
        </w:tc>
        <w:tc>
          <w:tcPr>
            <w:tcW w:w="1438" w:type="dxa"/>
            <w:shd w:val="clear" w:color="auto" w:fill="F2F2F2" w:themeFill="background1" w:themeFillShade="F2"/>
          </w:tcPr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Maras bus </w:t>
            </w: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Buonfrate</w:t>
            </w:r>
            <w:proofErr w:type="spellEnd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Maurizio</w:t>
            </w: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11.05.2023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11.05.2023</w:t>
            </w:r>
          </w:p>
        </w:tc>
      </w:tr>
      <w:tr w:rsidR="00010938" w:rsidRPr="008D5290" w:rsidTr="006067BD">
        <w:tc>
          <w:tcPr>
            <w:tcW w:w="1285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20" w:history="1">
              <w:r w:rsidRPr="000870F9">
                <w:rPr>
                  <w:rStyle w:val="Collegamentoipertestuale"/>
                  <w:rFonts w:ascii="Tahoma" w:eastAsia="Times New Roman" w:hAnsi="Tahoma" w:cs="Tahoma"/>
                  <w:color w:val="000000" w:themeColor="text1"/>
                  <w:sz w:val="18"/>
                  <w:szCs w:val="18"/>
                  <w:u w:val="none"/>
                  <w:lang w:eastAsia="it-IT"/>
                </w:rPr>
                <w:t>Z823B1E121</w:t>
              </w:r>
            </w:hyperlink>
          </w:p>
        </w:tc>
        <w:tc>
          <w:tcPr>
            <w:tcW w:w="2587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 xml:space="preserve">Rinnovo abbonamento Notizie della scuola 2022/2023 + </w:t>
            </w:r>
            <w:proofErr w:type="spellStart"/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IperTesto</w:t>
            </w:r>
            <w:proofErr w:type="spellEnd"/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 xml:space="preserve"> Unico Scuola 2023 + Repertorio 2023 + Dirigere scuole 2023</w:t>
            </w:r>
          </w:p>
        </w:tc>
        <w:tc>
          <w:tcPr>
            <w:tcW w:w="1490" w:type="dxa"/>
            <w:shd w:val="clear" w:color="auto" w:fill="CDDE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</w:p>
        </w:tc>
        <w:tc>
          <w:tcPr>
            <w:tcW w:w="1842" w:type="dxa"/>
            <w:shd w:val="clear" w:color="auto" w:fill="CDDEF0"/>
            <w:vAlign w:val="center"/>
          </w:tcPr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Tecnodid</w:t>
            </w:r>
            <w:proofErr w:type="spellEnd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editrice</w:t>
            </w:r>
          </w:p>
        </w:tc>
        <w:tc>
          <w:tcPr>
            <w:tcW w:w="181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150,00</w:t>
            </w:r>
          </w:p>
        </w:tc>
        <w:tc>
          <w:tcPr>
            <w:tcW w:w="1396" w:type="dxa"/>
            <w:shd w:val="clear" w:color="auto" w:fill="CDDEF0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150,00</w:t>
            </w:r>
          </w:p>
        </w:tc>
        <w:tc>
          <w:tcPr>
            <w:tcW w:w="1438" w:type="dxa"/>
            <w:shd w:val="clear" w:color="auto" w:fill="CDDEF0"/>
          </w:tcPr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Tecnodid</w:t>
            </w:r>
            <w:proofErr w:type="spellEnd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editrice</w:t>
            </w:r>
          </w:p>
        </w:tc>
        <w:tc>
          <w:tcPr>
            <w:tcW w:w="1143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11.05.2023</w:t>
            </w:r>
          </w:p>
        </w:tc>
        <w:tc>
          <w:tcPr>
            <w:tcW w:w="1365" w:type="dxa"/>
            <w:shd w:val="clear" w:color="auto" w:fill="CDDEF0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11.05.2023</w:t>
            </w:r>
          </w:p>
        </w:tc>
      </w:tr>
      <w:tr w:rsidR="00010938" w:rsidRPr="008D5290" w:rsidTr="006067BD">
        <w:trPr>
          <w:trHeight w:val="1015"/>
        </w:trPr>
        <w:tc>
          <w:tcPr>
            <w:tcW w:w="1285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0870F9" w:rsidRDefault="00010938" w:rsidP="006067BD">
            <w:pPr>
              <w:spacing w:after="0" w:line="240" w:lineRule="auto"/>
              <w:ind w:left="15" w:right="15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it-IT"/>
              </w:rPr>
            </w:pPr>
            <w:hyperlink r:id="rId21" w:history="1">
              <w:r w:rsidRPr="000870F9">
                <w:rPr>
                  <w:rStyle w:val="Collegamentoipertestuale"/>
                  <w:rFonts w:ascii="Tahoma" w:eastAsia="Times New Roman" w:hAnsi="Tahoma" w:cs="Tahoma"/>
                  <w:color w:val="000000" w:themeColor="text1"/>
                  <w:sz w:val="18"/>
                  <w:szCs w:val="18"/>
                  <w:u w:val="none"/>
                  <w:lang w:eastAsia="it-IT"/>
                </w:rPr>
                <w:t>Z913B15701</w:t>
              </w:r>
            </w:hyperlink>
          </w:p>
        </w:tc>
        <w:tc>
          <w:tcPr>
            <w:tcW w:w="2587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ACQUISTO CARTA FORMATO A4</w:t>
            </w:r>
          </w:p>
        </w:tc>
        <w:tc>
          <w:tcPr>
            <w:tcW w:w="1490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0938" w:rsidRPr="006067BD" w:rsidRDefault="00010938" w:rsidP="006067BD">
            <w:pPr>
              <w:rPr>
                <w:sz w:val="20"/>
                <w:szCs w:val="20"/>
              </w:rPr>
            </w:pPr>
            <w:r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>AFFIDAMENTO DIRETTO</w:t>
            </w:r>
            <w:r w:rsidR="000870F9" w:rsidRPr="006067BD">
              <w:rPr>
                <w:rFonts w:ascii="Tahoma" w:eastAsia="Times New Roman" w:hAnsi="Tahoma" w:cs="Tahoma"/>
                <w:color w:val="005586"/>
                <w:sz w:val="20"/>
                <w:szCs w:val="20"/>
                <w:lang w:eastAsia="it-IT"/>
              </w:rPr>
              <w:t xml:space="preserve"> previa consultazione offerte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Mariano </w:t>
            </w: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snc</w:t>
            </w:r>
            <w:proofErr w:type="spellEnd"/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152,00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010938" w:rsidRPr="006067BD" w:rsidRDefault="00010938" w:rsidP="0060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152,00</w:t>
            </w:r>
          </w:p>
        </w:tc>
        <w:tc>
          <w:tcPr>
            <w:tcW w:w="1438" w:type="dxa"/>
            <w:shd w:val="clear" w:color="auto" w:fill="F2F2F2" w:themeFill="background1" w:themeFillShade="F2"/>
          </w:tcPr>
          <w:p w:rsidR="000870F9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10938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Assitec</w:t>
            </w:r>
            <w:proofErr w:type="spellEnd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0870F9" w:rsidRPr="006067BD" w:rsidRDefault="000870F9" w:rsidP="0060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Mariano </w:t>
            </w:r>
            <w:proofErr w:type="spellStart"/>
            <w:r w:rsidRPr="006067B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snc</w:t>
            </w:r>
            <w:proofErr w:type="spellEnd"/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10.05.2023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010938" w:rsidRPr="008D5290" w:rsidRDefault="00010938" w:rsidP="006067BD">
            <w:pPr>
              <w:spacing w:after="0" w:line="240" w:lineRule="auto"/>
              <w:ind w:left="15" w:right="15"/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</w:pPr>
            <w:r w:rsidRPr="008D5290">
              <w:rPr>
                <w:rFonts w:ascii="Tahoma" w:eastAsia="Times New Roman" w:hAnsi="Tahoma" w:cs="Tahoma"/>
                <w:color w:val="005586"/>
                <w:sz w:val="18"/>
                <w:szCs w:val="18"/>
                <w:lang w:eastAsia="it-IT"/>
              </w:rPr>
              <w:t>10.05.2023</w:t>
            </w:r>
          </w:p>
        </w:tc>
      </w:tr>
    </w:tbl>
    <w:p w:rsidR="00FC7DEA" w:rsidRDefault="00FC7DEA">
      <w:bookmarkStart w:id="0" w:name="_GoBack"/>
      <w:bookmarkEnd w:id="0"/>
    </w:p>
    <w:sectPr w:rsidR="00FC7DEA" w:rsidSect="008D52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BD" w:rsidRDefault="006067BD" w:rsidP="006067BD">
      <w:pPr>
        <w:spacing w:after="0" w:line="240" w:lineRule="auto"/>
      </w:pPr>
      <w:r>
        <w:separator/>
      </w:r>
    </w:p>
  </w:endnote>
  <w:endnote w:type="continuationSeparator" w:id="0">
    <w:p w:rsidR="006067BD" w:rsidRDefault="006067BD" w:rsidP="0060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BD" w:rsidRDefault="006067BD" w:rsidP="006067BD">
      <w:pPr>
        <w:spacing w:after="0" w:line="240" w:lineRule="auto"/>
      </w:pPr>
      <w:r>
        <w:separator/>
      </w:r>
    </w:p>
  </w:footnote>
  <w:footnote w:type="continuationSeparator" w:id="0">
    <w:p w:rsidR="006067BD" w:rsidRDefault="006067BD" w:rsidP="00606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90"/>
    <w:rsid w:val="00010938"/>
    <w:rsid w:val="000870F9"/>
    <w:rsid w:val="006067BD"/>
    <w:rsid w:val="008D5290"/>
    <w:rsid w:val="009B599D"/>
    <w:rsid w:val="00E0597D"/>
    <w:rsid w:val="00F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529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0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7BD"/>
  </w:style>
  <w:style w:type="paragraph" w:styleId="Pidipagina">
    <w:name w:val="footer"/>
    <w:basedOn w:val="Normale"/>
    <w:link w:val="PidipaginaCarattere"/>
    <w:uiPriority w:val="99"/>
    <w:unhideWhenUsed/>
    <w:rsid w:val="0060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7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529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0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7BD"/>
  </w:style>
  <w:style w:type="paragraph" w:styleId="Pidipagina">
    <w:name w:val="footer"/>
    <w:basedOn w:val="Normale"/>
    <w:link w:val="PidipaginaCarattere"/>
    <w:uiPriority w:val="99"/>
    <w:unhideWhenUsed/>
    <w:rsid w:val="0060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7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cig.anticorruzione.it/AVCP-SmartCig/preparaDettaglioComunicazioneOS.action?codDettaglioCarnet=63091127" TargetMode="External"/><Relationship Id="rId13" Type="http://schemas.openxmlformats.org/officeDocument/2006/relationships/hyperlink" Target="https://smartcig.anticorruzione.it/AVCP-SmartCig/preparaDettaglioComunicazioneOS.action?codDettaglioCarnet=63006980" TargetMode="External"/><Relationship Id="rId18" Type="http://schemas.openxmlformats.org/officeDocument/2006/relationships/hyperlink" Target="https://smartcig.anticorruzione.it/AVCP-SmartCig/preparaDettaglioComunicazioneOS.action?codDettaglioCarnet=619874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martcig.anticorruzione.it/AVCP-SmartCig/preparaDettaglioComunicazioneOS.action?codDettaglioCarnet=61946626" TargetMode="External"/><Relationship Id="rId7" Type="http://schemas.openxmlformats.org/officeDocument/2006/relationships/hyperlink" Target="https://smartcig.anticorruzione.it/AVCP-SmartCig/preparaDettaglioComunicazioneOS.action?codDettaglioCarnet=63226524" TargetMode="External"/><Relationship Id="rId12" Type="http://schemas.openxmlformats.org/officeDocument/2006/relationships/hyperlink" Target="https://smartcig.anticorruzione.it/AVCP-SmartCig/preparaDettaglioComunicazioneOS.action?codDettaglioCarnet=63012372" TargetMode="External"/><Relationship Id="rId17" Type="http://schemas.openxmlformats.org/officeDocument/2006/relationships/hyperlink" Target="https://smartcig.anticorruzione.it/AVCP-SmartCig/preparaDettaglioComunicazioneOS.action?codDettaglioCarnet=620816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martcig.anticorruzione.it/AVCP-SmartCig/preparaDettaglioComunicazioneOS.action?codDettaglioCarnet=62250422" TargetMode="External"/><Relationship Id="rId20" Type="http://schemas.openxmlformats.org/officeDocument/2006/relationships/hyperlink" Target="https://smartcig.anticorruzione.it/AVCP-SmartCig/preparaDettaglioComunicazioneOS.action?codDettaglioCarnet=6198198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martcig.anticorruzione.it/AVCP-SmartCig/preparaDettaglioComunicazioneOS.action?codDettaglioCarnet=630163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martcig.anticorruzione.it/AVCP-SmartCig/preparaDettaglioComunicazioneOS.action?codDettaglioCarnet=62544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martcig.anticorruzione.it/AVCP-SmartCig/preparaDettaglioComunicazioneOS.action?codDettaglioCarnet=63030163" TargetMode="External"/><Relationship Id="rId19" Type="http://schemas.openxmlformats.org/officeDocument/2006/relationships/hyperlink" Target="https://smartcig.anticorruzione.it/AVCP-SmartCig/preparaDettaglioComunicazioneOS.action?codDettaglioCarnet=61987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rtcig.anticorruzione.it/AVCP-SmartCig/preparaDettaglioComunicazioneOS.action?codDettaglioCarnet=63042997" TargetMode="External"/><Relationship Id="rId14" Type="http://schemas.openxmlformats.org/officeDocument/2006/relationships/hyperlink" Target="https://smartcig.anticorruzione.it/AVCP-SmartCig/preparaDettaglioComunicazioneOS.action?codDettaglioCarnet=629984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321</Words>
  <Characters>4342</Characters>
  <Application>Microsoft Office Word</Application>
  <DocSecurity>0</DocSecurity>
  <Lines>271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Stifani</dc:creator>
  <cp:lastModifiedBy>Salvatore Stifani</cp:lastModifiedBy>
  <cp:revision>1</cp:revision>
  <dcterms:created xsi:type="dcterms:W3CDTF">2023-09-15T15:08:00Z</dcterms:created>
  <dcterms:modified xsi:type="dcterms:W3CDTF">2023-09-15T15:54:00Z</dcterms:modified>
</cp:coreProperties>
</file>