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1AC68" w14:textId="442A8F43" w:rsidR="00373A05" w:rsidRDefault="00471E97" w:rsidP="00471E97">
      <w:pPr>
        <w:autoSpaceDE w:val="0"/>
        <w:jc w:val="center"/>
        <w:rPr>
          <w:rFonts w:ascii="Arial" w:hAnsi="Arial" w:cs="Arial"/>
          <w:sz w:val="18"/>
          <w:szCs w:val="18"/>
        </w:rPr>
      </w:pPr>
      <w:r w:rsidRPr="002118EE">
        <w:rPr>
          <w:noProof/>
        </w:rPr>
        <w:drawing>
          <wp:inline distT="0" distB="0" distL="0" distR="0" wp14:anchorId="2FC6DE99" wp14:editId="0D46D255">
            <wp:extent cx="6155055" cy="718229"/>
            <wp:effectExtent l="0" t="0" r="0" b="571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5055" cy="718229"/>
                    </a:xfrm>
                    <a:prstGeom prst="rect">
                      <a:avLst/>
                    </a:prstGeom>
                  </pic:spPr>
                </pic:pic>
              </a:graphicData>
            </a:graphic>
          </wp:inline>
        </w:drawing>
      </w:r>
    </w:p>
    <w:p w14:paraId="0F3BCEEB" w14:textId="77777777" w:rsidR="00471E97" w:rsidRPr="0075691D" w:rsidRDefault="00471E97" w:rsidP="00471E97">
      <w:pPr>
        <w:pStyle w:val="Default"/>
        <w:jc w:val="center"/>
        <w:rPr>
          <w:sz w:val="20"/>
          <w:szCs w:val="20"/>
        </w:rPr>
      </w:pPr>
      <w:r w:rsidRPr="0075691D">
        <w:rPr>
          <w:sz w:val="20"/>
          <w:szCs w:val="20"/>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047DB922" w14:textId="77777777" w:rsidR="00471E97" w:rsidRPr="0075691D" w:rsidRDefault="00471E97" w:rsidP="00471E97">
      <w:pPr>
        <w:pStyle w:val="Default"/>
        <w:jc w:val="center"/>
        <w:rPr>
          <w:rFonts w:ascii="Geneva" w:hAnsi="Geneva"/>
          <w:color w:val="1A1A1A"/>
          <w:sz w:val="20"/>
          <w:szCs w:val="20"/>
        </w:rPr>
      </w:pPr>
      <w:r w:rsidRPr="0075691D">
        <w:rPr>
          <w:b/>
          <w:bCs/>
          <w:sz w:val="20"/>
          <w:szCs w:val="20"/>
        </w:rPr>
        <w:t>Progetto</w:t>
      </w:r>
      <w:r w:rsidRPr="0075691D">
        <w:rPr>
          <w:b/>
          <w:sz w:val="20"/>
          <w:szCs w:val="20"/>
        </w:rPr>
        <w:t>: ESO4.6.A4.A-FSEPN-LO-2024-263</w:t>
      </w:r>
    </w:p>
    <w:p w14:paraId="663403D3" w14:textId="77777777" w:rsidR="00471E97" w:rsidRPr="0075691D" w:rsidRDefault="00471E97" w:rsidP="00471E97">
      <w:pPr>
        <w:shd w:val="clear" w:color="auto" w:fill="FFFFFF"/>
        <w:jc w:val="center"/>
        <w:rPr>
          <w:rFonts w:ascii="Geneva" w:hAnsi="Geneva"/>
          <w:color w:val="1A1A1A"/>
        </w:rPr>
      </w:pPr>
      <w:r w:rsidRPr="0075691D">
        <w:rPr>
          <w:b/>
        </w:rPr>
        <w:t xml:space="preserve">Titolo progetto: </w:t>
      </w:r>
      <w:r w:rsidRPr="0075691D">
        <w:rPr>
          <w:rFonts w:eastAsiaTheme="minorHAnsi"/>
          <w:b/>
          <w:color w:val="000000"/>
        </w:rPr>
        <w:t>Nuove Competenze, Inclusione e Successo Formativo</w:t>
      </w:r>
    </w:p>
    <w:p w14:paraId="74839183" w14:textId="77777777" w:rsidR="00471E97" w:rsidRPr="0075691D" w:rsidRDefault="00471E97" w:rsidP="00471E97">
      <w:pPr>
        <w:pStyle w:val="Default"/>
        <w:jc w:val="center"/>
        <w:rPr>
          <w:b/>
          <w:sz w:val="20"/>
          <w:szCs w:val="20"/>
        </w:rPr>
      </w:pPr>
      <w:r w:rsidRPr="0075691D">
        <w:rPr>
          <w:b/>
          <w:sz w:val="20"/>
          <w:szCs w:val="20"/>
        </w:rPr>
        <w:t>CUP E24D24000690007</w:t>
      </w:r>
    </w:p>
    <w:p w14:paraId="39BD12AC" w14:textId="77777777" w:rsidR="00471E97" w:rsidRDefault="00471E97" w:rsidP="00373A05">
      <w:pPr>
        <w:autoSpaceDE w:val="0"/>
        <w:ind w:left="7080" w:firstLine="708"/>
        <w:jc w:val="both"/>
        <w:rPr>
          <w:rFonts w:ascii="Arial" w:hAnsi="Arial" w:cs="Arial"/>
          <w:sz w:val="18"/>
          <w:szCs w:val="18"/>
        </w:rPr>
      </w:pPr>
    </w:p>
    <w:p w14:paraId="0D6DC1FD" w14:textId="225576B5" w:rsidR="00373A05" w:rsidRPr="0075691D" w:rsidRDefault="0075691D" w:rsidP="0075691D">
      <w:pPr>
        <w:autoSpaceDE w:val="0"/>
        <w:jc w:val="both"/>
        <w:rPr>
          <w:rFonts w:ascii="Arial" w:hAnsi="Arial" w:cs="Arial"/>
          <w:b/>
        </w:rPr>
      </w:pPr>
      <w:r w:rsidRPr="0075691D">
        <w:rPr>
          <w:rFonts w:ascii="Arial" w:hAnsi="Arial" w:cs="Arial"/>
          <w:b/>
        </w:rPr>
        <w:t xml:space="preserve">DICHIARAZIONE DI INESISTENZA DI CAUSA DI INCOMPATIBILITA’, DI CONFLITTO DI INTERESSI E DI ASTENSIONE </w:t>
      </w:r>
      <w:r>
        <w:rPr>
          <w:rFonts w:ascii="Arial" w:hAnsi="Arial" w:cs="Arial"/>
          <w:b/>
        </w:rPr>
        <w:t xml:space="preserve"> </w:t>
      </w:r>
      <w:r w:rsidRPr="0075691D">
        <w:rPr>
          <w:rFonts w:ascii="Arial" w:hAnsi="Arial" w:cs="Arial"/>
          <w:b/>
        </w:rPr>
        <w:t>(resa nelle forme di cui agli artt. 46 e 47 del d.P.R. n. 445 del</w:t>
      </w:r>
      <w:r w:rsidRPr="0075691D">
        <w:rPr>
          <w:rFonts w:ascii="Arial" w:hAnsi="Arial" w:cs="Arial"/>
        </w:rPr>
        <w:t xml:space="preserve"> 28 dicembre 2000)</w:t>
      </w:r>
    </w:p>
    <w:p w14:paraId="138FC175" w14:textId="77777777" w:rsidR="00373A05" w:rsidRDefault="00373A05" w:rsidP="00373A05">
      <w:pPr>
        <w:autoSpaceDE w:val="0"/>
        <w:jc w:val="both"/>
        <w:rPr>
          <w:rFonts w:ascii="Arial" w:hAnsi="Arial" w:cs="Arial"/>
        </w:rPr>
      </w:pPr>
    </w:p>
    <w:p w14:paraId="0CFD5529" w14:textId="77777777" w:rsidR="00373A05" w:rsidRDefault="00373A05" w:rsidP="00373A0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6DB8CD73" w14:textId="77777777" w:rsidR="00373A05" w:rsidRDefault="00373A05" w:rsidP="00373A0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65AEA086" w14:textId="77777777" w:rsidR="00373A05" w:rsidRDefault="00373A05" w:rsidP="00373A05">
      <w:pPr>
        <w:autoSpaceDE w:val="0"/>
        <w:spacing w:line="480" w:lineRule="auto"/>
        <w:jc w:val="both"/>
        <w:rPr>
          <w:rFonts w:ascii="Arial" w:hAnsi="Arial" w:cs="Arial"/>
        </w:rPr>
      </w:pPr>
      <w:r>
        <w:rPr>
          <w:rFonts w:ascii="Arial" w:hAnsi="Arial" w:cs="Arial"/>
        </w:rPr>
        <w:t>codice fiscale |__|__|__|__|__|__|__|__|__|__|__|__|__|__|__|__|</w:t>
      </w:r>
    </w:p>
    <w:p w14:paraId="7751164F" w14:textId="77777777" w:rsidR="00373A05" w:rsidRDefault="00373A05" w:rsidP="00373A0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145BBEE9" w14:textId="63C62683" w:rsidR="0075691D" w:rsidRPr="0075691D" w:rsidRDefault="0075691D" w:rsidP="0075691D">
      <w:pPr>
        <w:autoSpaceDE w:val="0"/>
        <w:spacing w:line="480" w:lineRule="auto"/>
        <w:jc w:val="center"/>
        <w:rPr>
          <w:rFonts w:ascii="Arial" w:hAnsi="Arial" w:cs="Arial"/>
          <w:b/>
          <w:sz w:val="18"/>
          <w:szCs w:val="18"/>
        </w:rPr>
      </w:pPr>
      <w:r w:rsidRPr="0075691D">
        <w:rPr>
          <w:rFonts w:ascii="Arial" w:hAnsi="Arial" w:cs="Arial"/>
          <w:b/>
          <w:sz w:val="18"/>
          <w:szCs w:val="18"/>
        </w:rPr>
        <w:t>DICHIARA</w:t>
      </w:r>
    </w:p>
    <w:p w14:paraId="2B99703D" w14:textId="318046C5"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 xml:space="preserve">di </w:t>
      </w:r>
      <w:r w:rsidRPr="0075691D">
        <w:rPr>
          <w:sz w:val="18"/>
          <w:szCs w:val="18"/>
        </w:rPr>
        <w:t xml:space="preserve">non trovarsi in situazione di incompatibilità, ai sensi di quanto previsto dal d.lgs. n. 39/2013 e dall’art. 53, del d.lgs. n. 165/2001; </w:t>
      </w:r>
    </w:p>
    <w:p w14:paraId="6E4231E5" w14:textId="79881C6A"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non avere, direttamente o indirettamente, un interesse finanziario, economico o altro interesse personale nel procedimento in esame ai sensi e per gli effetti di quanto  non coinvolge interessi propri;</w:t>
      </w:r>
    </w:p>
    <w:p w14:paraId="7C811E51" w14:textId="01D2D0B9"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 xml:space="preserve">di </w:t>
      </w:r>
      <w:r w:rsidRPr="0075691D">
        <w:rPr>
          <w:sz w:val="18"/>
          <w:szCs w:val="18"/>
        </w:rPr>
        <w:t>non coinvolge interessi di parenti, affini entro il secondo grado, del coniuge o di conviventi, oppure di persone con le quali abbia rapporti di frequentazione abituale;</w:t>
      </w:r>
    </w:p>
    <w:p w14:paraId="0074FAA6" w14:textId="1FD43416"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 xml:space="preserve">di </w:t>
      </w:r>
      <w:r w:rsidRPr="0075691D">
        <w:rPr>
          <w:sz w:val="18"/>
          <w:szCs w:val="18"/>
        </w:rPr>
        <w:t>non coinvolge interessi di soggetti od organizzazioni con cui egli o il coniuge abbia causa pendente o grave inimicizia o rapporti di credito o debito significativi;</w:t>
      </w:r>
    </w:p>
    <w:p w14:paraId="22C0511A" w14:textId="63BCA345"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 xml:space="preserve">di </w:t>
      </w:r>
      <w:r w:rsidRPr="0075691D">
        <w:rPr>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E570096" w14:textId="77777777"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che non sussistono diverse ragioni di opportunità che si frappongano al conferimento dell’incarico in questione;</w:t>
      </w:r>
    </w:p>
    <w:p w14:paraId="3F2C9B4A" w14:textId="77777777"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aver preso piena cognizione del D.M. 26 aprile 2022, n. 105, recante il Codice di Comportamento dei dipendenti del Ministero dell’istruzione e del merito;</w:t>
      </w:r>
    </w:p>
    <w:p w14:paraId="2CEF9964" w14:textId="77777777"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impegnarsi a comunicare tempestivamente all’Istituzione scolastica eventuali variazioni che dovessero intervenire nel corso dello svolgimento dell’incarico;</w:t>
      </w:r>
    </w:p>
    <w:p w14:paraId="6670202A" w14:textId="77777777"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impegnarsi altresì a comunicare all’Istituzione scolastica qualsiasi altra circostanza sopravvenuta di carattere ostativo rispetto all’espletamento dell’incarico;</w:t>
      </w:r>
    </w:p>
    <w:p w14:paraId="576A2D9B" w14:textId="77777777" w:rsidR="0075691D" w:rsidRPr="0075691D" w:rsidRDefault="0075691D" w:rsidP="0075691D">
      <w:pPr>
        <w:pStyle w:val="Paragrafoelenco"/>
        <w:numPr>
          <w:ilvl w:val="0"/>
          <w:numId w:val="3"/>
        </w:numPr>
        <w:autoSpaceDE w:val="0"/>
        <w:spacing w:line="480" w:lineRule="auto"/>
        <w:jc w:val="both"/>
        <w:rPr>
          <w:sz w:val="18"/>
          <w:szCs w:val="18"/>
        </w:rPr>
      </w:pPr>
      <w:r w:rsidRPr="0075691D">
        <w:rPr>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FFE197" w14:textId="6872770F" w:rsidR="0075691D" w:rsidRPr="0075691D" w:rsidRDefault="0075691D" w:rsidP="0075691D">
      <w:pPr>
        <w:autoSpaceDE w:val="0"/>
        <w:spacing w:line="480" w:lineRule="auto"/>
        <w:rPr>
          <w:rFonts w:ascii="Arial" w:hAnsi="Arial" w:cs="Arial"/>
          <w:b/>
          <w:sz w:val="18"/>
          <w:szCs w:val="18"/>
        </w:rPr>
      </w:pPr>
      <w:r>
        <w:rPr>
          <w:rFonts w:ascii="Arial" w:hAnsi="Arial" w:cs="Arial"/>
          <w:b/>
          <w:sz w:val="18"/>
          <w:szCs w:val="18"/>
        </w:rPr>
        <w:t>Lodi Vecchio il, _________________________</w:t>
      </w:r>
      <w:r w:rsidRPr="0075691D">
        <w:rPr>
          <w:rFonts w:ascii="Arial" w:hAnsi="Arial" w:cs="Arial"/>
          <w:b/>
          <w:sz w:val="18"/>
          <w:szCs w:val="18"/>
        </w:rPr>
        <w:t xml:space="preserve">                                 </w:t>
      </w:r>
      <w:r w:rsidRPr="0075691D">
        <w:rPr>
          <w:rFonts w:ascii="Arial" w:hAnsi="Arial" w:cs="Arial"/>
          <w:b/>
          <w:sz w:val="18"/>
          <w:szCs w:val="18"/>
        </w:rPr>
        <w:tab/>
        <w:t xml:space="preserve">        Firmato</w:t>
      </w:r>
    </w:p>
    <w:p w14:paraId="2C7E262A" w14:textId="77777777" w:rsidR="0075691D" w:rsidRPr="0075691D" w:rsidRDefault="0075691D" w:rsidP="0075691D">
      <w:pPr>
        <w:autoSpaceDE w:val="0"/>
        <w:spacing w:line="480" w:lineRule="auto"/>
        <w:jc w:val="center"/>
        <w:rPr>
          <w:rFonts w:ascii="Arial" w:hAnsi="Arial" w:cs="Arial"/>
          <w:b/>
          <w:sz w:val="18"/>
          <w:szCs w:val="18"/>
        </w:rPr>
      </w:pPr>
    </w:p>
    <w:p w14:paraId="41A12E50" w14:textId="633C22C2" w:rsidR="00373A05" w:rsidRDefault="0075691D" w:rsidP="0075691D">
      <w:pPr>
        <w:autoSpaceDE w:val="0"/>
        <w:spacing w:line="480" w:lineRule="auto"/>
        <w:jc w:val="center"/>
        <w:rPr>
          <w:rFonts w:ascii="Arial" w:hAnsi="Arial" w:cs="Arial"/>
          <w:sz w:val="18"/>
          <w:szCs w:val="18"/>
        </w:rPr>
      </w:pPr>
      <w:r w:rsidRPr="0075691D">
        <w:rPr>
          <w:rFonts w:ascii="Arial" w:hAnsi="Arial" w:cs="Arial"/>
          <w:b/>
          <w:sz w:val="18"/>
          <w:szCs w:val="18"/>
        </w:rPr>
        <w:tab/>
      </w:r>
      <w:r>
        <w:rPr>
          <w:rFonts w:ascii="Arial" w:hAnsi="Arial" w:cs="Arial"/>
          <w:b/>
          <w:sz w:val="18"/>
          <w:szCs w:val="18"/>
        </w:rPr>
        <w:t xml:space="preserve">                            </w:t>
      </w:r>
      <w:r w:rsidRPr="0075691D">
        <w:rPr>
          <w:rFonts w:ascii="Arial" w:hAnsi="Arial" w:cs="Arial"/>
          <w:b/>
          <w:sz w:val="18"/>
          <w:szCs w:val="18"/>
        </w:rPr>
        <w:t>__________________</w:t>
      </w:r>
      <w:bookmarkStart w:id="0" w:name="_GoBack"/>
      <w:bookmarkEnd w:id="0"/>
    </w:p>
    <w:sectPr w:rsidR="00373A05" w:rsidSect="002D7577">
      <w:type w:val="continuous"/>
      <w:pgSz w:w="11910" w:h="16840"/>
      <w:pgMar w:top="426" w:right="711" w:bottom="993" w:left="539"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6171786E"/>
    <w:multiLevelType w:val="hybridMultilevel"/>
    <w:tmpl w:val="EEA6E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05"/>
    <w:rsid w:val="002D7577"/>
    <w:rsid w:val="00373A05"/>
    <w:rsid w:val="00471E97"/>
    <w:rsid w:val="0075691D"/>
    <w:rsid w:val="009C5903"/>
    <w:rsid w:val="00CF78DC"/>
    <w:rsid w:val="00D57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B94A"/>
  <w15:chartTrackingRefBased/>
  <w15:docId w15:val="{5E672F37-68C0-41C8-A1CB-7E846CFB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73A0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73A05"/>
    <w:pPr>
      <w:ind w:left="708"/>
    </w:pPr>
    <w:rPr>
      <w:sz w:val="24"/>
      <w:szCs w:val="24"/>
    </w:rPr>
  </w:style>
  <w:style w:type="paragraph" w:customStyle="1" w:styleId="Default">
    <w:name w:val="Default"/>
    <w:rsid w:val="00471E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d8a99f-142b-467c-b83e-8b8a23ce77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F05F52A524C2C48A7CF347C5EE75857" ma:contentTypeVersion="10" ma:contentTypeDescription="Creare un nuovo documento." ma:contentTypeScope="" ma:versionID="128f6239c61ca2f6bf5031c45922241e">
  <xsd:schema xmlns:xsd="http://www.w3.org/2001/XMLSchema" xmlns:xs="http://www.w3.org/2001/XMLSchema" xmlns:p="http://schemas.microsoft.com/office/2006/metadata/properties" xmlns:ns3="7fd8a99f-142b-467c-b83e-8b8a23ce77b2" targetNamespace="http://schemas.microsoft.com/office/2006/metadata/properties" ma:root="true" ma:fieldsID="c5e758f6b277590719ce51339696ac1a" ns3:_="">
    <xsd:import namespace="7fd8a99f-142b-467c-b83e-8b8a23ce77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8a99f-142b-467c-b83e-8b8a23ce77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F4A39-0E0A-4958-8442-6CE3279BB020}">
  <ds:schemaRef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7fd8a99f-142b-467c-b83e-8b8a23ce77b2"/>
    <ds:schemaRef ds:uri="http://schemas.microsoft.com/office/2006/metadata/properties"/>
  </ds:schemaRefs>
</ds:datastoreItem>
</file>

<file path=customXml/itemProps2.xml><?xml version="1.0" encoding="utf-8"?>
<ds:datastoreItem xmlns:ds="http://schemas.openxmlformats.org/officeDocument/2006/customXml" ds:itemID="{34995697-4AD3-49EE-9CE1-C68215081500}">
  <ds:schemaRefs>
    <ds:schemaRef ds:uri="http://schemas.microsoft.com/sharepoint/v3/contenttype/forms"/>
  </ds:schemaRefs>
</ds:datastoreItem>
</file>

<file path=customXml/itemProps3.xml><?xml version="1.0" encoding="utf-8"?>
<ds:datastoreItem xmlns:ds="http://schemas.openxmlformats.org/officeDocument/2006/customXml" ds:itemID="{AE1C287B-C27A-4C66-9F1D-14771939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8a99f-142b-467c-b83e-8b8a23ce7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Gramuglia</dc:creator>
  <cp:keywords/>
  <dc:description/>
  <cp:lastModifiedBy>DS Sorrentino Ciro</cp:lastModifiedBy>
  <cp:revision>3</cp:revision>
  <dcterms:created xsi:type="dcterms:W3CDTF">2025-03-23T18:30:00Z</dcterms:created>
  <dcterms:modified xsi:type="dcterms:W3CDTF">2025-03-23T18:38:00Z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0x010100DF05F52A524C2C48A7CF347C5EE75857</vt:lpwstr>
  </property>
</Properties>
</file>