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40" w:rsidRPr="001A6340" w:rsidRDefault="001A6340" w:rsidP="001A63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ALLEGATO B</w: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SCHEMA DI CONTRATTO DI PRESTAZIONE D’OPERA INTELLETTUALE CON ESPERTO ESTERNO</w:t>
      </w:r>
    </w:p>
    <w:p w:rsidR="001A6340" w:rsidRPr="001A6340" w:rsidRDefault="001A6340" w:rsidP="001A6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Progetto “Badminton a scuola” 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Istituto Comprensivo “Antonio Gramsci” – Lodi Vecchio (LO)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TR</w:t>
      </w:r>
      <w:bookmarkStart w:id="0" w:name="_GoBack"/>
      <w:bookmarkEnd w:id="0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L’Istituto Comprensivo “Antonio Gramsci” di Lodi Vecchio (LO)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 xml:space="preserve">con sede in __________________________, C.F. ________________________, rappresentato dal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Dirigente Scolastico [Nome e Cognome]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nato/a </w:t>
      </w:r>
      <w:proofErr w:type="spellStart"/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 il ___ / ___ / ________, C.F. ________________________, domiciliato per la carica presso l’Istituto medesimo,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 seguito denominato “Committente”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Sig./Sig.ra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e Cognome]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nato/a </w:t>
      </w:r>
      <w:proofErr w:type="spellStart"/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 il ___ / ___ / ________, residente in __________________________, C.F. ________________________,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 xml:space="preserve">in qualità di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esperto esterno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 seguito denominato “Collaboratore”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premesso che:</w:t>
      </w:r>
    </w:p>
    <w:p w:rsidR="001A6340" w:rsidRPr="001A6340" w:rsidRDefault="001A6340" w:rsidP="001A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ai sensi dell’art.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7, comma 6, del </w:t>
      </w:r>
      <w:proofErr w:type="spellStart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165/2001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le istituzioni scolastiche possono stipulare contratti di prestazione d’opera con esperti di particolare e comprovata specializzazione;</w:t>
      </w:r>
    </w:p>
    <w:p w:rsidR="001A6340" w:rsidRPr="001A6340" w:rsidRDefault="001A6340" w:rsidP="001A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ai sensi degli artt.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44, 45 e 46 del D.I. 28 agosto 2018, n. 129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il Dirigente scolastico è competente alla stipula di contratti di prestazione d’opera intellettuale e all’impegno delle relative spese, nel rispetto del Programma Annuale e delle procedure di selezione pubblica;</w:t>
      </w:r>
    </w:p>
    <w:p w:rsidR="001A6340" w:rsidRPr="001A6340" w:rsidRDefault="001A6340" w:rsidP="001A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con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bando prot. n. ___ del ___ / ___ / ________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pubblicato all’albo on-line dell’Istituto, è stata indetta la selezione per l’individuazione di un esperto di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badminton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per la realizzazione di un progetto sportivo di ampliamento dell’offerta formativa;</w:t>
      </w:r>
    </w:p>
    <w:p w:rsidR="001A6340" w:rsidRPr="001A6340" w:rsidRDefault="001A6340" w:rsidP="001A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con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decreto prot. n. ___ del ___ / ___ / ________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il Dirigente Scolastico ha individuato il/la Sig./Sig.ra __________________ quale esperto idoneo all’incarico;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 conviene e si stipula quanto segue: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1 – Oggetto dell’incarico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Collaboratore si impegna a svolgere attività di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insegnamento, avviamento e potenziamento del badminton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nell’ambito del progetto “Badminton a scuola”, rivolto agli alunni della scuola secondaria di primo grado, per un totale di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40 ore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di attività didattico-sportiva, da svolgersi nel periodo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[mese/anno – mese/anno]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secondo il calendario concordato con il referente del progetto.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2 – Natura del rapporto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presente contratto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non costituisce rapporto di lavoro subordinato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ma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prestazione d’opera intellettuale di natura autonoma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ai sensi degli articoli 2222 e seguenti del Codice Civile.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L’esperto opera in piena autonomia, nel rispetto delle linee guida e degli obiettivi educativi definiti dall’Istituto, e senza vincolo di orario fisso.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lastRenderedPageBreak/>
        <w:t>Art. 3 – Durata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L’incarico decorre dalla data di sottoscrizione del presente contratto e termina con la conclusione delle attività e la presentazione della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relazione finale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sull’intervento svolto.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4 – Compenso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compenso per l’attività svolta è fissato in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€ [_________] lordo Stato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come da deliberazione del Consiglio d’Istituto e da impegno di spesa formalizzato ai sensi dell’art. 46 del D.I. 129/2018.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 xml:space="preserve">Il compenso sarà corrisposto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 conclusione delle attività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previa verifica da parte del referente di progetto e approvazione del Dirigente Scolastico.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Il compenso comprende ogni onere fiscale, previdenziale e assicurativo a carico del Collaboratore.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5 – Obblighi del collaboratore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Collaboratore si impegna a:</w:t>
      </w:r>
    </w:p>
    <w:p w:rsidR="001A6340" w:rsidRPr="001A6340" w:rsidRDefault="001A6340" w:rsidP="001A6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rispettare il calendario concordato e le norme di sicurezza vigenti nei locali scolastici;</w:t>
      </w:r>
    </w:p>
    <w:p w:rsidR="001A6340" w:rsidRPr="001A6340" w:rsidRDefault="001A6340" w:rsidP="001A6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vigilare sugli alunni durante le attività, in collaborazione con i docenti presenti;</w:t>
      </w:r>
    </w:p>
    <w:p w:rsidR="001A6340" w:rsidRPr="001A6340" w:rsidRDefault="001A6340" w:rsidP="001A6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coordinarsi con il referente di progetto per l’organizzazione e la valutazione delle attività;</w:t>
      </w:r>
    </w:p>
    <w:p w:rsidR="001A6340" w:rsidRPr="001A6340" w:rsidRDefault="001A6340" w:rsidP="001A6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redigere una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relazione conclusiva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sull’attività svolta;</w:t>
      </w:r>
    </w:p>
    <w:p w:rsidR="001A6340" w:rsidRPr="001A6340" w:rsidRDefault="001A6340" w:rsidP="001A6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non divulgare dati o informazioni riservate di cui venga a conoscenza durante la collaborazione.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6 – Copertura assicurativa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Collaboratore dichiara di essere coperto da idonea assicurazione per la responsabilità civile verso terzi. L’Istituto garantisce la copertura assicurativa per gli alunni partecipanti secondo le polizze scolastiche vigenti.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7 – Trattamento dei dati personali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Le parti si impegnano al rispetto del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Regolamento UE 2016/679 (GDPR)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del </w:t>
      </w:r>
      <w:proofErr w:type="spellStart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196/2003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>I dati personali raccolti saranno trattati esclusivamente per finalità connesse all’esecuzione del presente contratto.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8 – Recesso e risoluzione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presente contratto potrà essere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risolto anticipatamente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dal Committente in caso di:</w:t>
      </w:r>
    </w:p>
    <w:p w:rsidR="001A6340" w:rsidRPr="001A6340" w:rsidRDefault="001A6340" w:rsidP="001A6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inadempienza o mancato rispetto degli obblighi previsti;</w:t>
      </w:r>
    </w:p>
    <w:p w:rsidR="001A6340" w:rsidRPr="001A6340" w:rsidRDefault="001A6340" w:rsidP="001A6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mancata o insufficiente qualità della prestazione;</w:t>
      </w:r>
    </w:p>
    <w:p w:rsidR="001A6340" w:rsidRPr="001A6340" w:rsidRDefault="001A6340" w:rsidP="001A6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sopravvenuta impossibilità di svolgimento del progetto.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caso di recesso anticipato non imputabile al Collaboratore, verrà corrisposto il compenso per le ore effettivamente prestate.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Art. 9 – Rinvio alla normativa vigente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lastRenderedPageBreak/>
        <w:t xml:space="preserve">Per quanto non espressamente previsto dal presente contratto, si fa riferimento al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D.I. 28 agosto 2018, n. 129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 </w:t>
      </w:r>
      <w:proofErr w:type="spellStart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165/2001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al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Codice Civile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al </w:t>
      </w: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Regolamento di Istituto</w:t>
      </w: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in materia di incarichi a esperti esterni.</w:t>
      </w:r>
    </w:p>
    <w:p w:rsidR="001A6340" w:rsidRPr="001A6340" w:rsidRDefault="001A6340" w:rsidP="001A63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Letto, confermato e sottoscritto.</w:t>
      </w:r>
    </w:p>
    <w:p w:rsidR="001A6340" w:rsidRPr="001A6340" w:rsidRDefault="001A6340" w:rsidP="001A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A634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Lodi Vecchio, ___ / ___ / ________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1A6340" w:rsidRPr="001A6340" w:rsidTr="001A6340">
        <w:trPr>
          <w:tblHeader/>
          <w:tblCellSpacing w:w="15" w:type="dxa"/>
        </w:trPr>
        <w:tc>
          <w:tcPr>
            <w:tcW w:w="4628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Committente</w:t>
            </w:r>
          </w:p>
        </w:tc>
        <w:tc>
          <w:tcPr>
            <w:tcW w:w="4349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Collaboratore</w:t>
            </w:r>
          </w:p>
        </w:tc>
      </w:tr>
      <w:tr w:rsidR="001A6340" w:rsidRPr="001A6340" w:rsidTr="001A6340">
        <w:trPr>
          <w:tblCellSpacing w:w="15" w:type="dxa"/>
        </w:trPr>
        <w:tc>
          <w:tcPr>
            <w:tcW w:w="4628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___________________________</w:t>
            </w:r>
          </w:p>
        </w:tc>
        <w:tc>
          <w:tcPr>
            <w:tcW w:w="4349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___________________________</w:t>
            </w:r>
          </w:p>
        </w:tc>
      </w:tr>
      <w:tr w:rsidR="001A6340" w:rsidRPr="001A6340" w:rsidTr="001A6340">
        <w:trPr>
          <w:tblCellSpacing w:w="15" w:type="dxa"/>
        </w:trPr>
        <w:tc>
          <w:tcPr>
            <w:tcW w:w="4628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Il Dirigente Scolastico</w:t>
            </w:r>
          </w:p>
        </w:tc>
        <w:tc>
          <w:tcPr>
            <w:tcW w:w="4349" w:type="dxa"/>
            <w:vAlign w:val="center"/>
            <w:hideMark/>
          </w:tcPr>
          <w:p w:rsidR="001A6340" w:rsidRPr="001A6340" w:rsidRDefault="001A6340" w:rsidP="001A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634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L’Esperto esterno</w:t>
            </w:r>
          </w:p>
        </w:tc>
      </w:tr>
    </w:tbl>
    <w:p w:rsidR="00973DD3" w:rsidRPr="001A6340" w:rsidRDefault="00973DD3">
      <w:pPr>
        <w:rPr>
          <w:sz w:val="20"/>
          <w:szCs w:val="20"/>
        </w:rPr>
      </w:pPr>
    </w:p>
    <w:sectPr w:rsidR="00973DD3" w:rsidRPr="001A6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B7FAC"/>
    <w:multiLevelType w:val="multilevel"/>
    <w:tmpl w:val="8520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42B4"/>
    <w:multiLevelType w:val="multilevel"/>
    <w:tmpl w:val="8F0E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D62E3"/>
    <w:multiLevelType w:val="multilevel"/>
    <w:tmpl w:val="F0E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40"/>
    <w:rsid w:val="001A6340"/>
    <w:rsid w:val="00973DD3"/>
    <w:rsid w:val="00D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C7C"/>
  <w15:chartTrackingRefBased/>
  <w15:docId w15:val="{CB8EEF41-657F-4C75-8B72-25FA1F5E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Sorrentino Ciro</dc:creator>
  <cp:keywords/>
  <dc:description/>
  <cp:lastModifiedBy>DS Sorrentino Ciro</cp:lastModifiedBy>
  <cp:revision>1</cp:revision>
  <dcterms:created xsi:type="dcterms:W3CDTF">2025-11-13T07:35:00Z</dcterms:created>
  <dcterms:modified xsi:type="dcterms:W3CDTF">2025-11-13T07:37:00Z</dcterms:modified>
</cp:coreProperties>
</file>