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Allegato 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40" w:before="240" w:line="276" w:lineRule="auto"/>
        <w:ind w:left="550" w:right="680" w:firstLine="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PNRR - Risorse per la riduzione dei divari territoriali e il contrasto alla dispersione scolastica, in attuazione della Missione 4 – Istruzione e Ricerca – Componente 1 – Potenziamento dell’offerta dei servizi di istruzione: dagli asili nido alle Università – Investimento 1.4 “Intervento straordinario finalizzato alla riduzione dei divari territoriali nella scuola secondaria di primo e secondo grado e alla lotta alla dispersione scolastica” del Piano nazionale di ripresa e resilienza, finanziato dall’Unione europea – Next Generation EU</w:t>
      </w:r>
    </w:p>
    <w:p w:rsidR="00000000" w:rsidDel="00000000" w:rsidP="00000000" w:rsidRDefault="00000000" w:rsidRPr="00000000" w14:paraId="00000003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rtl w:val="0"/>
        </w:rPr>
        <w:t xml:space="preserve">Codice progetto:</w:t>
      </w: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M4C1I1.4-2024-1322-P-52356</w:t>
      </w:r>
    </w:p>
    <w:p w:rsidR="00000000" w:rsidDel="00000000" w:rsidP="00000000" w:rsidRDefault="00000000" w:rsidRPr="00000000" w14:paraId="00000004">
      <w:pPr>
        <w:widowControl w:val="0"/>
        <w:spacing w:after="240" w:before="240" w:line="276" w:lineRule="auto"/>
        <w:ind w:right="680"/>
        <w:jc w:val="both"/>
        <w:rPr>
          <w:rFonts w:ascii="Arial" w:cs="Arial" w:eastAsia="Arial" w:hAnsi="Arial"/>
          <w:color w:val="1b1b00"/>
        </w:rPr>
      </w:pP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b w:val="1"/>
          <w:color w:val="1b1b00"/>
          <w:rtl w:val="0"/>
        </w:rPr>
        <w:t xml:space="preserve">CUP:</w:t>
      </w:r>
      <w:r w:rsidDel="00000000" w:rsidR="00000000" w:rsidRPr="00000000">
        <w:rPr>
          <w:rFonts w:ascii="Arial" w:cs="Arial" w:eastAsia="Arial" w:hAnsi="Arial"/>
          <w:color w:val="1b1b00"/>
          <w:rtl w:val="0"/>
        </w:rPr>
        <w:t xml:space="preserve"> F74D2100123006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2" w:line="276" w:lineRule="auto"/>
        <w:ind w:left="0" w:right="712" w:firstLine="0"/>
        <w:jc w:val="left"/>
        <w:rPr>
          <w:rFonts w:ascii="Arial" w:cs="Arial" w:eastAsia="Arial" w:hAnsi="Arial"/>
          <w:i w:val="1"/>
          <w:color w:val="1b1b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 nato/a a ____ il _____/_____/_____ codice fiscale |___|___|___|___|___|___|___|___|___|___|___|___|___|___|___|___| residente a _______________________ (_____) via 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recapito tel. _______________________ recapito cell. ____________________________________ indirizzo e-mail ________________________________________________________________</w:t>
        <w:br w:type="textWrapping"/>
        <w:t xml:space="preserve">in servizio presso l’I.C. di Casalpusterlengo” con la qualifica di 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partecipare alla selezione prevista dall’Avviso in oggetto.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Sottoscritto/a, consapevole della responsabilità penale e della decadenza da eventuali benefici, ai sensi del D.P.R. 445/2000,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DICHIARA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aver preso visione dell’avviso per la selezione in oggetto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possedere i requisiti richiesti dall’avviso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cittadino/a italiano/a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essere cittadino/a di uno degli Stati dell’UE (specificare): _____________________ </w:t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godere dei diritti civili e politici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non aver riportato condanne penali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non essere destinatario/a di provvedimenti che riguardano l’applicazione di misure di prevenzione, di decisioni civili e di provvedimenti amministrativi iscritti nel casellario giudiziale di essere disponibile a svolgere, fin dall’assegnazione dell’incarico, senza riserva, i compiti e le funzioni previste dall’Avviso di selezione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non avere carichi penali pendenti</w:t>
        <w:br w:type="textWrapping"/>
      </w:r>
      <w:r w:rsidDel="00000000" w:rsidR="00000000" w:rsidRPr="00000000">
        <w:rPr>
          <w:rFonts w:ascii="MS Gothic" w:cs="MS Gothic" w:eastAsia="MS Gothic" w:hAnsi="MS Gothic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  <w:rtl w:val="0"/>
        </w:rPr>
        <w:t xml:space="preserve">di essere Docente con contratto a tempo indeterminato/determinato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1b1b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Luogo e data ____________                                Firma___________________________________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360" w:top="89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MS Gothic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276" w:lineRule="auto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czm0cO7m/zae5V3YOZWovQL/kQ==">CgMxLjA4AHIhMVFWMExNc2Y3NnZhQy1PMi15dWRJVUNncmI3RjFTRmpv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2023-10-09T08:13:00Z</dcterms:created>
  <dc:creator>maria.esposito</dc:creator>
</cp:coreProperties>
</file>