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8CD3" w14:textId="23A72D3B" w:rsidR="00F4249F" w:rsidRPr="00F4249F" w:rsidRDefault="00F4249F" w:rsidP="00F4249F">
      <w:pPr>
        <w:pStyle w:val="Titolo3"/>
        <w:rPr>
          <w:color w:val="000000"/>
          <w:sz w:val="24"/>
          <w:szCs w:val="32"/>
        </w:rPr>
      </w:pPr>
      <w:r w:rsidRPr="00F4249F">
        <w:rPr>
          <w:color w:val="000000"/>
          <w:sz w:val="24"/>
          <w:szCs w:val="32"/>
        </w:rPr>
        <w:t xml:space="preserve">ALLEGATO C </w:t>
      </w:r>
    </w:p>
    <w:p w14:paraId="6392C2F3" w14:textId="18BC43C5" w:rsidR="00F4249F" w:rsidRPr="00DC148D" w:rsidRDefault="00F4249F" w:rsidP="00F4249F">
      <w:pPr>
        <w:pStyle w:val="Titolo3"/>
        <w:jc w:val="center"/>
        <w:rPr>
          <w:sz w:val="16"/>
        </w:rPr>
      </w:pPr>
      <w:r w:rsidRPr="00DC148D">
        <w:rPr>
          <w:color w:val="000000"/>
          <w:szCs w:val="36"/>
        </w:rPr>
        <w:t>Dichiarazioni</w:t>
      </w:r>
    </w:p>
    <w:p w14:paraId="104DC876" w14:textId="77777777" w:rsidR="00F4249F" w:rsidRDefault="00F4249F" w:rsidP="00F4249F">
      <w:pPr>
        <w:spacing w:line="300" w:lineRule="auto"/>
        <w:jc w:val="both"/>
      </w:pPr>
    </w:p>
    <w:p w14:paraId="131004BA" w14:textId="77777777" w:rsidR="00F4249F" w:rsidRDefault="00F4249F" w:rsidP="00F4249F">
      <w:pPr>
        <w:spacing w:line="300" w:lineRule="auto"/>
        <w:jc w:val="both"/>
      </w:pPr>
      <w:r>
        <w:rPr>
          <w:b/>
          <w:bCs/>
          <w:sz w:val="24"/>
          <w:szCs w:val="24"/>
        </w:rPr>
        <w:t>Oggetto: Avviso di Selezione interna per il reclutamento di personale per l’attività di supporto tecnico e organizzativo al RUP per la realizzazione delle attività rientranti nell’ambito delle Azioni del Progetto</w:t>
      </w:r>
    </w:p>
    <w:p w14:paraId="68920D56" w14:textId="77777777" w:rsidR="00F4249F" w:rsidRDefault="00F4249F" w:rsidP="00F4249F">
      <w:pPr>
        <w:spacing w:line="300" w:lineRule="auto"/>
        <w:jc w:val="both"/>
      </w:pPr>
      <w:r>
        <w:rPr>
          <w:i/>
          <w:iCs/>
          <w:sz w:val="24"/>
          <w:szCs w:val="24"/>
        </w:rPr>
        <w:t>Avviso Pubblico prot. n. 88643 del 3 giugno 2025 POC (D.M. 107/2025 ) "Realizzazione di laboratori innovativi e avanzati per lo sviluppo di specifiche competenze tecniche e professionali connesse con i relativi indirizzi di studio" - Fondi Strutturali Europei – Programma Operativo Complementare “Per la Scuola” 2014-2020, POC “Per la Scuola”</w:t>
      </w:r>
    </w:p>
    <w:p w14:paraId="46169E2B" w14:textId="77777777" w:rsidR="00F4249F" w:rsidRDefault="00F4249F" w:rsidP="00F4249F">
      <w:pPr>
        <w:spacing w:line="300" w:lineRule="auto"/>
        <w:jc w:val="both"/>
      </w:pPr>
    </w:p>
    <w:p w14:paraId="6CBEB01C" w14:textId="77777777" w:rsidR="00F4249F" w:rsidRDefault="00F4249F" w:rsidP="00F4249F">
      <w:pPr>
        <w:spacing w:line="300" w:lineRule="auto"/>
        <w:jc w:val="both"/>
      </w:pPr>
      <w:r>
        <w:rPr>
          <w:b/>
          <w:bCs/>
          <w:sz w:val="24"/>
          <w:szCs w:val="24"/>
        </w:rPr>
        <w:t>CUP: B14D25001830001</w:t>
      </w:r>
    </w:p>
    <w:p w14:paraId="6A770FDD" w14:textId="77777777" w:rsidR="00F4249F" w:rsidRDefault="00F4249F" w:rsidP="00F4249F">
      <w:pPr>
        <w:spacing w:line="300" w:lineRule="auto"/>
        <w:jc w:val="both"/>
      </w:pPr>
      <w:r>
        <w:rPr>
          <w:b/>
          <w:bCs/>
          <w:sz w:val="24"/>
          <w:szCs w:val="24"/>
        </w:rPr>
        <w:t>Titolo progetto: ""REALIZZAZIONE DI LABORATORI INNOVATIVI E AVANZATI PER LO SVILUPPO DI SPECIFICHE COMPETENZE TECNICHE E PROFESSIONALI CONNESSE CON I RELATIVI INDIRIZZI DI STUDIO""</w:t>
      </w:r>
    </w:p>
    <w:p w14:paraId="23DA858B" w14:textId="57011D5A" w:rsidR="00F4249F" w:rsidRDefault="00F4249F" w:rsidP="00F4249F">
      <w:pPr>
        <w:spacing w:line="300" w:lineRule="auto"/>
        <w:jc w:val="both"/>
      </w:pPr>
      <w:r>
        <w:rPr>
          <w:b/>
          <w:bCs/>
          <w:sz w:val="24"/>
          <w:szCs w:val="24"/>
        </w:rPr>
        <w:t>Codice progetto: 10.8.1.B2-FDRPOC-LO-2025-33</w:t>
      </w:r>
    </w:p>
    <w:p w14:paraId="1141F2AD" w14:textId="77777777" w:rsidR="00F4249F" w:rsidRDefault="00F4249F" w:rsidP="00F4249F">
      <w:pPr>
        <w:spacing w:line="300" w:lineRule="auto"/>
        <w:jc w:val="both"/>
      </w:pPr>
    </w:p>
    <w:p w14:paraId="2A079946" w14:textId="25CFEDA1" w:rsidR="00F4249F" w:rsidRDefault="00F4249F" w:rsidP="00F4249F">
      <w:pPr>
        <w:pStyle w:val="Titolo4"/>
        <w:jc w:val="center"/>
      </w:pPr>
      <w:r>
        <w:rPr>
          <w:i w:val="0"/>
          <w:iCs w:val="0"/>
          <w:color w:val="000000"/>
          <w:sz w:val="32"/>
          <w:szCs w:val="32"/>
        </w:rPr>
        <w:t>Dichiarazione di Insussistenza Cause Incompatibilità e di assenza conflitto di interessi</w:t>
      </w:r>
    </w:p>
    <w:p w14:paraId="008FDA07" w14:textId="77777777" w:rsidR="00F4249F" w:rsidRDefault="00F4249F" w:rsidP="00F4249F">
      <w:pPr>
        <w:spacing w:line="300" w:lineRule="auto"/>
        <w:jc w:val="both"/>
      </w:pPr>
    </w:p>
    <w:p w14:paraId="29ABF43B" w14:textId="77777777" w:rsidR="00F4249F" w:rsidRDefault="00F4249F" w:rsidP="00F4249F">
      <w:pPr>
        <w:spacing w:line="300" w:lineRule="auto"/>
        <w:jc w:val="both"/>
      </w:pPr>
      <w:r>
        <w:rPr>
          <w:sz w:val="24"/>
          <w:szCs w:val="24"/>
        </w:rPr>
        <w:t>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____________________________________________________ , in qualità di (inserire categoria candidati partecipanti di appartenenza art. 3 Avviso) ________________________</w:t>
      </w:r>
    </w:p>
    <w:p w14:paraId="44C547AD" w14:textId="77777777" w:rsidR="00F4249F" w:rsidRDefault="00F4249F" w:rsidP="00F4249F">
      <w:pPr>
        <w:spacing w:line="300" w:lineRule="auto"/>
        <w:jc w:val="both"/>
      </w:pPr>
    </w:p>
    <w:p w14:paraId="5F5B8313" w14:textId="77777777" w:rsidR="00F4249F" w:rsidRDefault="00F4249F" w:rsidP="00F4249F">
      <w:pPr>
        <w:spacing w:line="300" w:lineRule="auto"/>
        <w:jc w:val="center"/>
      </w:pPr>
      <w:r>
        <w:rPr>
          <w:b/>
          <w:bCs/>
          <w:sz w:val="24"/>
          <w:szCs w:val="24"/>
        </w:rPr>
        <w:t>CONSAPEVOLE</w:t>
      </w:r>
    </w:p>
    <w:p w14:paraId="54C057D4" w14:textId="77777777" w:rsidR="00F4249F" w:rsidRDefault="00F4249F" w:rsidP="00F4249F">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1F63761" w14:textId="77777777" w:rsidR="00F4249F" w:rsidRDefault="00F4249F" w:rsidP="00F4249F">
      <w:pPr>
        <w:spacing w:line="300" w:lineRule="auto"/>
        <w:jc w:val="center"/>
      </w:pPr>
      <w:r>
        <w:rPr>
          <w:b/>
          <w:bCs/>
          <w:sz w:val="24"/>
          <w:szCs w:val="24"/>
        </w:rPr>
        <w:lastRenderedPageBreak/>
        <w:t>DICHIARA</w:t>
      </w:r>
    </w:p>
    <w:p w14:paraId="0DB77C80"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non trovarsi in alcuna condizione di incompatibilità e/o di inconferibilità rispetto all’esecuzione dell’incarico in oggetto, ai sensi di quanto previsto dal D.Lgs. n. 39/2013 e dall’art. 53, del D.Lgs. n. 165/2001;</w:t>
      </w:r>
    </w:p>
    <w:p w14:paraId="53300281" w14:textId="03281419" w:rsidR="00F4249F" w:rsidRDefault="00F4249F" w:rsidP="00F4249F">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w:t>
      </w:r>
    </w:p>
    <w:p w14:paraId="73DCFE0E"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14:paraId="000B4E35" w14:textId="77777777" w:rsidR="00F4249F" w:rsidRDefault="00F4249F" w:rsidP="00F4249F">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C4091E"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179E90C7"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924F158"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14:paraId="594B88A5"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14:paraId="41C60D50" w14:textId="77777777" w:rsidR="00F4249F" w:rsidRDefault="00F4249F" w:rsidP="00F4249F">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14:paraId="65F99B10" w14:textId="77777777" w:rsidR="00F4249F" w:rsidRPr="00F4249F" w:rsidRDefault="00F4249F" w:rsidP="00F4249F">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F12544F" w14:textId="77777777" w:rsidR="00F4249F" w:rsidRDefault="00F4249F" w:rsidP="00F4249F">
      <w:pPr>
        <w:numPr>
          <w:ilvl w:val="0"/>
          <w:numId w:val="1"/>
        </w:numPr>
        <w:pBdr>
          <w:top w:val="nil"/>
          <w:left w:val="nil"/>
          <w:bottom w:val="nil"/>
          <w:right w:val="nil"/>
          <w:between w:val="nil"/>
        </w:pBdr>
        <w:jc w:val="both"/>
      </w:pPr>
    </w:p>
    <w:p w14:paraId="33BEAF52" w14:textId="77777777" w:rsidR="00F4249F" w:rsidRDefault="00F4249F" w:rsidP="00F4249F">
      <w:pPr>
        <w:spacing w:line="300" w:lineRule="auto"/>
        <w:jc w:val="both"/>
        <w:rPr>
          <w:sz w:val="24"/>
          <w:szCs w:val="24"/>
        </w:rPr>
      </w:pPr>
      <w:r>
        <w:rPr>
          <w:sz w:val="24"/>
          <w:szCs w:val="24"/>
        </w:rPr>
        <w:t>Luogo ____________________ , data __________</w:t>
      </w:r>
    </w:p>
    <w:p w14:paraId="7B898B49" w14:textId="77777777" w:rsidR="00F4249F" w:rsidRDefault="00F4249F" w:rsidP="00F4249F">
      <w:pPr>
        <w:spacing w:line="300" w:lineRule="auto"/>
        <w:jc w:val="both"/>
        <w:rPr>
          <w:sz w:val="24"/>
          <w:szCs w:val="24"/>
        </w:rPr>
      </w:pPr>
    </w:p>
    <w:p w14:paraId="4059FB0E" w14:textId="77777777" w:rsidR="00F4249F" w:rsidRDefault="00F4249F" w:rsidP="00F4249F">
      <w:pPr>
        <w:spacing w:line="300" w:lineRule="auto"/>
        <w:jc w:val="both"/>
      </w:pPr>
    </w:p>
    <w:p w14:paraId="3558B5F4" w14:textId="77777777" w:rsidR="00F4249F" w:rsidRDefault="00F4249F" w:rsidP="00F4249F">
      <w:pPr>
        <w:spacing w:line="300" w:lineRule="auto"/>
        <w:jc w:val="right"/>
      </w:pPr>
      <w:r>
        <w:rPr>
          <w:sz w:val="24"/>
          <w:szCs w:val="24"/>
        </w:rPr>
        <w:t>Firma ________________________________</w:t>
      </w:r>
    </w:p>
    <w:p w14:paraId="6B4263A5" w14:textId="77777777" w:rsidR="00A10FFF" w:rsidRDefault="00A10FFF"/>
    <w:sectPr w:rsidR="00A10FFF" w:rsidSect="00F4249F">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258"/>
    <w:multiLevelType w:val="multilevel"/>
    <w:tmpl w:val="D81407B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0728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FF"/>
    <w:rsid w:val="00605A58"/>
    <w:rsid w:val="00A10FFF"/>
    <w:rsid w:val="00F424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166E"/>
  <w15:chartTrackingRefBased/>
  <w15:docId w15:val="{ECAED9CB-DB50-4E3E-86CA-BEA19AF9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4249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10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0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A10F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A10F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0F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0FF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0FF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0FF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0FF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0F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0F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0FF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0F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0F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0F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0FFF"/>
    <w:rPr>
      <w:i/>
      <w:iCs/>
      <w:color w:val="404040" w:themeColor="text1" w:themeTint="BF"/>
    </w:rPr>
  </w:style>
  <w:style w:type="paragraph" w:styleId="Paragrafoelenco">
    <w:name w:val="List Paragraph"/>
    <w:basedOn w:val="Normale"/>
    <w:uiPriority w:val="34"/>
    <w:qFormat/>
    <w:rsid w:val="00A10FFF"/>
    <w:pPr>
      <w:ind w:left="720"/>
      <w:contextualSpacing/>
    </w:pPr>
  </w:style>
  <w:style w:type="character" w:styleId="Enfasiintensa">
    <w:name w:val="Intense Emphasis"/>
    <w:basedOn w:val="Carpredefinitoparagrafo"/>
    <w:uiPriority w:val="21"/>
    <w:qFormat/>
    <w:rsid w:val="00A10FFF"/>
    <w:rPr>
      <w:i/>
      <w:iCs/>
      <w:color w:val="0F4761" w:themeColor="accent1" w:themeShade="BF"/>
    </w:rPr>
  </w:style>
  <w:style w:type="paragraph" w:styleId="Citazioneintensa">
    <w:name w:val="Intense Quote"/>
    <w:basedOn w:val="Normale"/>
    <w:next w:val="Normale"/>
    <w:link w:val="CitazioneintensaCarattere"/>
    <w:uiPriority w:val="30"/>
    <w:qFormat/>
    <w:rsid w:val="00A10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0FFF"/>
    <w:rPr>
      <w:i/>
      <w:iCs/>
      <w:color w:val="0F4761" w:themeColor="accent1" w:themeShade="BF"/>
    </w:rPr>
  </w:style>
  <w:style w:type="character" w:styleId="Riferimentointenso">
    <w:name w:val="Intense Reference"/>
    <w:basedOn w:val="Carpredefinitoparagrafo"/>
    <w:uiPriority w:val="32"/>
    <w:qFormat/>
    <w:rsid w:val="00A10F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Di Mundo</dc:creator>
  <cp:keywords/>
  <dc:description/>
  <cp:lastModifiedBy>Salvatore Di Mundo</cp:lastModifiedBy>
  <cp:revision>2</cp:revision>
  <dcterms:created xsi:type="dcterms:W3CDTF">2026-04-14T13:03:00Z</dcterms:created>
  <dcterms:modified xsi:type="dcterms:W3CDTF">2026-04-14T13:04:00Z</dcterms:modified>
</cp:coreProperties>
</file>