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A73A80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1F18798E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OGGETTO:</w:t>
            </w:r>
            <w:r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AVVISO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interno di selezione per il conferimento di incarichi individuali  di docenti interni esperti per l’organizzazione e l'erogazione di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27 edizioni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percorsi di potenziamento delle competenze (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 xml:space="preserve">inglese, matematica,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t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ecniche professionali dei servizi commerciali,  italiano, spagnolo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), per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piccoli gruppi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studenti dell’IPS Einaudi, di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10 ore cadauno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, </w:t>
            </w:r>
            <w:r w:rsidR="00A73A80" w:rsidRPr="00A73A80">
              <w:rPr>
                <w:b/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77777777" w:rsidR="00E63BC5" w:rsidRPr="003378F2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A73A80" w:rsidRPr="00A73A80" w14:paraId="6D63C835" w14:textId="77777777" w:rsidTr="00F84CB8">
        <w:trPr>
          <w:trHeight w:val="830"/>
        </w:trPr>
        <w:tc>
          <w:tcPr>
            <w:tcW w:w="10080" w:type="dxa"/>
            <w:gridSpan w:val="3"/>
          </w:tcPr>
          <w:p w14:paraId="6EB0E676" w14:textId="77777777" w:rsidR="00A73A80" w:rsidRPr="0019435A" w:rsidRDefault="00A73A80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1386258C" w14:textId="77777777" w:rsidR="00A73A80" w:rsidRPr="00183F0F" w:rsidRDefault="00A73A80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83F0F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83F0F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83F0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INCARICATO</w:t>
            </w:r>
          </w:p>
          <w:p w14:paraId="1C5B15E6" w14:textId="77777777" w:rsidR="00A73A80" w:rsidRPr="0019435A" w:rsidRDefault="00A73A80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 xml:space="preserve">CORSI DISCIPLINE DI BASE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 PICCOLI GRUPPI</w:t>
            </w:r>
          </w:p>
        </w:tc>
      </w:tr>
      <w:tr w:rsidR="00A73A80" w:rsidRPr="00A73A80" w14:paraId="52ED5D49" w14:textId="77777777" w:rsidTr="00F84CB8">
        <w:trPr>
          <w:trHeight w:val="487"/>
        </w:trPr>
        <w:tc>
          <w:tcPr>
            <w:tcW w:w="10080" w:type="dxa"/>
            <w:gridSpan w:val="3"/>
          </w:tcPr>
          <w:p w14:paraId="2804872D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0C28ECE" w14:textId="77777777" w:rsidR="00A73A80" w:rsidRPr="0019435A" w:rsidRDefault="00A73A80" w:rsidP="00F84CB8">
            <w:pPr>
              <w:pStyle w:val="TableParagraph"/>
              <w:spacing w:line="223" w:lineRule="exact"/>
              <w:ind w:left="1811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almeno </w:t>
            </w:r>
            <w:r>
              <w:rPr>
                <w:rFonts w:ascii="Verdana" w:hAnsi="Verdana"/>
                <w:sz w:val="20"/>
                <w:szCs w:val="20"/>
              </w:rPr>
              <w:t>uno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73A80" w:rsidRPr="0019435A" w14:paraId="754FCDEB" w14:textId="77777777" w:rsidTr="00F84CB8">
        <w:trPr>
          <w:trHeight w:val="731"/>
        </w:trPr>
        <w:tc>
          <w:tcPr>
            <w:tcW w:w="8070" w:type="dxa"/>
          </w:tcPr>
          <w:p w14:paraId="77209B4C" w14:textId="77777777" w:rsidR="00A73A80" w:rsidRPr="0019435A" w:rsidRDefault="00A73A80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richieste</w:t>
            </w:r>
          </w:p>
        </w:tc>
        <w:tc>
          <w:tcPr>
            <w:tcW w:w="992" w:type="dxa"/>
          </w:tcPr>
          <w:p w14:paraId="38F2B463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1FF0485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F5D31E4" w14:textId="77777777" w:rsidR="00A73A80" w:rsidRPr="0019435A" w:rsidRDefault="00A73A80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5F7B92FD" w14:textId="77777777" w:rsidTr="00F84CB8">
        <w:trPr>
          <w:trHeight w:val="978"/>
        </w:trPr>
        <w:tc>
          <w:tcPr>
            <w:tcW w:w="8070" w:type="dxa"/>
          </w:tcPr>
          <w:p w14:paraId="119BA543" w14:textId="77777777" w:rsidR="00A73A80" w:rsidRPr="0019435A" w:rsidRDefault="00A73A80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della stessa area disciplinare richiesta</w:t>
            </w:r>
          </w:p>
        </w:tc>
        <w:tc>
          <w:tcPr>
            <w:tcW w:w="992" w:type="dxa"/>
          </w:tcPr>
          <w:p w14:paraId="1B1FBC9B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B9341CE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B5037DA" w14:textId="77777777" w:rsidR="00A73A80" w:rsidRPr="0019435A" w:rsidRDefault="00A73A80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2F404D67" w14:textId="77777777" w:rsidTr="00F84CB8">
        <w:trPr>
          <w:trHeight w:val="460"/>
        </w:trPr>
        <w:tc>
          <w:tcPr>
            <w:tcW w:w="8070" w:type="dxa"/>
          </w:tcPr>
          <w:p w14:paraId="22C2EA39" w14:textId="77777777" w:rsidR="00A73A80" w:rsidRPr="0019435A" w:rsidRDefault="00A73A80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2AA05F48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5740713" w14:textId="77777777" w:rsidR="00A73A80" w:rsidRPr="0019435A" w:rsidRDefault="00A73A80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5CADFCEF" w14:textId="77777777" w:rsidTr="00F84CB8">
        <w:trPr>
          <w:trHeight w:val="489"/>
        </w:trPr>
        <w:tc>
          <w:tcPr>
            <w:tcW w:w="8070" w:type="dxa"/>
          </w:tcPr>
          <w:p w14:paraId="50E638AA" w14:textId="77777777" w:rsidR="00A73A80" w:rsidRPr="0019435A" w:rsidRDefault="00A73A80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specializzazione…..)</w:t>
            </w:r>
          </w:p>
        </w:tc>
        <w:tc>
          <w:tcPr>
            <w:tcW w:w="992" w:type="dxa"/>
          </w:tcPr>
          <w:p w14:paraId="2B18C034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F925AB0" w14:textId="77777777" w:rsidR="00A73A80" w:rsidRPr="0019435A" w:rsidRDefault="00A73A80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229A0BF1" w14:textId="77777777" w:rsidTr="00F84CB8">
        <w:trPr>
          <w:trHeight w:val="976"/>
        </w:trPr>
        <w:tc>
          <w:tcPr>
            <w:tcW w:w="8070" w:type="dxa"/>
          </w:tcPr>
          <w:p w14:paraId="19CD455A" w14:textId="77777777" w:rsidR="00A73A80" w:rsidRDefault="00A73A80" w:rsidP="00F84CB8">
            <w:pPr>
              <w:pStyle w:val="TableParagraph"/>
              <w:spacing w:before="1"/>
              <w:ind w:left="561" w:right="-142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r>
              <w:rPr>
                <w:rFonts w:ascii="Verdana" w:hAnsi="Verdana"/>
                <w:sz w:val="20"/>
                <w:szCs w:val="20"/>
              </w:rPr>
              <w:t>, 2 punti per corso</w:t>
            </w:r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_____________________________</w:t>
            </w:r>
          </w:p>
          <w:p w14:paraId="72EA5014" w14:textId="77777777" w:rsidR="00A73A80" w:rsidRPr="0019435A" w:rsidRDefault="00A73A80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992" w:type="dxa"/>
          </w:tcPr>
          <w:p w14:paraId="220F0CEC" w14:textId="77777777" w:rsidR="00A73A80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</w:t>
            </w:r>
          </w:p>
          <w:p w14:paraId="366F84BD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F4419AE" w14:textId="77777777" w:rsidR="00A73A80" w:rsidRPr="0019435A" w:rsidRDefault="00A73A80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453E9339" w14:textId="77777777" w:rsidTr="00F84CB8">
        <w:trPr>
          <w:trHeight w:val="734"/>
        </w:trPr>
        <w:tc>
          <w:tcPr>
            <w:tcW w:w="8070" w:type="dxa"/>
          </w:tcPr>
          <w:p w14:paraId="0AC8ED67" w14:textId="77777777" w:rsidR="00A73A80" w:rsidRPr="000C6051" w:rsidRDefault="00A73A80" w:rsidP="00F84CB8">
            <w:pPr>
              <w:pStyle w:val="TableParagraph"/>
              <w:spacing w:before="1"/>
              <w:ind w:left="51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0C6051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0C6051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docente:</w:t>
            </w:r>
          </w:p>
        </w:tc>
        <w:tc>
          <w:tcPr>
            <w:tcW w:w="992" w:type="dxa"/>
          </w:tcPr>
          <w:p w14:paraId="59483B85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3203283" w14:textId="77777777" w:rsidR="00A73A80" w:rsidRPr="0019435A" w:rsidRDefault="00A73A80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sotto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dettagliato</w:t>
            </w:r>
          </w:p>
        </w:tc>
      </w:tr>
      <w:tr w:rsidR="00A73A80" w:rsidRPr="0019435A" w14:paraId="5A6222CF" w14:textId="77777777" w:rsidTr="00F84CB8">
        <w:trPr>
          <w:trHeight w:val="244"/>
        </w:trPr>
        <w:tc>
          <w:tcPr>
            <w:tcW w:w="10080" w:type="dxa"/>
            <w:gridSpan w:val="3"/>
          </w:tcPr>
          <w:p w14:paraId="0CA2BE10" w14:textId="77777777" w:rsidR="00A73A80" w:rsidRPr="0019435A" w:rsidRDefault="00A73A80" w:rsidP="00F84CB8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A73A80" w:rsidRPr="0019435A" w14:paraId="1ACE4176" w14:textId="77777777" w:rsidTr="00F84CB8">
        <w:trPr>
          <w:trHeight w:val="390"/>
        </w:trPr>
        <w:tc>
          <w:tcPr>
            <w:tcW w:w="8070" w:type="dxa"/>
          </w:tcPr>
          <w:p w14:paraId="01DE457B" w14:textId="77777777" w:rsidR="00A73A80" w:rsidRPr="0019435A" w:rsidRDefault="00A73A80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0C6051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>
              <w:rPr>
                <w:rFonts w:ascii="Verdana" w:hAnsi="Verdana"/>
                <w:sz w:val="20"/>
                <w:szCs w:val="20"/>
              </w:rPr>
              <w:t xml:space="preserve"> (indicare il numero)</w:t>
            </w:r>
          </w:p>
        </w:tc>
        <w:tc>
          <w:tcPr>
            <w:tcW w:w="992" w:type="dxa"/>
          </w:tcPr>
          <w:p w14:paraId="471C30D6" w14:textId="77777777" w:rsidR="00A73A80" w:rsidRPr="0019435A" w:rsidRDefault="00A73A80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F8A6195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52D4389D" w14:textId="77777777" w:rsidTr="00F84CB8">
        <w:trPr>
          <w:trHeight w:val="391"/>
        </w:trPr>
        <w:tc>
          <w:tcPr>
            <w:tcW w:w="8070" w:type="dxa"/>
          </w:tcPr>
          <w:p w14:paraId="75B20569" w14:textId="77777777" w:rsidR="00A73A80" w:rsidRPr="0019435A" w:rsidRDefault="00A73A80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cad.</w:t>
            </w:r>
            <w:r>
              <w:rPr>
                <w:rFonts w:ascii="Verdana" w:hAnsi="Verdana"/>
                <w:sz w:val="20"/>
                <w:szCs w:val="20"/>
              </w:rPr>
              <w:t>(indicare il numero): _________</w:t>
            </w:r>
          </w:p>
        </w:tc>
        <w:tc>
          <w:tcPr>
            <w:tcW w:w="992" w:type="dxa"/>
          </w:tcPr>
          <w:p w14:paraId="49867A2A" w14:textId="77777777" w:rsidR="00A73A80" w:rsidRPr="0019435A" w:rsidRDefault="00A73A80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47098230" w14:textId="77777777" w:rsidR="00A73A80" w:rsidRPr="0019435A" w:rsidRDefault="00A73A80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3BB2414E" w14:textId="77777777" w:rsidTr="00F84CB8">
        <w:trPr>
          <w:trHeight w:val="731"/>
        </w:trPr>
        <w:tc>
          <w:tcPr>
            <w:tcW w:w="8070" w:type="dxa"/>
          </w:tcPr>
          <w:p w14:paraId="328CBC52" w14:textId="77777777" w:rsidR="00A73A80" w:rsidRPr="0019435A" w:rsidRDefault="00A73A80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C217519" w14:textId="77777777" w:rsidR="00A73A80" w:rsidRPr="0019435A" w:rsidRDefault="00A73A80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0A961BB9" w14:textId="77777777" w:rsidR="00A73A80" w:rsidRPr="0019435A" w:rsidRDefault="00A73A80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39598A3F" w14:textId="77777777" w:rsidTr="00F84CB8">
        <w:trPr>
          <w:trHeight w:val="731"/>
        </w:trPr>
        <w:tc>
          <w:tcPr>
            <w:tcW w:w="8070" w:type="dxa"/>
          </w:tcPr>
          <w:p w14:paraId="4080108C" w14:textId="77777777" w:rsidR="00A73A80" w:rsidRPr="0019435A" w:rsidRDefault="00A73A80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0C07A214" w14:textId="77777777" w:rsidR="00A73A80" w:rsidRPr="0019435A" w:rsidRDefault="00A73A80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1BE19D3A" w14:textId="77777777" w:rsidR="00A73A80" w:rsidRPr="0019435A" w:rsidRDefault="00A73A80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6F8C4851" w14:textId="77777777" w:rsidTr="00F84CB8">
        <w:trPr>
          <w:trHeight w:val="390"/>
        </w:trPr>
        <w:tc>
          <w:tcPr>
            <w:tcW w:w="8070" w:type="dxa"/>
          </w:tcPr>
          <w:p w14:paraId="3B195400" w14:textId="77777777" w:rsidR="00A73A80" w:rsidRPr="0019435A" w:rsidRDefault="00A73A80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 xml:space="preserve">pubblicazioni):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5B857EB" w14:textId="77777777" w:rsidR="00A73A80" w:rsidRPr="0019435A" w:rsidRDefault="00A73A80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MAX 6</w:t>
            </w:r>
          </w:p>
        </w:tc>
        <w:tc>
          <w:tcPr>
            <w:tcW w:w="1018" w:type="dxa"/>
          </w:tcPr>
          <w:p w14:paraId="1C11BCFF" w14:textId="77777777" w:rsidR="00A73A80" w:rsidRPr="0019435A" w:rsidRDefault="00A73A80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A73A80" w:rsidRPr="0019435A" w14:paraId="5EA7DFCD" w14:textId="77777777" w:rsidTr="00F84CB8">
        <w:trPr>
          <w:trHeight w:val="733"/>
        </w:trPr>
        <w:tc>
          <w:tcPr>
            <w:tcW w:w="8070" w:type="dxa"/>
          </w:tcPr>
          <w:p w14:paraId="73BF48C7" w14:textId="77777777" w:rsidR="00A73A80" w:rsidRPr="0019435A" w:rsidRDefault="00A73A80" w:rsidP="00F84CB8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0C57F627" w14:textId="77777777" w:rsidR="00A73A80" w:rsidRPr="0019435A" w:rsidRDefault="00A73A80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58AF363" w14:textId="77777777" w:rsidR="00A73A80" w:rsidRPr="0019435A" w:rsidRDefault="00A73A80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1EF2F" w14:textId="77777777" w:rsidR="002F4B7D" w:rsidRDefault="002F4B7D" w:rsidP="003117BF">
      <w:r>
        <w:separator/>
      </w:r>
    </w:p>
  </w:endnote>
  <w:endnote w:type="continuationSeparator" w:id="0">
    <w:p w14:paraId="584807C0" w14:textId="77777777" w:rsidR="002F4B7D" w:rsidRDefault="002F4B7D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DA33" w14:textId="77777777" w:rsidR="002F4B7D" w:rsidRDefault="002F4B7D" w:rsidP="003117BF">
      <w:r>
        <w:separator/>
      </w:r>
    </w:p>
  </w:footnote>
  <w:footnote w:type="continuationSeparator" w:id="0">
    <w:p w14:paraId="69EA5F85" w14:textId="77777777" w:rsidR="002F4B7D" w:rsidRDefault="002F4B7D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127C61"/>
    <w:rsid w:val="0015317F"/>
    <w:rsid w:val="00183F0F"/>
    <w:rsid w:val="001C1D43"/>
    <w:rsid w:val="002F4B7D"/>
    <w:rsid w:val="003117BF"/>
    <w:rsid w:val="003378A5"/>
    <w:rsid w:val="003378F2"/>
    <w:rsid w:val="003854BA"/>
    <w:rsid w:val="00495175"/>
    <w:rsid w:val="005E2D1B"/>
    <w:rsid w:val="0065467B"/>
    <w:rsid w:val="006A4569"/>
    <w:rsid w:val="006C21FC"/>
    <w:rsid w:val="00846211"/>
    <w:rsid w:val="008E0A79"/>
    <w:rsid w:val="00A167B6"/>
    <w:rsid w:val="00A31C38"/>
    <w:rsid w:val="00A73A80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3</cp:revision>
  <dcterms:created xsi:type="dcterms:W3CDTF">2025-01-21T14:08:00Z</dcterms:created>
  <dcterms:modified xsi:type="dcterms:W3CDTF">2025-01-21T14:21:00Z</dcterms:modified>
  <dc:language>en-US</dc:language>
</cp:coreProperties>
</file>