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85D1C" w14:textId="17B392D8" w:rsidR="00887F45" w:rsidRPr="0058027B" w:rsidRDefault="00106A94" w:rsidP="00A156B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AVVIO PROCEDURE PER IL RINNOVO DELLE </w:t>
      </w:r>
      <w:r w:rsidR="00887F45" w:rsidRPr="0058027B">
        <w:rPr>
          <w:b/>
          <w:bCs/>
          <w:sz w:val="36"/>
          <w:szCs w:val="36"/>
        </w:rPr>
        <w:t>ELEZIONI RSU 2022</w:t>
      </w:r>
      <w:r w:rsidR="0058027B" w:rsidRPr="0058027B">
        <w:rPr>
          <w:b/>
          <w:bCs/>
          <w:sz w:val="36"/>
          <w:szCs w:val="36"/>
        </w:rPr>
        <w:t xml:space="preserve"> </w:t>
      </w:r>
    </w:p>
    <w:p w14:paraId="25350FB5" w14:textId="7FA86360" w:rsidR="00887F45" w:rsidRDefault="00887F45"/>
    <w:p w14:paraId="2AD3B5D0" w14:textId="657BE3CE" w:rsidR="00A156BF" w:rsidRPr="00982CBF" w:rsidRDefault="00A156BF">
      <w:pPr>
        <w:rPr>
          <w:sz w:val="24"/>
          <w:szCs w:val="24"/>
        </w:rPr>
      </w:pPr>
      <w:r w:rsidRPr="00982CBF">
        <w:rPr>
          <w:sz w:val="24"/>
          <w:szCs w:val="24"/>
        </w:rPr>
        <w:t>Milano 31 gen. 2022</w:t>
      </w:r>
    </w:p>
    <w:p w14:paraId="121029FE" w14:textId="7DFD9B4F" w:rsidR="003B5605" w:rsidRPr="00982CBF" w:rsidRDefault="0058027B">
      <w:pPr>
        <w:rPr>
          <w:sz w:val="24"/>
          <w:szCs w:val="24"/>
        </w:rPr>
      </w:pPr>
      <w:r w:rsidRPr="00982CBF">
        <w:rPr>
          <w:sz w:val="24"/>
          <w:szCs w:val="24"/>
        </w:rPr>
        <w:t xml:space="preserve">In data 31 gennaio </w:t>
      </w:r>
      <w:r w:rsidR="00106A94" w:rsidRPr="00982CBF">
        <w:rPr>
          <w:sz w:val="24"/>
          <w:szCs w:val="24"/>
        </w:rPr>
        <w:t>L’</w:t>
      </w:r>
      <w:r w:rsidRPr="00982CBF">
        <w:rPr>
          <w:sz w:val="24"/>
          <w:szCs w:val="24"/>
        </w:rPr>
        <w:t>Associazion</w:t>
      </w:r>
      <w:r w:rsidR="00106A94" w:rsidRPr="00982CBF">
        <w:rPr>
          <w:sz w:val="24"/>
          <w:szCs w:val="24"/>
        </w:rPr>
        <w:t>e</w:t>
      </w:r>
      <w:r w:rsidRPr="00982CBF">
        <w:rPr>
          <w:sz w:val="24"/>
          <w:szCs w:val="24"/>
        </w:rPr>
        <w:t xml:space="preserve"> Sindacal</w:t>
      </w:r>
      <w:r w:rsidR="00106A94" w:rsidRPr="00982CBF">
        <w:rPr>
          <w:sz w:val="24"/>
          <w:szCs w:val="24"/>
        </w:rPr>
        <w:t xml:space="preserve">e ADL </w:t>
      </w:r>
      <w:proofErr w:type="gramStart"/>
      <w:r w:rsidR="00106A94" w:rsidRPr="00982CBF">
        <w:rPr>
          <w:sz w:val="24"/>
          <w:szCs w:val="24"/>
        </w:rPr>
        <w:t xml:space="preserve">Cobas </w:t>
      </w:r>
      <w:r w:rsidRPr="00982CBF">
        <w:rPr>
          <w:sz w:val="24"/>
          <w:szCs w:val="24"/>
        </w:rPr>
        <w:t xml:space="preserve"> annuncia</w:t>
      </w:r>
      <w:proofErr w:type="gramEnd"/>
      <w:r w:rsidRPr="00982CBF">
        <w:rPr>
          <w:sz w:val="24"/>
          <w:szCs w:val="24"/>
        </w:rPr>
        <w:t xml:space="preserve"> l’inizio delle procedure per il rinnovo delle Rappresentanze Sindacali Unitari</w:t>
      </w:r>
      <w:r w:rsidR="003B5605" w:rsidRPr="00982CBF">
        <w:rPr>
          <w:sz w:val="24"/>
          <w:szCs w:val="24"/>
        </w:rPr>
        <w:t>e, come previsto dal protocollo firmato all’ARAN il 7 dicembre 2021 che definisce il calendario delle votazioni.</w:t>
      </w:r>
    </w:p>
    <w:p w14:paraId="283128CB" w14:textId="152C5452" w:rsidR="00982CBF" w:rsidRPr="00982CBF" w:rsidRDefault="00982CBF" w:rsidP="00A156BF">
      <w:pPr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82CBF" w14:paraId="348FC287" w14:textId="77777777" w:rsidTr="00982CBF">
        <w:tc>
          <w:tcPr>
            <w:tcW w:w="9778" w:type="dxa"/>
          </w:tcPr>
          <w:p w14:paraId="505890D5" w14:textId="77777777" w:rsidR="00982CBF" w:rsidRDefault="00982CBF" w:rsidP="00982CBF">
            <w:r>
              <w:t>31 gennaio 2022 lunedì: annuncio delle elezioni da parte delle associazioni sindacali e</w:t>
            </w:r>
          </w:p>
          <w:p w14:paraId="13A4CE6C" w14:textId="70B927A6" w:rsidR="00982CBF" w:rsidRDefault="00982CBF" w:rsidP="00982CBF">
            <w:r>
              <w:t>contestuale inizio della procedura elettorale</w:t>
            </w:r>
          </w:p>
        </w:tc>
      </w:tr>
      <w:tr w:rsidR="00982CBF" w14:paraId="03965D9A" w14:textId="77777777" w:rsidTr="00982CBF">
        <w:tc>
          <w:tcPr>
            <w:tcW w:w="9778" w:type="dxa"/>
          </w:tcPr>
          <w:p w14:paraId="00871E32" w14:textId="77777777" w:rsidR="00982CBF" w:rsidRDefault="00982CBF" w:rsidP="00982CBF">
            <w:proofErr w:type="gramStart"/>
            <w:r>
              <w:t>1 febbraio</w:t>
            </w:r>
            <w:proofErr w:type="gramEnd"/>
            <w:r>
              <w:t xml:space="preserve"> 2022 martedì: messa a disposizione, da parte delle Amministrazioni,</w:t>
            </w:r>
          </w:p>
          <w:p w14:paraId="661DEA22" w14:textId="2CA86838" w:rsidR="00982CBF" w:rsidRDefault="00982CBF" w:rsidP="00982CBF">
            <w:r>
              <w:t xml:space="preserve">dell’elenco generale alfabetico </w:t>
            </w:r>
            <w:r>
              <w:t>d</w:t>
            </w:r>
            <w:r>
              <w:t>egli elettori e consegna della relativa copia a tutte le organizzazioni</w:t>
            </w:r>
          </w:p>
          <w:p w14:paraId="24AC14A3" w14:textId="77777777" w:rsidR="00982CBF" w:rsidRDefault="00982CBF" w:rsidP="00982CBF">
            <w:r>
              <w:t>sindacali che ne fanno richiesta; contestuale inizio da parte delle organizzazioni sindacali</w:t>
            </w:r>
          </w:p>
          <w:p w14:paraId="78A07579" w14:textId="77777777" w:rsidR="00982CBF" w:rsidRDefault="00982CBF" w:rsidP="00982CBF">
            <w:r>
              <w:t>della raccolta delle firme per la sottoscrizione delle liste che da questo momento potranno</w:t>
            </w:r>
          </w:p>
          <w:p w14:paraId="0A268A5A" w14:textId="53B300A3" w:rsidR="00982CBF" w:rsidRDefault="00982CBF" w:rsidP="00A156BF">
            <w:r>
              <w:t>essere presentate</w:t>
            </w:r>
          </w:p>
        </w:tc>
      </w:tr>
      <w:tr w:rsidR="00982CBF" w14:paraId="7D4BA1BE" w14:textId="77777777" w:rsidTr="00982CBF">
        <w:tc>
          <w:tcPr>
            <w:tcW w:w="9778" w:type="dxa"/>
          </w:tcPr>
          <w:p w14:paraId="3A918FEF" w14:textId="600F43AA" w:rsidR="00982CBF" w:rsidRDefault="00982CBF" w:rsidP="00A156BF">
            <w:r>
              <w:t>10 febbraio 2022 giovedì: primo termine per l’insediamento della Commissione elettorale</w:t>
            </w:r>
          </w:p>
        </w:tc>
      </w:tr>
      <w:tr w:rsidR="00982CBF" w14:paraId="776BF49A" w14:textId="77777777" w:rsidTr="00982CBF">
        <w:tc>
          <w:tcPr>
            <w:tcW w:w="9778" w:type="dxa"/>
          </w:tcPr>
          <w:p w14:paraId="5988FD58" w14:textId="6B55E2F1" w:rsidR="00982CBF" w:rsidRDefault="00982CBF" w:rsidP="00A156BF">
            <w:r>
              <w:t>16 febbraio 2022 mercoledì: termine conclusivo per la costituzione formale della Commissione Elettorale</w:t>
            </w:r>
          </w:p>
        </w:tc>
      </w:tr>
      <w:tr w:rsidR="00982CBF" w14:paraId="55E3F1ED" w14:textId="77777777" w:rsidTr="00982CBF">
        <w:tc>
          <w:tcPr>
            <w:tcW w:w="9778" w:type="dxa"/>
          </w:tcPr>
          <w:p w14:paraId="0393BDC5" w14:textId="44A3BB88" w:rsidR="00982CBF" w:rsidRDefault="00982CBF" w:rsidP="00A156BF">
            <w:r>
              <w:t>25 febbraio 2022 venerdì: termine per la presentazione delle liste elettorali</w:t>
            </w:r>
          </w:p>
        </w:tc>
      </w:tr>
      <w:tr w:rsidR="00982CBF" w14:paraId="3327D755" w14:textId="77777777" w:rsidTr="00982CBF">
        <w:tc>
          <w:tcPr>
            <w:tcW w:w="9778" w:type="dxa"/>
          </w:tcPr>
          <w:p w14:paraId="24C4F641" w14:textId="3C20E66A" w:rsidR="00982CBF" w:rsidRDefault="00982CBF" w:rsidP="00A156BF">
            <w:r>
              <w:t>24 marzo 2022 giovedì: affissione delle liste elettorali da parte della Commissione</w:t>
            </w:r>
          </w:p>
        </w:tc>
      </w:tr>
      <w:tr w:rsidR="00982CBF" w14:paraId="3B64A0E8" w14:textId="77777777" w:rsidTr="00982CBF">
        <w:tc>
          <w:tcPr>
            <w:tcW w:w="9778" w:type="dxa"/>
          </w:tcPr>
          <w:p w14:paraId="1A7CA8CE" w14:textId="1039A419" w:rsidR="00982CBF" w:rsidRDefault="00982CBF" w:rsidP="00A156BF">
            <w:r>
              <w:t xml:space="preserve">5-6-7 aprile 2022 </w:t>
            </w:r>
            <w:proofErr w:type="spellStart"/>
            <w:r>
              <w:t>mart-merc-gio</w:t>
            </w:r>
            <w:proofErr w:type="spellEnd"/>
            <w:r>
              <w:t>: votazioni</w:t>
            </w:r>
          </w:p>
        </w:tc>
      </w:tr>
      <w:tr w:rsidR="00982CBF" w14:paraId="57A32C10" w14:textId="77777777" w:rsidTr="00982CBF">
        <w:tc>
          <w:tcPr>
            <w:tcW w:w="9778" w:type="dxa"/>
          </w:tcPr>
          <w:p w14:paraId="1E7DB55B" w14:textId="5FB0FCD3" w:rsidR="00982CBF" w:rsidRDefault="00982CBF" w:rsidP="00A156BF">
            <w:r>
              <w:t>8 aprile 2022 venerdì: scrutinio</w:t>
            </w:r>
          </w:p>
        </w:tc>
      </w:tr>
      <w:tr w:rsidR="00982CBF" w14:paraId="0A97B0E4" w14:textId="77777777" w:rsidTr="00982CBF">
        <w:tc>
          <w:tcPr>
            <w:tcW w:w="9778" w:type="dxa"/>
          </w:tcPr>
          <w:p w14:paraId="53DE19FC" w14:textId="7823CB8D" w:rsidR="00982CBF" w:rsidRDefault="00982CBF" w:rsidP="00A156BF">
            <w:r>
              <w:t xml:space="preserve">8 -14 aprile 2022 da </w:t>
            </w:r>
            <w:proofErr w:type="spellStart"/>
            <w:r>
              <w:t>ven</w:t>
            </w:r>
            <w:proofErr w:type="spellEnd"/>
            <w:r>
              <w:t xml:space="preserve"> a </w:t>
            </w:r>
            <w:proofErr w:type="spellStart"/>
            <w:r>
              <w:t>gio</w:t>
            </w:r>
            <w:proofErr w:type="spellEnd"/>
            <w:r>
              <w:t>: affissione risultati elettorali da parte della Commissione</w:t>
            </w:r>
          </w:p>
        </w:tc>
      </w:tr>
      <w:tr w:rsidR="00982CBF" w14:paraId="3D8D8E20" w14:textId="77777777" w:rsidTr="00982CBF">
        <w:tc>
          <w:tcPr>
            <w:tcW w:w="9778" w:type="dxa"/>
          </w:tcPr>
          <w:p w14:paraId="3B5FFE6B" w14:textId="053C1CD7" w:rsidR="00982CBF" w:rsidRDefault="00982CBF" w:rsidP="00982CBF">
            <w:r>
              <w:t xml:space="preserve">19-27 aprile 2022 da </w:t>
            </w:r>
            <w:proofErr w:type="spellStart"/>
            <w:r>
              <w:t>mart</w:t>
            </w:r>
            <w:proofErr w:type="spellEnd"/>
            <w:r>
              <w:t xml:space="preserve"> a </w:t>
            </w:r>
            <w:proofErr w:type="spellStart"/>
            <w:r>
              <w:t>merc</w:t>
            </w:r>
            <w:proofErr w:type="spellEnd"/>
            <w:r>
              <w:t>: invio, da parte delle Amministrazioni, del verbale elettorale finale all’A.R.A.N. per il tramite dell’apposita piattaforma presente sul sito dell’Agenzia.</w:t>
            </w:r>
          </w:p>
          <w:p w14:paraId="661E902A" w14:textId="77777777" w:rsidR="00982CBF" w:rsidRDefault="00982CBF" w:rsidP="00A156BF"/>
        </w:tc>
      </w:tr>
    </w:tbl>
    <w:p w14:paraId="7D5B92B2" w14:textId="77777777" w:rsidR="00982CBF" w:rsidRDefault="00982CBF"/>
    <w:p w14:paraId="7A5A66AE" w14:textId="56A7C5C9" w:rsidR="007523BA" w:rsidRPr="00982CBF" w:rsidRDefault="003B5605">
      <w:pPr>
        <w:rPr>
          <w:sz w:val="24"/>
          <w:szCs w:val="24"/>
        </w:rPr>
      </w:pPr>
      <w:r w:rsidRPr="00982CBF">
        <w:rPr>
          <w:sz w:val="24"/>
          <w:szCs w:val="24"/>
        </w:rPr>
        <w:t>Tutto il personale del comparto compresi i precari a tempo determinato interessati a candidarsi po</w:t>
      </w:r>
      <w:r w:rsidR="00887F45" w:rsidRPr="00982CBF">
        <w:rPr>
          <w:sz w:val="24"/>
          <w:szCs w:val="24"/>
        </w:rPr>
        <w:t>ssono contattare la segreteria di ADL Cobas per avere</w:t>
      </w:r>
      <w:r w:rsidR="002F7210" w:rsidRPr="00982CBF">
        <w:rPr>
          <w:sz w:val="24"/>
          <w:szCs w:val="24"/>
        </w:rPr>
        <w:t xml:space="preserve"> materiale specifico e la formazione gratuita</w:t>
      </w:r>
    </w:p>
    <w:p w14:paraId="6571FAC1" w14:textId="612BA781" w:rsidR="00523F22" w:rsidRPr="00982CBF" w:rsidRDefault="00523F22">
      <w:pPr>
        <w:rPr>
          <w:sz w:val="24"/>
          <w:szCs w:val="24"/>
        </w:rPr>
      </w:pPr>
    </w:p>
    <w:p w14:paraId="200C8AE7" w14:textId="529E83E0" w:rsidR="002F7210" w:rsidRPr="00982CBF" w:rsidRDefault="00887F45">
      <w:pPr>
        <w:rPr>
          <w:sz w:val="24"/>
          <w:szCs w:val="24"/>
        </w:rPr>
      </w:pPr>
      <w:r w:rsidRPr="00982CBF">
        <w:rPr>
          <w:sz w:val="24"/>
          <w:szCs w:val="24"/>
        </w:rPr>
        <w:t>informazioni</w:t>
      </w:r>
      <w:r w:rsidR="002F7210" w:rsidRPr="00982CBF">
        <w:rPr>
          <w:sz w:val="24"/>
          <w:szCs w:val="24"/>
        </w:rPr>
        <w:t>:</w:t>
      </w:r>
      <w:r w:rsidR="00A156BF" w:rsidRPr="00982CBF">
        <w:rPr>
          <w:sz w:val="24"/>
          <w:szCs w:val="24"/>
        </w:rPr>
        <w:t xml:space="preserve"> </w:t>
      </w:r>
      <w:hyperlink r:id="rId4" w:history="1">
        <w:r w:rsidR="00A156BF" w:rsidRPr="00982CBF">
          <w:rPr>
            <w:rStyle w:val="Collegamentoipertestuale"/>
            <w:sz w:val="24"/>
            <w:szCs w:val="24"/>
          </w:rPr>
          <w:t>elezioni.rsu2022@gmail.com</w:t>
        </w:r>
      </w:hyperlink>
      <w:r w:rsidR="00A156BF" w:rsidRPr="00982CBF">
        <w:rPr>
          <w:sz w:val="24"/>
          <w:szCs w:val="24"/>
        </w:rPr>
        <w:t xml:space="preserve">  0284212768 - 3807474577</w:t>
      </w:r>
    </w:p>
    <w:p w14:paraId="25CE7EC8" w14:textId="62C5E158" w:rsidR="00887F45" w:rsidRPr="00982CBF" w:rsidRDefault="00887F45">
      <w:pPr>
        <w:rPr>
          <w:sz w:val="24"/>
          <w:szCs w:val="24"/>
        </w:rPr>
      </w:pPr>
    </w:p>
    <w:p w14:paraId="5C62D2DF" w14:textId="6CB03106" w:rsidR="007523BA" w:rsidRPr="00982CBF" w:rsidRDefault="007523BA">
      <w:pPr>
        <w:rPr>
          <w:sz w:val="24"/>
          <w:szCs w:val="24"/>
        </w:rPr>
      </w:pPr>
      <w:r w:rsidRPr="007523BA">
        <w:rPr>
          <w:sz w:val="24"/>
          <w:szCs w:val="24"/>
        </w:rPr>
        <w:t>La mancata comunicazione ai lavoratori e lavoratrici potrebbe configurarsi come condotta antisindacale.</w:t>
      </w:r>
    </w:p>
    <w:sectPr w:rsidR="007523BA" w:rsidRPr="00982C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7F45"/>
    <w:rsid w:val="00106A94"/>
    <w:rsid w:val="002F7210"/>
    <w:rsid w:val="003B5605"/>
    <w:rsid w:val="00523F22"/>
    <w:rsid w:val="0058027B"/>
    <w:rsid w:val="007523BA"/>
    <w:rsid w:val="00887F45"/>
    <w:rsid w:val="00982CBF"/>
    <w:rsid w:val="00A156BF"/>
    <w:rsid w:val="00DC1C95"/>
    <w:rsid w:val="00E9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574ED"/>
  <w15:chartTrackingRefBased/>
  <w15:docId w15:val="{173382E5-D765-48E9-A708-5FC502AE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56B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156BF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982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ezioni.rsu2022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enad</dc:creator>
  <cp:keywords/>
  <dc:description/>
  <cp:lastModifiedBy>enad</cp:lastModifiedBy>
  <cp:revision>1</cp:revision>
  <dcterms:created xsi:type="dcterms:W3CDTF">2022-01-30T18:23:00Z</dcterms:created>
  <dcterms:modified xsi:type="dcterms:W3CDTF">2022-01-30T20:40:00Z</dcterms:modified>
</cp:coreProperties>
</file>