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</w:t>
      </w:r>
      <w:proofErr w:type="spellStart"/>
      <w:r>
        <w:rPr>
          <w:rFonts w:ascii="Arial" w:eastAsia="Arial" w:hAnsi="Arial" w:cs="Arial"/>
          <w:sz w:val="24"/>
          <w:szCs w:val="24"/>
        </w:rPr>
        <w:t>Vincenzo</w:t>
      </w:r>
      <w:r w:rsidRPr="00FD3166">
        <w:rPr>
          <w:rFonts w:ascii="Arial" w:eastAsia="Arial" w:hAnsi="Arial" w:cs="Arial"/>
          <w:sz w:val="24"/>
          <w:szCs w:val="24"/>
        </w:rPr>
        <w:t>Tortoreto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>”</w:t>
      </w:r>
    </w:p>
    <w:p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TUTOR INTERNO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2014-2020–AVVISO 10.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A-FSEPON-MA-2017-</w:t>
      </w:r>
      <w:r>
        <w:rPr>
          <w:rFonts w:ascii="Arial" w:eastAsia="Arial" w:hAnsi="Arial" w:cs="Arial"/>
          <w:b/>
          <w:bCs/>
          <w:sz w:val="24"/>
          <w:szCs w:val="24"/>
        </w:rPr>
        <w:t>14.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>CUP   B4</w:t>
      </w:r>
      <w:r>
        <w:rPr>
          <w:rFonts w:ascii="Arial" w:eastAsia="Arial" w:hAnsi="Arial" w:cs="Arial"/>
          <w:b/>
          <w:bCs/>
          <w:sz w:val="24"/>
          <w:szCs w:val="24"/>
        </w:rPr>
        <w:t>5B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z w:val="24"/>
          <w:szCs w:val="24"/>
        </w:rPr>
        <w:t>51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0006-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Pr="000F16EA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0F16EA">
        <w:rPr>
          <w:rFonts w:ascii="Arial" w:eastAsia="Arial" w:hAnsi="Arial" w:cs="Arial"/>
          <w:b/>
          <w:bCs/>
          <w:sz w:val="28"/>
          <w:szCs w:val="28"/>
        </w:rPr>
        <w:t xml:space="preserve">Titolo </w:t>
      </w:r>
      <w:proofErr w:type="gramStart"/>
      <w:r w:rsidRPr="000F16EA">
        <w:rPr>
          <w:rFonts w:ascii="Arial" w:eastAsia="Arial" w:hAnsi="Arial" w:cs="Arial"/>
          <w:b/>
          <w:bCs/>
          <w:sz w:val="28"/>
          <w:szCs w:val="28"/>
        </w:rPr>
        <w:t>Progetto ”</w:t>
      </w:r>
      <w:r w:rsidR="000B681D">
        <w:rPr>
          <w:rFonts w:ascii="Arial" w:eastAsia="Arial" w:hAnsi="Arial" w:cs="Arial"/>
          <w:b/>
          <w:bCs/>
          <w:sz w:val="28"/>
          <w:szCs w:val="28"/>
        </w:rPr>
        <w:t>POTENZIA</w:t>
      </w:r>
      <w:proofErr w:type="gramEnd"/>
      <w:r w:rsidR="000B681D">
        <w:rPr>
          <w:rFonts w:ascii="Arial" w:eastAsia="Arial" w:hAnsi="Arial" w:cs="Arial"/>
          <w:b/>
          <w:bCs/>
          <w:sz w:val="28"/>
          <w:szCs w:val="28"/>
        </w:rPr>
        <w:t>-MENTI</w:t>
      </w:r>
      <w:r w:rsidRPr="000F16EA">
        <w:rPr>
          <w:rFonts w:ascii="Arial" w:eastAsia="Arial" w:hAnsi="Arial" w:cs="Arial"/>
          <w:b/>
          <w:bCs/>
          <w:sz w:val="28"/>
          <w:szCs w:val="28"/>
        </w:rPr>
        <w:t>”.</w:t>
      </w: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r>
        <w:rPr>
          <w:rFonts w:ascii="Arial" w:eastAsia="Arial" w:hAnsi="Arial" w:cs="Arial"/>
          <w:bCs/>
          <w:sz w:val="24"/>
          <w:szCs w:val="24"/>
        </w:rPr>
        <w:t>prov._____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</w:t>
      </w:r>
      <w:proofErr w:type="gramStart"/>
      <w:r w:rsidRPr="00FD3166">
        <w:rPr>
          <w:rFonts w:ascii="Arial" w:eastAsia="Arial" w:hAnsi="Arial" w:cs="Arial"/>
          <w:bCs/>
          <w:sz w:val="24"/>
          <w:szCs w:val="24"/>
        </w:rPr>
        <w:t xml:space="preserve">email </w:t>
      </w:r>
      <w:r>
        <w:rPr>
          <w:rFonts w:ascii="Arial" w:eastAsia="Arial" w:hAnsi="Arial" w:cs="Arial"/>
          <w:bCs/>
          <w:sz w:val="24"/>
          <w:szCs w:val="24"/>
        </w:rPr>
        <w:t xml:space="preserve"> _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</w:t>
      </w:r>
      <w:r>
        <w:rPr>
          <w:rFonts w:ascii="Arial" w:eastAsia="Arial" w:hAnsi="Arial" w:cs="Arial"/>
          <w:sz w:val="24"/>
          <w:szCs w:val="24"/>
        </w:rPr>
        <w:t>TUTOR</w:t>
      </w:r>
      <w:r w:rsidRPr="00FD3166">
        <w:rPr>
          <w:rFonts w:ascii="Arial" w:eastAsia="Arial" w:hAnsi="Arial" w:cs="Arial"/>
          <w:sz w:val="24"/>
          <w:szCs w:val="24"/>
        </w:rPr>
        <w:t xml:space="preserve"> interno nel progetto PON 2014-2020 AVVISO CIP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FE720A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A-FSEPON-MA-2017-</w:t>
      </w:r>
      <w:r w:rsidR="00FE720A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>/ CUP   B4</w:t>
      </w:r>
      <w:r>
        <w:rPr>
          <w:rFonts w:ascii="Arial" w:eastAsia="Arial" w:hAnsi="Arial" w:cs="Arial"/>
          <w:sz w:val="24"/>
          <w:szCs w:val="24"/>
        </w:rPr>
        <w:t>5B</w:t>
      </w:r>
      <w:r w:rsidRPr="00FD316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80</w:t>
      </w:r>
      <w:r w:rsidRPr="00FD3166"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  <w:r w:rsidR="00FE720A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0006  </w:t>
      </w: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“POTENZIA-MENTI”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organizzato  nei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seguenti moduli formativi:</w:t>
      </w:r>
    </w:p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236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26"/>
        <w:gridCol w:w="3544"/>
        <w:gridCol w:w="1984"/>
        <w:gridCol w:w="1701"/>
      </w:tblGrid>
      <w:tr w:rsidR="00FE720A" w:rsidTr="00A91686">
        <w:trPr>
          <w:trHeight w:hRule="exact" w:val="1260"/>
        </w:trPr>
        <w:tc>
          <w:tcPr>
            <w:tcW w:w="881" w:type="dxa"/>
            <w:shd w:val="clear" w:color="auto" w:fill="A6A6A6"/>
          </w:tcPr>
          <w:p w:rsidR="00FE720A" w:rsidRPr="008A717F" w:rsidRDefault="00FE720A" w:rsidP="00A91686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:rsidR="00FE720A" w:rsidRDefault="00FE720A" w:rsidP="00A91686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:rsidR="00FE720A" w:rsidRPr="00E90553" w:rsidRDefault="00FE720A" w:rsidP="00A91686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2126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331" w:right="33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Codice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identificativo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progetto</w:t>
            </w:r>
            <w:proofErr w:type="spellEnd"/>
          </w:p>
        </w:tc>
        <w:tc>
          <w:tcPr>
            <w:tcW w:w="354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FE720A" w:rsidRDefault="00FE720A" w:rsidP="00A916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Titolo</w:t>
            </w:r>
            <w:proofErr w:type="spellEnd"/>
            <w:r>
              <w:rPr>
                <w:color w:val="000009"/>
                <w:sz w:val="24"/>
              </w:rPr>
              <w:t xml:space="preserve"> modulo</w:t>
            </w:r>
          </w:p>
        </w:tc>
        <w:tc>
          <w:tcPr>
            <w:tcW w:w="198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Indicare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 w:rsidR="0006376E"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i</w:t>
            </w:r>
            <w:proofErr w:type="spellEnd"/>
            <w:proofErr w:type="gramEnd"/>
            <w:r w:rsidR="0006376E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modul</w:t>
            </w:r>
            <w:r w:rsidR="0006376E">
              <w:rPr>
                <w:color w:val="000009"/>
                <w:sz w:val="24"/>
              </w:rPr>
              <w:t>i</w:t>
            </w:r>
            <w:r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richiesti</w:t>
            </w:r>
            <w:proofErr w:type="spellEnd"/>
          </w:p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6A6A6"/>
          </w:tcPr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TOTALE</w:t>
            </w:r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Autorizzato</w:t>
            </w:r>
            <w:proofErr w:type="spellEnd"/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sz w:val="24"/>
              </w:rPr>
            </w:pPr>
          </w:p>
        </w:tc>
      </w:tr>
      <w:tr w:rsidR="00FE720A" w:rsidRPr="007D392D" w:rsidTr="00FE720A">
        <w:trPr>
          <w:trHeight w:hRule="exact" w:val="1097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</w:t>
            </w:r>
            <w:proofErr w:type="gramStart"/>
            <w:r>
              <w:rPr>
                <w:sz w:val="18"/>
                <w:szCs w:val="18"/>
              </w:rPr>
              <w:t>2</w:t>
            </w:r>
            <w:r w:rsidRPr="007D392D">
              <w:rPr>
                <w:sz w:val="18"/>
                <w:szCs w:val="18"/>
              </w:rPr>
              <w:t>.A</w:t>
            </w:r>
            <w:proofErr w:type="gramEnd"/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</w:t>
            </w:r>
            <w:r w:rsidRPr="007D392D">
              <w:rPr>
                <w:sz w:val="18"/>
                <w:szCs w:val="18"/>
              </w:rPr>
              <w:t>A- FSEPON-MA- 201</w:t>
            </w:r>
            <w:r>
              <w:rPr>
                <w:sz w:val="18"/>
                <w:szCs w:val="18"/>
              </w:rPr>
              <w:t>7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</w:tcPr>
          <w:p w:rsidR="00FE720A" w:rsidRPr="00FE720A" w:rsidRDefault="00FE720A" w:rsidP="00A91686">
            <w:pPr>
              <w:spacing w:before="7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FE720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FE720A">
              <w:rPr>
                <w:rFonts w:ascii="Arial" w:hAnsi="Arial" w:cs="Arial"/>
                <w:b/>
                <w:sz w:val="20"/>
                <w:szCs w:val="20"/>
              </w:rPr>
              <w:t>Accendiamo</w:t>
            </w:r>
            <w:proofErr w:type="spellEnd"/>
            <w:r w:rsidRPr="00FE720A">
              <w:rPr>
                <w:rFonts w:ascii="Arial" w:hAnsi="Arial" w:cs="Arial"/>
                <w:b/>
                <w:sz w:val="20"/>
                <w:szCs w:val="20"/>
              </w:rPr>
              <w:t xml:space="preserve"> la fantasia”</w:t>
            </w:r>
          </w:p>
          <w:p w:rsidR="00FE720A" w:rsidRDefault="00FE720A" w:rsidP="00A91686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MCEE80601X-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 w:rsidRPr="00322A9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720A" w:rsidRPr="008616CA" w:rsidRDefault="00FE720A" w:rsidP="00A91686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FE720A" w:rsidRPr="007D392D" w:rsidTr="00FE720A">
        <w:trPr>
          <w:trHeight w:hRule="exact" w:val="858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616C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FE720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FE720A">
              <w:rPr>
                <w:rFonts w:ascii="Arial" w:hAnsi="Arial" w:cs="Arial"/>
                <w:b/>
                <w:sz w:val="20"/>
                <w:szCs w:val="20"/>
              </w:rPr>
              <w:t>Fantasticando</w:t>
            </w:r>
            <w:proofErr w:type="spellEnd"/>
            <w:r w:rsidRPr="00FE720A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FE720A" w:rsidRPr="007D392D" w:rsidTr="00FE720A">
        <w:trPr>
          <w:trHeight w:val="408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Sulle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ali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fantasia”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 806065 Sant’Angelo in Pontano)</w:t>
            </w:r>
          </w:p>
        </w:tc>
        <w:tc>
          <w:tcPr>
            <w:tcW w:w="1984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FE720A">
        <w:trPr>
          <w:trHeight w:val="430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Creativa-</w:t>
            </w:r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mente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MCEE806076 Ripe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Creare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con la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parola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e con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il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corpo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1° grado MCMM80602X San Ginesio)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Imparar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narrando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MCMM80601V 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751D5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Pitagora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.”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MCMM80602X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751D5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“Pit-</w:t>
            </w:r>
            <w:proofErr w:type="spellStart"/>
            <w:proofErr w:type="gram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Giocando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MCMM80601V -Sant’Angelo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</w:t>
            </w: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>di aver preso visione del progetto PON 2014 2020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06376E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.A-FSEPON-MA-2017-</w:t>
      </w:r>
      <w:r w:rsidR="0006376E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 xml:space="preserve"> Realizzazione </w:t>
      </w:r>
      <w:r>
        <w:rPr>
          <w:rFonts w:ascii="Arial" w:eastAsia="Arial" w:hAnsi="Arial" w:cs="Arial"/>
          <w:sz w:val="24"/>
          <w:szCs w:val="24"/>
        </w:rPr>
        <w:t xml:space="preserve">COMPETENZE CHIAVE DEGLI </w:t>
      </w:r>
      <w:proofErr w:type="gramStart"/>
      <w:r>
        <w:rPr>
          <w:rFonts w:ascii="Arial" w:eastAsia="Arial" w:hAnsi="Arial" w:cs="Arial"/>
          <w:sz w:val="24"/>
          <w:szCs w:val="24"/>
        </w:rPr>
        <w:t>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a finanziamento con </w:t>
      </w:r>
      <w:r w:rsidRPr="00FD3166">
        <w:rPr>
          <w:rFonts w:ascii="Arial" w:eastAsia="Arial" w:hAnsi="Arial" w:cs="Arial"/>
          <w:sz w:val="24"/>
          <w:szCs w:val="24"/>
        </w:rPr>
        <w:lastRenderedPageBreak/>
        <w:t>nota MIUR autorizzativa MIUR Prot.  n. AOODGEFID/</w:t>
      </w:r>
      <w:r>
        <w:rPr>
          <w:rFonts w:ascii="Arial" w:eastAsia="Arial" w:hAnsi="Arial" w:cs="Arial"/>
          <w:sz w:val="24"/>
          <w:szCs w:val="24"/>
        </w:rPr>
        <w:t>201</w:t>
      </w:r>
      <w:r w:rsidRPr="00FD3166">
        <w:rPr>
          <w:rFonts w:ascii="Arial" w:eastAsia="Arial" w:hAnsi="Arial" w:cs="Arial"/>
          <w:sz w:val="24"/>
          <w:szCs w:val="24"/>
        </w:rPr>
        <w:t xml:space="preserve"> del </w:t>
      </w:r>
      <w:r>
        <w:rPr>
          <w:rFonts w:ascii="Arial" w:eastAsia="Arial" w:hAnsi="Arial" w:cs="Arial"/>
          <w:sz w:val="24"/>
          <w:szCs w:val="24"/>
        </w:rPr>
        <w:t>10</w:t>
      </w:r>
      <w:r w:rsidRPr="00FD3166">
        <w:rPr>
          <w:rFonts w:ascii="Arial" w:eastAsia="Arial" w:hAnsi="Arial" w:cs="Arial"/>
          <w:sz w:val="24"/>
          <w:szCs w:val="24"/>
        </w:rPr>
        <w:t>/0</w:t>
      </w:r>
      <w:r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>/201</w:t>
      </w:r>
      <w:r>
        <w:rPr>
          <w:rFonts w:ascii="Arial" w:eastAsia="Arial" w:hAnsi="Arial" w:cs="Arial"/>
          <w:sz w:val="24"/>
          <w:szCs w:val="24"/>
        </w:rPr>
        <w:t>8.</w:t>
      </w:r>
    </w:p>
    <w:p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L.vo</w:t>
      </w:r>
      <w:proofErr w:type="spellEnd"/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p w:rsidR="00252470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1"/>
        <w:gridCol w:w="3853"/>
        <w:gridCol w:w="1782"/>
        <w:gridCol w:w="1620"/>
      </w:tblGrid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Autovalutazione</w:t>
            </w: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assegnati</w:t>
            </w:r>
          </w:p>
        </w:tc>
      </w:tr>
      <w:tr w:rsidR="00252470" w:rsidRPr="00470829" w:rsidTr="00A91686">
        <w:trPr>
          <w:trHeight w:val="38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maturità </w:t>
            </w:r>
            <w:r>
              <w:rPr>
                <w:rFonts w:ascii="Arial" w:hAnsi="Arial" w:cs="Arial"/>
              </w:rPr>
              <w:t xml:space="preserve">magistrale </w:t>
            </w:r>
          </w:p>
        </w:tc>
        <w:tc>
          <w:tcPr>
            <w:tcW w:w="3871" w:type="dxa"/>
          </w:tcPr>
          <w:p w:rsidR="00252470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il punteggio fino a 50/60</w:t>
            </w:r>
          </w:p>
          <w:p w:rsidR="00252470" w:rsidRPr="00470829" w:rsidRDefault="00252470" w:rsidP="000B5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il punteggio da 51 a 60/60 +5 punti per la lode</w:t>
            </w:r>
            <w:bookmarkStart w:id="0" w:name="_GoBack"/>
            <w:bookmarkEnd w:id="0"/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rPr>
          <w:trHeight w:val="37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</w:t>
            </w:r>
            <w:r w:rsidR="0006376E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5 per il punteggio fino a </w:t>
            </w:r>
            <w:r>
              <w:rPr>
                <w:rFonts w:ascii="Arial" w:hAnsi="Arial" w:cs="Arial"/>
              </w:rPr>
              <w:t>90/100</w:t>
            </w:r>
          </w:p>
          <w:p w:rsidR="00252470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10 per il punteggio </w:t>
            </w:r>
            <w:r>
              <w:rPr>
                <w:rFonts w:ascii="Arial" w:hAnsi="Arial" w:cs="Arial"/>
              </w:rPr>
              <w:t>da 91</w:t>
            </w:r>
            <w:r w:rsidRPr="00470829">
              <w:rPr>
                <w:rFonts w:ascii="Arial" w:hAnsi="Arial" w:cs="Arial"/>
              </w:rPr>
              <w:t xml:space="preserve"> a 100</w:t>
            </w:r>
            <w:r>
              <w:rPr>
                <w:rFonts w:ascii="Arial" w:hAnsi="Arial" w:cs="Arial"/>
              </w:rPr>
              <w:t>/100</w:t>
            </w:r>
            <w:r w:rsidRPr="00470829">
              <w:rPr>
                <w:rFonts w:ascii="Arial" w:hAnsi="Arial" w:cs="Arial"/>
              </w:rPr>
              <w:t xml:space="preserve"> + 5 per la lode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Fino a 100/110 Punti 5    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Da 101 a 105/110 Punti 10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Da106 a 110/110 Punti 15    </w:t>
            </w:r>
          </w:p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   + Lode Punti 2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  <w:vAlign w:val="center"/>
          </w:tcPr>
          <w:p w:rsidR="00252470" w:rsidRPr="00470829" w:rsidRDefault="000B57F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Competenze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 xml:space="preserve"> informatiche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 xml:space="preserve">Abilitazione </w:t>
            </w:r>
            <w:proofErr w:type="gramStart"/>
            <w:r w:rsidRPr="00470829">
              <w:rPr>
                <w:rFonts w:ascii="Arial" w:eastAsia="Times New Roman" w:hAnsi="Arial" w:cs="Arial"/>
                <w:bCs/>
                <w:lang w:eastAsia="it-IT"/>
              </w:rPr>
              <w:t>all’insegnamento .</w:t>
            </w:r>
            <w:proofErr w:type="gramEnd"/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7C6F38" w:rsidRPr="00470829" w:rsidTr="00A91686">
        <w:tc>
          <w:tcPr>
            <w:tcW w:w="3209" w:type="dxa"/>
          </w:tcPr>
          <w:p w:rsidR="007C6F38" w:rsidRPr="00470829" w:rsidRDefault="007C6F38" w:rsidP="0006376E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Esperienza di tutoraggio/esperto in progetti PON</w:t>
            </w:r>
          </w:p>
        </w:tc>
        <w:tc>
          <w:tcPr>
            <w:tcW w:w="3871" w:type="dxa"/>
          </w:tcPr>
          <w:p w:rsidR="007C6F38" w:rsidRPr="00470829" w:rsidRDefault="007C6F38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ogni esperienza</w:t>
            </w:r>
          </w:p>
        </w:tc>
        <w:tc>
          <w:tcPr>
            <w:tcW w:w="1779" w:type="dxa"/>
          </w:tcPr>
          <w:p w:rsidR="007C6F38" w:rsidRPr="00470829" w:rsidRDefault="007C6F38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7C6F38" w:rsidRPr="00470829" w:rsidRDefault="007C6F38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(PTOF-RAV-PDM)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di docenza in scuole statali</w:t>
            </w:r>
            <w:r w:rsidR="000B57F9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0B57F9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</w:tbl>
    <w:p w:rsidR="00252470" w:rsidRPr="002D6E8D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p w:rsidR="0006376E" w:rsidRDefault="0006376E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proofErr w:type="gram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E’</w:t>
      </w:r>
      <w:proofErr w:type="gram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indispensabile dichiarare esaurientemente, nel proprio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p w:rsidR="00252470" w:rsidRPr="00FD3166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52470" w:rsidRDefault="00252470" w:rsidP="00252470">
      <w:pPr>
        <w:spacing w:after="0" w:line="240" w:lineRule="auto"/>
        <w:ind w:left="221" w:right="601"/>
        <w:jc w:val="center"/>
      </w:pPr>
    </w:p>
    <w:p w:rsidR="006672AF" w:rsidRDefault="006672AF"/>
    <w:sectPr w:rsidR="006672AF" w:rsidSect="007F675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2A" w:rsidRDefault="007C6F38">
      <w:pPr>
        <w:spacing w:after="0" w:line="240" w:lineRule="auto"/>
      </w:pPr>
      <w:r>
        <w:separator/>
      </w:r>
    </w:p>
  </w:endnote>
  <w:endnote w:type="continuationSeparator" w:id="0">
    <w:p w:rsidR="00291B2A" w:rsidRDefault="007C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A31F0E" wp14:editId="05EB2D9D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0B57F9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31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:rsidR="00C122A9" w:rsidRDefault="000B57F9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18520" wp14:editId="2E9CF318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18520"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2A" w:rsidRDefault="007C6F38">
      <w:pPr>
        <w:spacing w:after="0" w:line="240" w:lineRule="auto"/>
      </w:pPr>
      <w:r>
        <w:separator/>
      </w:r>
    </w:p>
  </w:footnote>
  <w:footnote w:type="continuationSeparator" w:id="0">
    <w:p w:rsidR="00291B2A" w:rsidRDefault="007C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73" w:rsidRDefault="000B57F9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5CA09C40" wp14:editId="18972136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0B57F9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09C4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0B57F9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78E1E5E9" wp14:editId="0D3E1EEC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0B57F9" w:rsidP="00E95173"/>
                              <w:p w:rsidR="00E95173" w:rsidRDefault="000B57F9" w:rsidP="00E95173"/>
                              <w:p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E1E5E9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0B57F9" w:rsidP="00E95173"/>
                        <w:p w:rsidR="00E95173" w:rsidRDefault="000B57F9" w:rsidP="00E95173"/>
                        <w:p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23350034" wp14:editId="435594C5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 xml:space="preserve">Istituto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Comprensivo  “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Vincenzo Tortoreto”</w:t>
          </w:r>
        </w:p>
        <w:p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>62026  San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45392727" wp14:editId="3C9FD7FD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proofErr w:type="gram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0B57F9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06376E" w:rsidP="00E95173">
    <w:r>
      <w:rPr>
        <w:noProof/>
        <w:lang w:eastAsia="it-IT"/>
      </w:rPr>
      <w:drawing>
        <wp:inline distT="0" distB="0" distL="0" distR="0" wp14:anchorId="5B2DD010" wp14:editId="0793D6C6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0B57F9">
    <w:pPr>
      <w:pStyle w:val="Intestazione"/>
    </w:pPr>
  </w:p>
  <w:p w:rsidR="00C122A9" w:rsidRDefault="000B57F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 w15:restartNumberingAfterBreak="0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2" w15:restartNumberingAfterBreak="0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6376E"/>
    <w:rsid w:val="000B57F9"/>
    <w:rsid w:val="000B681D"/>
    <w:rsid w:val="00252470"/>
    <w:rsid w:val="00291B2A"/>
    <w:rsid w:val="002B32F0"/>
    <w:rsid w:val="00634261"/>
    <w:rsid w:val="006672AF"/>
    <w:rsid w:val="007C6F38"/>
    <w:rsid w:val="009B2F44"/>
    <w:rsid w:val="00A562A0"/>
    <w:rsid w:val="00E37FAA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F0F9"/>
  <w15:chartTrackingRefBased/>
  <w15:docId w15:val="{B1973DC1-EA24-494E-A04C-FBC750A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rafanelli</dc:creator>
  <cp:keywords/>
  <dc:description/>
  <cp:lastModifiedBy>Giuseppina Rafanelli</cp:lastModifiedBy>
  <cp:revision>5</cp:revision>
  <cp:lastPrinted>2018-07-10T08:47:00Z</cp:lastPrinted>
  <dcterms:created xsi:type="dcterms:W3CDTF">2018-07-05T17:07:00Z</dcterms:created>
  <dcterms:modified xsi:type="dcterms:W3CDTF">2018-07-10T08:49:00Z</dcterms:modified>
</cp:coreProperties>
</file>