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2110E" w14:textId="7EAAEF05" w:rsidR="003B549B" w:rsidRPr="0037784E" w:rsidRDefault="003B549B" w:rsidP="003B549B">
      <w:pPr>
        <w:rPr>
          <w:rFonts w:ascii="Candara" w:hAnsi="Candara"/>
          <w:sz w:val="22"/>
          <w:szCs w:val="22"/>
        </w:rPr>
      </w:pPr>
      <w:r w:rsidRPr="0037784E">
        <w:rPr>
          <w:rFonts w:ascii="Candara" w:hAnsi="Candara"/>
          <w:sz w:val="22"/>
          <w:szCs w:val="22"/>
        </w:rPr>
        <w:t xml:space="preserve">Prot. </w:t>
      </w:r>
      <w:r w:rsidR="007D433E" w:rsidRPr="0037784E">
        <w:rPr>
          <w:rFonts w:ascii="Candara" w:hAnsi="Candara"/>
          <w:sz w:val="22"/>
          <w:szCs w:val="22"/>
        </w:rPr>
        <w:t>(vedere segnatura)</w:t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="00256BC4" w:rsidRPr="0037784E">
        <w:rPr>
          <w:rFonts w:ascii="Candara" w:hAnsi="Candara"/>
          <w:sz w:val="22"/>
          <w:szCs w:val="22"/>
        </w:rPr>
        <w:tab/>
      </w:r>
      <w:r w:rsidR="00256BC4"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 xml:space="preserve">Camerino, </w:t>
      </w:r>
      <w:r w:rsidR="007D433E" w:rsidRPr="0037784E">
        <w:rPr>
          <w:rFonts w:ascii="Candara" w:hAnsi="Candara"/>
          <w:sz w:val="22"/>
          <w:szCs w:val="22"/>
        </w:rPr>
        <w:t>21</w:t>
      </w:r>
      <w:r w:rsidRPr="0037784E">
        <w:rPr>
          <w:rFonts w:ascii="Candara" w:hAnsi="Candara"/>
          <w:sz w:val="22"/>
          <w:szCs w:val="22"/>
        </w:rPr>
        <w:t>/</w:t>
      </w:r>
      <w:r w:rsidR="004A39B5" w:rsidRPr="0037784E">
        <w:rPr>
          <w:rFonts w:ascii="Candara" w:hAnsi="Candara"/>
          <w:sz w:val="22"/>
          <w:szCs w:val="22"/>
        </w:rPr>
        <w:t>10</w:t>
      </w:r>
      <w:r w:rsidRPr="0037784E">
        <w:rPr>
          <w:rFonts w:ascii="Candara" w:hAnsi="Candara"/>
          <w:sz w:val="22"/>
          <w:szCs w:val="22"/>
        </w:rPr>
        <w:t>/2024</w:t>
      </w:r>
    </w:p>
    <w:p w14:paraId="32EAFD05" w14:textId="77777777" w:rsidR="00D100C6" w:rsidRPr="0037784E" w:rsidRDefault="00D100C6" w:rsidP="00D100C6">
      <w:pPr>
        <w:rPr>
          <w:rFonts w:ascii="Candara" w:hAnsi="Candara"/>
          <w:sz w:val="22"/>
          <w:szCs w:val="22"/>
        </w:rPr>
      </w:pPr>
    </w:p>
    <w:p w14:paraId="61F13BD3" w14:textId="0CA5C0F5" w:rsidR="000C4715" w:rsidRPr="000C4715" w:rsidRDefault="000C4715" w:rsidP="000C4715">
      <w:pPr>
        <w:rPr>
          <w:rFonts w:ascii="Candara" w:hAnsi="Candara"/>
          <w:sz w:val="22"/>
          <w:szCs w:val="22"/>
        </w:rPr>
      </w:pPr>
      <w:r w:rsidRPr="000C4715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>AL PERSONALE DOCENTE E ATA</w:t>
      </w:r>
    </w:p>
    <w:p w14:paraId="7E90E8E9" w14:textId="5E9003E8" w:rsidR="000C4715" w:rsidRPr="000C4715" w:rsidRDefault="000C4715" w:rsidP="000C4715">
      <w:pPr>
        <w:rPr>
          <w:rFonts w:ascii="Candara" w:hAnsi="Candara"/>
          <w:sz w:val="22"/>
          <w:szCs w:val="22"/>
        </w:rPr>
      </w:pP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>ALL’ALBO ON LINE</w:t>
      </w:r>
    </w:p>
    <w:p w14:paraId="18443BFE" w14:textId="5CB36591" w:rsidR="000C4715" w:rsidRPr="000C4715" w:rsidRDefault="000C4715" w:rsidP="000C4715">
      <w:pPr>
        <w:rPr>
          <w:rFonts w:ascii="Candara" w:hAnsi="Candara"/>
          <w:sz w:val="22"/>
          <w:szCs w:val="22"/>
        </w:rPr>
      </w:pP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>AL SITO WEB DELL’ISTITUTO</w:t>
      </w:r>
    </w:p>
    <w:p w14:paraId="0CBE30CE" w14:textId="324C7A00" w:rsidR="000C4715" w:rsidRPr="0037784E" w:rsidRDefault="000C4715" w:rsidP="000C4715">
      <w:pPr>
        <w:rPr>
          <w:rFonts w:ascii="Candara" w:hAnsi="Candara"/>
          <w:sz w:val="22"/>
          <w:szCs w:val="22"/>
        </w:rPr>
      </w:pP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37784E">
        <w:rPr>
          <w:rFonts w:ascii="Candara" w:hAnsi="Candara"/>
          <w:sz w:val="22"/>
          <w:szCs w:val="22"/>
        </w:rPr>
        <w:tab/>
      </w:r>
      <w:r w:rsidRPr="000C4715">
        <w:rPr>
          <w:rFonts w:ascii="Candara" w:hAnsi="Candara"/>
          <w:sz w:val="22"/>
          <w:szCs w:val="22"/>
        </w:rPr>
        <w:t>Sezione Amministrazione Trasparente</w:t>
      </w:r>
    </w:p>
    <w:p w14:paraId="4EDB836B" w14:textId="221CF4EE" w:rsidR="000C4715" w:rsidRPr="000C4715" w:rsidRDefault="000C4715" w:rsidP="000C4715">
      <w:pPr>
        <w:ind w:left="4248" w:firstLine="708"/>
        <w:rPr>
          <w:rFonts w:ascii="Candara" w:hAnsi="Candara"/>
          <w:sz w:val="22"/>
          <w:szCs w:val="22"/>
        </w:rPr>
      </w:pPr>
      <w:r w:rsidRPr="0037784E">
        <w:rPr>
          <w:rFonts w:ascii="Candara" w:hAnsi="Candara"/>
          <w:sz w:val="22"/>
          <w:szCs w:val="22"/>
        </w:rPr>
        <w:t>Sezione PNRR</w:t>
      </w:r>
    </w:p>
    <w:p w14:paraId="454EAC0E" w14:textId="77777777" w:rsidR="00D100C6" w:rsidRPr="0037784E" w:rsidRDefault="00D100C6" w:rsidP="00D100C6">
      <w:pPr>
        <w:rPr>
          <w:rFonts w:ascii="Candara" w:hAnsi="Candara"/>
          <w:b/>
          <w:iCs/>
          <w:sz w:val="22"/>
          <w:szCs w:val="22"/>
        </w:rPr>
      </w:pPr>
    </w:p>
    <w:p w14:paraId="56BC921F" w14:textId="0E90780B" w:rsidR="004A39B5" w:rsidRPr="0037784E" w:rsidRDefault="00D100C6" w:rsidP="006E365B">
      <w:pPr>
        <w:jc w:val="both"/>
        <w:rPr>
          <w:rFonts w:ascii="Candara" w:hAnsi="Candara"/>
          <w:iCs/>
          <w:sz w:val="22"/>
          <w:szCs w:val="22"/>
        </w:rPr>
      </w:pPr>
      <w:r w:rsidRPr="0037784E">
        <w:rPr>
          <w:rFonts w:ascii="Candara" w:hAnsi="Candara"/>
          <w:b/>
          <w:iCs/>
          <w:sz w:val="22"/>
          <w:szCs w:val="22"/>
        </w:rPr>
        <w:t xml:space="preserve">Oggetto: </w:t>
      </w:r>
      <w:r w:rsidR="007D433E" w:rsidRPr="0037784E">
        <w:rPr>
          <w:rFonts w:ascii="Candara" w:hAnsi="Candara"/>
          <w:b/>
          <w:iCs/>
          <w:sz w:val="22"/>
          <w:szCs w:val="22"/>
        </w:rPr>
        <w:t>DISSEMINAZIONE Progetto</w:t>
      </w:r>
      <w:r w:rsidRPr="0037784E">
        <w:rPr>
          <w:rFonts w:ascii="Candara" w:hAnsi="Candara"/>
          <w:b/>
          <w:iCs/>
          <w:sz w:val="22"/>
          <w:szCs w:val="22"/>
        </w:rPr>
        <w:t xml:space="preserve"> </w:t>
      </w:r>
      <w:r w:rsidR="004A39B5" w:rsidRPr="0037784E">
        <w:rPr>
          <w:rFonts w:ascii="Candara" w:hAnsi="Candara"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“</w:t>
      </w:r>
      <w:r w:rsidR="004A39B5" w:rsidRPr="008A1F55">
        <w:rPr>
          <w:rFonts w:ascii="Candara" w:hAnsi="Candara"/>
          <w:b/>
          <w:bCs/>
          <w:iCs/>
          <w:sz w:val="22"/>
          <w:szCs w:val="22"/>
        </w:rPr>
        <w:t>Intervento straordinario finalizzato alla riduzione dei divari territoriali nelle scuole secondarie di primo e secondo grado e alla lotta alla dispersione scolastica</w:t>
      </w:r>
      <w:r w:rsidR="004A39B5" w:rsidRPr="0037784E">
        <w:rPr>
          <w:rFonts w:ascii="Candara" w:hAnsi="Candara"/>
          <w:iCs/>
          <w:sz w:val="22"/>
          <w:szCs w:val="22"/>
        </w:rPr>
        <w:t>” - Riduzione dei divari negli apprendimenti e contrasto alla dispersione scolastica (</w:t>
      </w:r>
      <w:r w:rsidR="004A39B5" w:rsidRPr="008A1F55">
        <w:rPr>
          <w:rFonts w:ascii="Candara" w:hAnsi="Candara"/>
          <w:b/>
          <w:bCs/>
          <w:iCs/>
          <w:sz w:val="22"/>
          <w:szCs w:val="22"/>
        </w:rPr>
        <w:t>D.M. 19/2024</w:t>
      </w:r>
      <w:r w:rsidR="004A39B5" w:rsidRPr="0037784E">
        <w:rPr>
          <w:rFonts w:ascii="Candara" w:hAnsi="Candara"/>
          <w:iCs/>
          <w:sz w:val="22"/>
          <w:szCs w:val="22"/>
        </w:rPr>
        <w:t xml:space="preserve">) </w:t>
      </w:r>
    </w:p>
    <w:p w14:paraId="07B0DDB4" w14:textId="53E6DD96" w:rsidR="004A39B5" w:rsidRPr="0037784E" w:rsidRDefault="004A39B5" w:rsidP="006E365B">
      <w:pPr>
        <w:jc w:val="both"/>
        <w:rPr>
          <w:rFonts w:ascii="Candara" w:hAnsi="Candara"/>
          <w:iCs/>
          <w:sz w:val="22"/>
          <w:szCs w:val="22"/>
        </w:rPr>
      </w:pPr>
      <w:r w:rsidRPr="0037784E">
        <w:rPr>
          <w:rFonts w:ascii="Candara" w:hAnsi="Candara"/>
          <w:iCs/>
          <w:sz w:val="22"/>
          <w:szCs w:val="22"/>
        </w:rPr>
        <w:t>Titolo Progetto “NON DISPERDIAMOCI”</w:t>
      </w:r>
    </w:p>
    <w:p w14:paraId="0276A061" w14:textId="77777777" w:rsidR="004A39B5" w:rsidRPr="0037784E" w:rsidRDefault="004A39B5" w:rsidP="006E365B">
      <w:pPr>
        <w:rPr>
          <w:rFonts w:ascii="Candara" w:hAnsi="Candara"/>
          <w:bCs/>
          <w:iCs/>
          <w:sz w:val="22"/>
          <w:szCs w:val="22"/>
        </w:rPr>
      </w:pPr>
      <w:r w:rsidRPr="0037784E">
        <w:rPr>
          <w:rFonts w:ascii="Candara" w:hAnsi="Candara"/>
          <w:bCs/>
          <w:iCs/>
          <w:sz w:val="22"/>
          <w:szCs w:val="22"/>
        </w:rPr>
        <w:t xml:space="preserve">CNP: M4C1I1.4-2024-1322-P-50239  </w:t>
      </w:r>
    </w:p>
    <w:p w14:paraId="20DB01E1" w14:textId="550380F2" w:rsidR="004A39B5" w:rsidRPr="0037784E" w:rsidRDefault="004A39B5" w:rsidP="006E365B">
      <w:pPr>
        <w:rPr>
          <w:rFonts w:ascii="Candara" w:hAnsi="Candara"/>
          <w:bCs/>
          <w:iCs/>
          <w:sz w:val="22"/>
          <w:szCs w:val="22"/>
        </w:rPr>
      </w:pPr>
      <w:r w:rsidRPr="0037784E">
        <w:rPr>
          <w:rFonts w:ascii="Candara" w:hAnsi="Candara"/>
          <w:bCs/>
          <w:iCs/>
          <w:sz w:val="22"/>
          <w:szCs w:val="22"/>
        </w:rPr>
        <w:t>CUP: C14D21000870006</w:t>
      </w:r>
    </w:p>
    <w:p w14:paraId="2ED77FA9" w14:textId="77777777" w:rsidR="004A39B5" w:rsidRPr="0037784E" w:rsidRDefault="004A39B5" w:rsidP="00D100C6">
      <w:pPr>
        <w:rPr>
          <w:rFonts w:ascii="Candara" w:hAnsi="Candara"/>
          <w:bCs/>
          <w:iCs/>
          <w:sz w:val="8"/>
          <w:szCs w:val="8"/>
        </w:rPr>
      </w:pPr>
    </w:p>
    <w:p w14:paraId="35E6658B" w14:textId="77777777" w:rsidR="00D100C6" w:rsidRPr="0037784E" w:rsidRDefault="00D100C6" w:rsidP="004A39B5">
      <w:pPr>
        <w:jc w:val="center"/>
        <w:rPr>
          <w:rFonts w:ascii="Candara" w:hAnsi="Candara"/>
          <w:b/>
          <w:bCs/>
          <w:sz w:val="22"/>
          <w:szCs w:val="22"/>
        </w:rPr>
      </w:pPr>
      <w:r w:rsidRPr="0037784E">
        <w:rPr>
          <w:rFonts w:ascii="Candara" w:hAnsi="Candara"/>
          <w:b/>
          <w:bCs/>
          <w:sz w:val="22"/>
          <w:szCs w:val="22"/>
        </w:rPr>
        <w:t>IL DIRIGENTE SCOLASTICO</w:t>
      </w:r>
    </w:p>
    <w:p w14:paraId="307A81AA" w14:textId="77777777" w:rsidR="007D433E" w:rsidRPr="0037784E" w:rsidRDefault="007D433E" w:rsidP="004A39B5">
      <w:pPr>
        <w:jc w:val="center"/>
        <w:rPr>
          <w:rFonts w:ascii="Candara" w:hAnsi="Candara"/>
          <w:b/>
          <w:bCs/>
          <w:sz w:val="8"/>
          <w:szCs w:val="8"/>
        </w:rPr>
      </w:pPr>
    </w:p>
    <w:p w14:paraId="62D2646E" w14:textId="77777777" w:rsidR="00D100C6" w:rsidRPr="0037784E" w:rsidRDefault="00D100C6" w:rsidP="00D100C6">
      <w:pPr>
        <w:rPr>
          <w:rFonts w:ascii="Candara" w:hAnsi="Candara"/>
          <w:bCs/>
          <w:sz w:val="8"/>
          <w:szCs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702"/>
      </w:tblGrid>
      <w:tr w:rsidR="00D100C6" w:rsidRPr="0037784E" w14:paraId="5AE8F300" w14:textId="77777777" w:rsidTr="000C4715">
        <w:trPr>
          <w:trHeight w:val="2380"/>
        </w:trPr>
        <w:tc>
          <w:tcPr>
            <w:tcW w:w="1936" w:type="dxa"/>
            <w:vAlign w:val="center"/>
          </w:tcPr>
          <w:p w14:paraId="3C63AF1F" w14:textId="77777777" w:rsidR="00D100C6" w:rsidRPr="0037784E" w:rsidRDefault="00D100C6" w:rsidP="004A39B5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/>
                <w:b/>
                <w:sz w:val="22"/>
                <w:szCs w:val="22"/>
              </w:rPr>
              <w:t>VISTO</w:t>
            </w:r>
          </w:p>
        </w:tc>
        <w:tc>
          <w:tcPr>
            <w:tcW w:w="7702" w:type="dxa"/>
            <w:vAlign w:val="center"/>
          </w:tcPr>
          <w:p w14:paraId="1AEB9612" w14:textId="3A5E27DE" w:rsidR="00D100C6" w:rsidRPr="0037784E" w:rsidRDefault="004A39B5" w:rsidP="00C771BF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sz w:val="22"/>
                <w:szCs w:val="22"/>
              </w:rPr>
              <w:t>il decreto del Ministro dell’istruzione  e del merito 2 febbraio 2024, n. 19, recante “Riparto delle risorse per la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EU;</w:t>
            </w:r>
          </w:p>
        </w:tc>
      </w:tr>
      <w:tr w:rsidR="004A39B5" w:rsidRPr="0037784E" w14:paraId="5D790187" w14:textId="77777777" w:rsidTr="000C4715">
        <w:trPr>
          <w:trHeight w:val="1705"/>
        </w:trPr>
        <w:tc>
          <w:tcPr>
            <w:tcW w:w="1936" w:type="dxa"/>
            <w:vAlign w:val="center"/>
          </w:tcPr>
          <w:p w14:paraId="1D064D76" w14:textId="77777777" w:rsidR="004A39B5" w:rsidRPr="0037784E" w:rsidRDefault="004A39B5" w:rsidP="00C771BF">
            <w:pPr>
              <w:spacing w:before="120"/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/>
                <w:b/>
                <w:sz w:val="22"/>
                <w:szCs w:val="22"/>
              </w:rPr>
              <w:t>VISTO</w:t>
            </w:r>
          </w:p>
        </w:tc>
        <w:tc>
          <w:tcPr>
            <w:tcW w:w="7702" w:type="dxa"/>
            <w:vAlign w:val="center"/>
          </w:tcPr>
          <w:p w14:paraId="5FBC7FA0" w14:textId="7F24F5BA" w:rsidR="004A39B5" w:rsidRPr="0037784E" w:rsidRDefault="004A39B5" w:rsidP="00C771BF">
            <w:pPr>
              <w:spacing w:before="120"/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 w:rsidRPr="0037784E">
              <w:rPr>
                <w:rFonts w:ascii="Candara" w:hAnsi="Candara"/>
                <w:sz w:val="22"/>
                <w:szCs w:val="22"/>
              </w:rPr>
              <w:t>l’Allegato 1 al decreto del Ministro dell’istruzione e del merito 2 febbraio 2024, n. 19, recante “Riparto delle risorse per la riduzione dei divari territoriali e il contrasto alla dispersione scolastica, in attuazione della Missione 4 – Istruzione e Ricerca – Componente 1 del PNRR, che prevede l’assegnazione all’I.C. “U. Betti” di Camerino della risorsa di € 38.415,40 per il progetto;</w:t>
            </w:r>
          </w:p>
        </w:tc>
      </w:tr>
      <w:tr w:rsidR="00D100C6" w:rsidRPr="0037784E" w14:paraId="1D183304" w14:textId="77777777" w:rsidTr="00C771BF">
        <w:trPr>
          <w:trHeight w:val="1778"/>
        </w:trPr>
        <w:tc>
          <w:tcPr>
            <w:tcW w:w="1936" w:type="dxa"/>
            <w:vAlign w:val="center"/>
          </w:tcPr>
          <w:p w14:paraId="063C812C" w14:textId="77777777" w:rsidR="00D100C6" w:rsidRPr="0037784E" w:rsidRDefault="00D100C6" w:rsidP="00C771BF">
            <w:pPr>
              <w:spacing w:before="120"/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/>
                <w:b/>
                <w:sz w:val="22"/>
                <w:szCs w:val="22"/>
              </w:rPr>
              <w:t>CONSIDERATO</w:t>
            </w:r>
          </w:p>
        </w:tc>
        <w:tc>
          <w:tcPr>
            <w:tcW w:w="7702" w:type="dxa"/>
            <w:vAlign w:val="center"/>
          </w:tcPr>
          <w:p w14:paraId="5A342264" w14:textId="349BDD55" w:rsidR="00D100C6" w:rsidRPr="0037784E" w:rsidRDefault="00D100C6" w:rsidP="00C771BF">
            <w:pPr>
              <w:spacing w:before="120"/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sz w:val="22"/>
                <w:szCs w:val="22"/>
              </w:rPr>
              <w:t xml:space="preserve">che l’attuazione del PNRR prevede, per l’attuazione della Missione 4 – Componente 1 – </w:t>
            </w:r>
            <w:r w:rsidR="003716E5" w:rsidRPr="0037784E">
              <w:rPr>
                <w:rFonts w:ascii="Candara" w:hAnsi="Candara"/>
                <w:iCs/>
                <w:sz w:val="22"/>
                <w:szCs w:val="22"/>
              </w:rPr>
              <w:t>Investimento 1.4 “Intervento straordinario finalizzato alla riduzione dei divari territoriali nelle scuole secondarie di primo e secondo grado e alla lotta alla dispersione scolastica” - Riduzione dei divari negli apprendimenti e contrasto alla dispersione scolastica</w:t>
            </w:r>
            <w:r w:rsidRPr="0037784E">
              <w:rPr>
                <w:rFonts w:ascii="Candara" w:hAnsi="Candara"/>
                <w:bCs/>
                <w:iCs/>
                <w:sz w:val="22"/>
                <w:szCs w:val="22"/>
              </w:rPr>
              <w:t xml:space="preserve">), </w:t>
            </w:r>
            <w:r w:rsidRPr="0037784E">
              <w:rPr>
                <w:rFonts w:ascii="Candara" w:hAnsi="Candara"/>
                <w:bCs/>
                <w:sz w:val="22"/>
                <w:szCs w:val="22"/>
              </w:rPr>
              <w:t>l’individuazione del Ministero dell’istruzione e del Merito quale Amministrazione titolare dell’Investimento;</w:t>
            </w:r>
          </w:p>
        </w:tc>
      </w:tr>
      <w:tr w:rsidR="00D100C6" w:rsidRPr="0037784E" w14:paraId="020CAC26" w14:textId="77777777" w:rsidTr="000C4715">
        <w:trPr>
          <w:trHeight w:val="1290"/>
        </w:trPr>
        <w:tc>
          <w:tcPr>
            <w:tcW w:w="1936" w:type="dxa"/>
            <w:vAlign w:val="center"/>
          </w:tcPr>
          <w:p w14:paraId="4469EE61" w14:textId="77777777" w:rsidR="00D100C6" w:rsidRPr="0037784E" w:rsidRDefault="00D100C6" w:rsidP="00C771BF">
            <w:pPr>
              <w:spacing w:before="120"/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/>
                <w:b/>
                <w:sz w:val="22"/>
                <w:szCs w:val="22"/>
              </w:rPr>
              <w:lastRenderedPageBreak/>
              <w:t>VISTE</w:t>
            </w:r>
          </w:p>
        </w:tc>
        <w:tc>
          <w:tcPr>
            <w:tcW w:w="7702" w:type="dxa"/>
            <w:vAlign w:val="center"/>
          </w:tcPr>
          <w:p w14:paraId="2EEAD57B" w14:textId="6F27DC3E" w:rsidR="00D100C6" w:rsidRPr="0037784E" w:rsidRDefault="003716E5" w:rsidP="00C771BF">
            <w:pPr>
              <w:spacing w:before="120"/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sz w:val="22"/>
                <w:szCs w:val="22"/>
              </w:rPr>
              <w:t>le istruzioni operative dell’Unità di missione per il PNRR del Ministero dell’istruzione e del merito relative agli "Interventi di tutoraggio e formazione per la riduzione dei divari negli apprendimenti e il contrasto alla dispersione scolastica" prot. n. 58542 del 17 aprile 2024;</w:t>
            </w:r>
            <w:r w:rsidR="00D100C6" w:rsidRPr="0037784E">
              <w:rPr>
                <w:rFonts w:ascii="Candara" w:hAnsi="Candara"/>
                <w:bCs/>
                <w:sz w:val="22"/>
                <w:szCs w:val="22"/>
              </w:rPr>
              <w:t xml:space="preserve"> </w:t>
            </w:r>
          </w:p>
        </w:tc>
      </w:tr>
      <w:tr w:rsidR="00D100C6" w:rsidRPr="0037784E" w14:paraId="39BE4951" w14:textId="77777777" w:rsidTr="00C771BF">
        <w:trPr>
          <w:trHeight w:val="616"/>
        </w:trPr>
        <w:tc>
          <w:tcPr>
            <w:tcW w:w="1936" w:type="dxa"/>
            <w:vAlign w:val="center"/>
          </w:tcPr>
          <w:p w14:paraId="3B34E6D3" w14:textId="77777777" w:rsidR="00D100C6" w:rsidRPr="0037784E" w:rsidRDefault="00D100C6" w:rsidP="00D100C6">
            <w:pPr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/>
                <w:b/>
                <w:sz w:val="22"/>
                <w:szCs w:val="22"/>
              </w:rPr>
              <w:t>RICHIAMATA</w:t>
            </w:r>
          </w:p>
        </w:tc>
        <w:tc>
          <w:tcPr>
            <w:tcW w:w="7702" w:type="dxa"/>
            <w:vAlign w:val="center"/>
          </w:tcPr>
          <w:p w14:paraId="77880F42" w14:textId="66AC0663" w:rsidR="00D100C6" w:rsidRPr="0037784E" w:rsidRDefault="003716E5" w:rsidP="00D100C6">
            <w:pPr>
              <w:rPr>
                <w:rFonts w:ascii="Candara" w:hAnsi="Candara"/>
                <w:bCs/>
                <w:sz w:val="22"/>
                <w:szCs w:val="22"/>
              </w:rPr>
            </w:pPr>
            <w:r w:rsidRPr="0037784E">
              <w:rPr>
                <w:rFonts w:ascii="Candara" w:hAnsi="Candara"/>
                <w:sz w:val="22"/>
                <w:szCs w:val="22"/>
                <w:lang w:bidi="it-IT"/>
              </w:rPr>
              <w:t>la delibera di approvazione del programma annuale e. f. 2024 n. 1 del 14/02/2024;</w:t>
            </w:r>
          </w:p>
        </w:tc>
      </w:tr>
      <w:tr w:rsidR="00D100C6" w:rsidRPr="0037784E" w14:paraId="2851BDC5" w14:textId="77777777" w:rsidTr="004A39B5">
        <w:trPr>
          <w:trHeight w:val="696"/>
        </w:trPr>
        <w:tc>
          <w:tcPr>
            <w:tcW w:w="1936" w:type="dxa"/>
            <w:vAlign w:val="center"/>
          </w:tcPr>
          <w:p w14:paraId="540F8975" w14:textId="77777777" w:rsidR="00D100C6" w:rsidRPr="0037784E" w:rsidRDefault="00D100C6" w:rsidP="00D100C6">
            <w:pPr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/>
                <w:b/>
                <w:sz w:val="22"/>
                <w:szCs w:val="22"/>
              </w:rPr>
              <w:t>VISTO</w:t>
            </w:r>
          </w:p>
        </w:tc>
        <w:tc>
          <w:tcPr>
            <w:tcW w:w="7702" w:type="dxa"/>
            <w:vAlign w:val="center"/>
          </w:tcPr>
          <w:p w14:paraId="73192FF5" w14:textId="520D78C2" w:rsidR="00D100C6" w:rsidRPr="0037784E" w:rsidRDefault="003716E5" w:rsidP="003716E5">
            <w:pPr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sz w:val="22"/>
                <w:szCs w:val="22"/>
              </w:rPr>
              <w:t>l’accordo di concessione prot. 50239 del 04/10/2024 che costituisce formale autorizzazione all’avvio del progetto e contestuale autorizzazione alla spesa;</w:t>
            </w:r>
          </w:p>
        </w:tc>
      </w:tr>
      <w:tr w:rsidR="00D100C6" w:rsidRPr="0037784E" w14:paraId="7638FEDD" w14:textId="77777777" w:rsidTr="004A39B5">
        <w:trPr>
          <w:trHeight w:val="1048"/>
        </w:trPr>
        <w:tc>
          <w:tcPr>
            <w:tcW w:w="1936" w:type="dxa"/>
            <w:vAlign w:val="center"/>
          </w:tcPr>
          <w:p w14:paraId="62E9FA78" w14:textId="070C1851" w:rsidR="00D100C6" w:rsidRPr="0037784E" w:rsidRDefault="007D433E" w:rsidP="00D100C6">
            <w:pPr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/>
                <w:b/>
                <w:sz w:val="22"/>
                <w:szCs w:val="22"/>
              </w:rPr>
              <w:t>CONSIDERATO</w:t>
            </w:r>
          </w:p>
        </w:tc>
        <w:tc>
          <w:tcPr>
            <w:tcW w:w="7702" w:type="dxa"/>
            <w:vAlign w:val="center"/>
          </w:tcPr>
          <w:p w14:paraId="453AA782" w14:textId="374489DD" w:rsidR="00D100C6" w:rsidRPr="0037784E" w:rsidRDefault="007D433E" w:rsidP="00691C9B">
            <w:pPr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sz w:val="22"/>
                <w:szCs w:val="22"/>
              </w:rPr>
              <w:t>c</w:t>
            </w:r>
            <w:r w:rsidRPr="0037784E">
              <w:rPr>
                <w:rFonts w:ascii="Candara" w:hAnsi="Candara"/>
                <w:bCs/>
                <w:sz w:val="22"/>
                <w:szCs w:val="22"/>
              </w:rPr>
              <w:t>he ai sensi dell’art. 6, del decreto Legge n. 129 del 28/08/2018, competono al Dirigente Scolastico le Variazioni al Programma Annuale conseguenti ad Entrate Finalizzate;</w:t>
            </w:r>
          </w:p>
        </w:tc>
      </w:tr>
      <w:tr w:rsidR="007D433E" w:rsidRPr="0037784E" w14:paraId="7C54049A" w14:textId="77777777" w:rsidTr="007D433E">
        <w:trPr>
          <w:trHeight w:val="629"/>
        </w:trPr>
        <w:tc>
          <w:tcPr>
            <w:tcW w:w="1936" w:type="dxa"/>
            <w:vAlign w:val="center"/>
          </w:tcPr>
          <w:p w14:paraId="24E4191C" w14:textId="1AEE7E71" w:rsidR="007D433E" w:rsidRPr="0037784E" w:rsidRDefault="007D433E" w:rsidP="007D433E">
            <w:pPr>
              <w:rPr>
                <w:rFonts w:ascii="Candara" w:hAnsi="Candara"/>
                <w:b/>
                <w:sz w:val="22"/>
                <w:szCs w:val="22"/>
              </w:rPr>
            </w:pPr>
            <w:r w:rsidRPr="0037784E">
              <w:rPr>
                <w:rFonts w:ascii="Candara" w:hAnsi="Candara" w:cstheme="minorHAnsi"/>
                <w:b/>
              </w:rPr>
              <w:t>RICHIAMATO</w:t>
            </w:r>
          </w:p>
        </w:tc>
        <w:tc>
          <w:tcPr>
            <w:tcW w:w="7702" w:type="dxa"/>
            <w:vAlign w:val="center"/>
          </w:tcPr>
          <w:p w14:paraId="5DA41F5C" w14:textId="59C5BC5C" w:rsidR="007D433E" w:rsidRPr="0037784E" w:rsidRDefault="007D433E" w:rsidP="007D433E">
            <w:pPr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 w:rsidRPr="0037784E">
              <w:rPr>
                <w:rFonts w:ascii="Candara" w:hAnsi="Candara" w:cstheme="minorHAnsi"/>
              </w:rPr>
              <w:t xml:space="preserve">il proprio decreto di assunzione a bilancio del </w:t>
            </w:r>
            <w:r w:rsidRPr="0037784E">
              <w:rPr>
                <w:rFonts w:ascii="Candara" w:hAnsi="Candara" w:cstheme="minorHAnsi"/>
              </w:rPr>
              <w:t>15 ottobre</w:t>
            </w:r>
            <w:r w:rsidRPr="0037784E">
              <w:rPr>
                <w:rFonts w:ascii="Candara" w:hAnsi="Candara" w:cstheme="minorHAnsi"/>
              </w:rPr>
              <w:t xml:space="preserve"> 2024 prot. n. 2</w:t>
            </w:r>
            <w:r w:rsidRPr="0037784E">
              <w:rPr>
                <w:rFonts w:ascii="Candara" w:hAnsi="Candara" w:cstheme="minorHAnsi"/>
              </w:rPr>
              <w:t>784</w:t>
            </w:r>
            <w:r w:rsidRPr="0037784E">
              <w:rPr>
                <w:rFonts w:ascii="Candara" w:hAnsi="Candara" w:cstheme="minorHAnsi"/>
              </w:rPr>
              <w:t>;</w:t>
            </w:r>
          </w:p>
        </w:tc>
      </w:tr>
    </w:tbl>
    <w:p w14:paraId="66951EFB" w14:textId="77777777" w:rsidR="007D433E" w:rsidRPr="0037784E" w:rsidRDefault="007D433E" w:rsidP="00691C9B">
      <w:pPr>
        <w:jc w:val="center"/>
        <w:rPr>
          <w:rFonts w:ascii="Candara" w:hAnsi="Candara"/>
          <w:b/>
          <w:sz w:val="16"/>
          <w:szCs w:val="16"/>
        </w:rPr>
      </w:pPr>
    </w:p>
    <w:p w14:paraId="03965FEC" w14:textId="4A2DCEDD" w:rsidR="00D100C6" w:rsidRPr="0037784E" w:rsidRDefault="007D433E" w:rsidP="00691C9B">
      <w:pPr>
        <w:jc w:val="center"/>
        <w:rPr>
          <w:rFonts w:ascii="Candara" w:hAnsi="Candara"/>
          <w:b/>
          <w:sz w:val="22"/>
          <w:szCs w:val="22"/>
        </w:rPr>
      </w:pPr>
      <w:r w:rsidRPr="0037784E">
        <w:rPr>
          <w:rFonts w:ascii="Candara" w:hAnsi="Candara"/>
          <w:b/>
          <w:sz w:val="22"/>
          <w:szCs w:val="22"/>
        </w:rPr>
        <w:t>COMUNICA</w:t>
      </w:r>
    </w:p>
    <w:p w14:paraId="3AEA891F" w14:textId="77777777" w:rsidR="00D100C6" w:rsidRPr="0037784E" w:rsidRDefault="00D100C6" w:rsidP="00D100C6">
      <w:pPr>
        <w:rPr>
          <w:rFonts w:ascii="Candara" w:hAnsi="Candara"/>
          <w:b/>
          <w:sz w:val="8"/>
          <w:szCs w:val="8"/>
        </w:rPr>
      </w:pPr>
    </w:p>
    <w:p w14:paraId="0FD50576" w14:textId="77777777" w:rsidR="007D433E" w:rsidRPr="0037784E" w:rsidRDefault="007D433E" w:rsidP="007D433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ndara" w:hAnsi="Candara" w:cstheme="minorHAnsi"/>
          <w:color w:val="000000"/>
          <w:sz w:val="8"/>
          <w:szCs w:val="8"/>
        </w:rPr>
      </w:pPr>
    </w:p>
    <w:p w14:paraId="7A3F464C" w14:textId="065995D2" w:rsidR="007D433E" w:rsidRPr="0037784E" w:rsidRDefault="007D433E" w:rsidP="007D433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7784E">
        <w:rPr>
          <w:rFonts w:ascii="Candara" w:eastAsia="Calibri" w:hAnsi="Candara" w:cstheme="minorHAnsi"/>
          <w:color w:val="000000"/>
          <w:sz w:val="22"/>
          <w:szCs w:val="22"/>
        </w:rPr>
        <w:t xml:space="preserve">L’assegnazione della somma di </w:t>
      </w:r>
      <w:r w:rsidR="0037784E" w:rsidRPr="008A1F55">
        <w:rPr>
          <w:rFonts w:ascii="Candara" w:hAnsi="Candara"/>
          <w:b/>
          <w:sz w:val="22"/>
          <w:szCs w:val="22"/>
        </w:rPr>
        <w:t>€ 38.415,40</w:t>
      </w:r>
      <w:r w:rsidR="0037784E" w:rsidRPr="0037784E">
        <w:rPr>
          <w:rFonts w:ascii="Candara" w:hAnsi="Candara"/>
          <w:bCs/>
          <w:sz w:val="22"/>
          <w:szCs w:val="22"/>
        </w:rPr>
        <w:t xml:space="preserve"> </w:t>
      </w:r>
      <w:r w:rsidRPr="0037784E">
        <w:rPr>
          <w:rFonts w:ascii="Candara" w:eastAsia="Calibri" w:hAnsi="Candara" w:cstheme="minorHAnsi"/>
          <w:color w:val="000000"/>
          <w:sz w:val="22"/>
          <w:szCs w:val="22"/>
        </w:rPr>
        <w:t xml:space="preserve">destinata alla realizzazione del progetto </w:t>
      </w:r>
      <w:r w:rsidRPr="0037784E">
        <w:rPr>
          <w:rFonts w:ascii="Candara" w:eastAsia="Calibri" w:hAnsi="Candara" w:cstheme="minorHAnsi"/>
          <w:sz w:val="22"/>
          <w:szCs w:val="22"/>
        </w:rPr>
        <w:t>“</w:t>
      </w:r>
      <w:r w:rsidRPr="0037784E">
        <w:rPr>
          <w:rFonts w:ascii="Candara" w:eastAsia="Calibri" w:hAnsi="Candara" w:cstheme="minorHAnsi"/>
          <w:sz w:val="22"/>
          <w:szCs w:val="22"/>
        </w:rPr>
        <w:t>NON DISPERDIAMOCI</w:t>
      </w:r>
      <w:r w:rsidRPr="0037784E">
        <w:rPr>
          <w:rFonts w:ascii="Candara" w:eastAsia="Calibri" w:hAnsi="Candara" w:cstheme="minorHAnsi"/>
          <w:sz w:val="22"/>
          <w:szCs w:val="22"/>
        </w:rPr>
        <w:t>”</w:t>
      </w:r>
    </w:p>
    <w:p w14:paraId="6878C7EB" w14:textId="77777777" w:rsidR="007D433E" w:rsidRPr="0037784E" w:rsidRDefault="007D433E" w:rsidP="007D433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ndara" w:hAnsi="Candara" w:cstheme="minorHAnsi"/>
          <w:color w:val="000000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03"/>
        <w:gridCol w:w="1418"/>
        <w:gridCol w:w="1984"/>
      </w:tblGrid>
      <w:tr w:rsidR="00D100C6" w:rsidRPr="0037784E" w14:paraId="403D8417" w14:textId="77777777" w:rsidTr="00C771BF">
        <w:trPr>
          <w:trHeight w:val="6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EFF2A6" w14:textId="77777777" w:rsidR="00D100C6" w:rsidRPr="0037784E" w:rsidRDefault="00D100C6" w:rsidP="00D100C6">
            <w:pPr>
              <w:rPr>
                <w:rFonts w:ascii="Candara" w:hAnsi="Candara"/>
                <w:sz w:val="22"/>
                <w:szCs w:val="22"/>
              </w:rPr>
            </w:pPr>
            <w:r w:rsidRPr="0037784E">
              <w:rPr>
                <w:rFonts w:ascii="Candara" w:hAnsi="Candara"/>
                <w:sz w:val="22"/>
                <w:szCs w:val="22"/>
              </w:rPr>
              <w:t xml:space="preserve">Codice </w:t>
            </w:r>
          </w:p>
          <w:p w14:paraId="783C862B" w14:textId="77777777" w:rsidR="00D100C6" w:rsidRPr="0037784E" w:rsidRDefault="00D100C6" w:rsidP="00D100C6">
            <w:pPr>
              <w:rPr>
                <w:rFonts w:ascii="Candara" w:hAnsi="Candara"/>
                <w:sz w:val="22"/>
                <w:szCs w:val="22"/>
              </w:rPr>
            </w:pPr>
            <w:r w:rsidRPr="0037784E">
              <w:rPr>
                <w:rFonts w:ascii="Candara" w:hAnsi="Candara"/>
                <w:sz w:val="22"/>
                <w:szCs w:val="22"/>
              </w:rPr>
              <w:t>Nazionale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F424D8" w14:textId="77777777" w:rsidR="00D100C6" w:rsidRPr="0037784E" w:rsidRDefault="00D100C6" w:rsidP="00D100C6">
            <w:pPr>
              <w:rPr>
                <w:rFonts w:ascii="Candara" w:hAnsi="Candara"/>
                <w:sz w:val="22"/>
                <w:szCs w:val="22"/>
              </w:rPr>
            </w:pPr>
            <w:r w:rsidRPr="0037784E">
              <w:rPr>
                <w:rFonts w:ascii="Candara" w:hAnsi="Candara"/>
                <w:sz w:val="22"/>
                <w:szCs w:val="22"/>
              </w:rPr>
              <w:t>Tipologia dell’Intervento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364ACF" w14:textId="77777777" w:rsidR="00D100C6" w:rsidRPr="0037784E" w:rsidRDefault="00D100C6" w:rsidP="00D100C6">
            <w:pPr>
              <w:rPr>
                <w:rFonts w:ascii="Candara" w:hAnsi="Candara"/>
                <w:sz w:val="22"/>
                <w:szCs w:val="22"/>
              </w:rPr>
            </w:pPr>
            <w:r w:rsidRPr="0037784E">
              <w:rPr>
                <w:rFonts w:ascii="Candara" w:hAnsi="Candara"/>
                <w:sz w:val="22"/>
                <w:szCs w:val="22"/>
              </w:rPr>
              <w:t>Totale autorizzato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E0C6F4" w14:textId="77777777" w:rsidR="00D100C6" w:rsidRPr="0037784E" w:rsidRDefault="00D100C6" w:rsidP="00D100C6">
            <w:pPr>
              <w:rPr>
                <w:rFonts w:ascii="Candara" w:hAnsi="Candara"/>
                <w:sz w:val="22"/>
                <w:szCs w:val="22"/>
              </w:rPr>
            </w:pPr>
            <w:r w:rsidRPr="0037784E">
              <w:rPr>
                <w:rFonts w:ascii="Candara" w:hAnsi="Candara"/>
                <w:sz w:val="22"/>
                <w:szCs w:val="22"/>
              </w:rPr>
              <w:t>Codice CUP</w:t>
            </w:r>
          </w:p>
        </w:tc>
      </w:tr>
      <w:tr w:rsidR="00D100C6" w:rsidRPr="0037784E" w14:paraId="60D825CB" w14:textId="77777777" w:rsidTr="00C771BF">
        <w:trPr>
          <w:trHeight w:val="11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2D2A" w14:textId="485406AD" w:rsidR="00D100C6" w:rsidRPr="0037784E" w:rsidRDefault="006E365B" w:rsidP="00D100C6">
            <w:pPr>
              <w:rPr>
                <w:rFonts w:ascii="Candara" w:hAnsi="Candara"/>
                <w:b/>
                <w:i/>
                <w:iCs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iCs/>
              </w:rPr>
              <w:t>M4C1I1.4-2024-1322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68D69" w14:textId="77777777" w:rsidR="006E365B" w:rsidRPr="0037784E" w:rsidRDefault="006E365B" w:rsidP="006E365B">
            <w:pPr>
              <w:rPr>
                <w:rFonts w:ascii="Candara" w:hAnsi="Candara"/>
                <w:bCs/>
                <w:iCs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iCs/>
                <w:sz w:val="22"/>
                <w:szCs w:val="22"/>
              </w:rPr>
              <w:t xml:space="preserve">Riduzione dei divari negli apprendimenti </w:t>
            </w:r>
          </w:p>
          <w:p w14:paraId="2F2E70B0" w14:textId="42913A0A" w:rsidR="00D100C6" w:rsidRPr="0037784E" w:rsidRDefault="006E365B" w:rsidP="006E365B">
            <w:pPr>
              <w:rPr>
                <w:rFonts w:ascii="Candara" w:hAnsi="Candara"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iCs/>
                <w:sz w:val="22"/>
                <w:szCs w:val="22"/>
              </w:rPr>
              <w:t>e contrasto alla dispersione scolastica (D.M.</w:t>
            </w:r>
            <w:r w:rsidR="00C771BF" w:rsidRPr="0037784E">
              <w:rPr>
                <w:rFonts w:ascii="Candara" w:hAnsi="Candara"/>
                <w:bCs/>
                <w:iCs/>
                <w:sz w:val="22"/>
                <w:szCs w:val="22"/>
              </w:rPr>
              <w:t>1</w:t>
            </w:r>
            <w:r w:rsidRPr="0037784E">
              <w:rPr>
                <w:rFonts w:ascii="Candara" w:hAnsi="Candara"/>
                <w:bCs/>
                <w:iCs/>
                <w:sz w:val="22"/>
                <w:szCs w:val="22"/>
              </w:rPr>
              <w:t xml:space="preserve">9/2024)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5CDE8" w14:textId="26755037" w:rsidR="00D100C6" w:rsidRPr="0037784E" w:rsidRDefault="00D100C6" w:rsidP="006E365B">
            <w:pPr>
              <w:rPr>
                <w:rFonts w:ascii="Candara" w:hAnsi="Candara"/>
                <w:sz w:val="22"/>
                <w:szCs w:val="22"/>
              </w:rPr>
            </w:pPr>
            <w:r w:rsidRPr="0037784E">
              <w:rPr>
                <w:rFonts w:ascii="Candara" w:hAnsi="Candara"/>
                <w:bCs/>
                <w:sz w:val="22"/>
                <w:szCs w:val="22"/>
              </w:rPr>
              <w:t xml:space="preserve">€ </w:t>
            </w:r>
            <w:r w:rsidR="006E365B" w:rsidRPr="0037784E">
              <w:rPr>
                <w:rFonts w:ascii="Candara" w:hAnsi="Candara"/>
                <w:bCs/>
                <w:sz w:val="22"/>
                <w:szCs w:val="22"/>
              </w:rPr>
              <w:t xml:space="preserve">38.415,40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F913" w14:textId="5C4C477C" w:rsidR="00D100C6" w:rsidRPr="0037784E" w:rsidRDefault="006E365B" w:rsidP="006E365B">
            <w:pPr>
              <w:rPr>
                <w:rFonts w:ascii="Candara" w:hAnsi="Candara"/>
                <w:sz w:val="22"/>
                <w:szCs w:val="22"/>
              </w:rPr>
            </w:pPr>
            <w:r w:rsidRPr="0037784E">
              <w:rPr>
                <w:rFonts w:ascii="Candara" w:hAnsi="Candara"/>
                <w:sz w:val="22"/>
                <w:szCs w:val="22"/>
              </w:rPr>
              <w:t xml:space="preserve">C14D21000870006 </w:t>
            </w:r>
          </w:p>
        </w:tc>
      </w:tr>
    </w:tbl>
    <w:p w14:paraId="5F2EB90E" w14:textId="77777777" w:rsidR="00D100C6" w:rsidRPr="0037784E" w:rsidRDefault="00D100C6" w:rsidP="00D100C6">
      <w:pPr>
        <w:rPr>
          <w:rFonts w:ascii="Candara" w:hAnsi="Candara"/>
          <w:sz w:val="12"/>
          <w:szCs w:val="12"/>
        </w:rPr>
      </w:pPr>
    </w:p>
    <w:p w14:paraId="1B9DEBE2" w14:textId="77777777" w:rsidR="00D100C6" w:rsidRPr="0037784E" w:rsidRDefault="00D100C6" w:rsidP="00D100C6">
      <w:pPr>
        <w:rPr>
          <w:rFonts w:ascii="Candara" w:hAnsi="Candara"/>
          <w:sz w:val="12"/>
          <w:szCs w:val="12"/>
        </w:rPr>
      </w:pPr>
    </w:p>
    <w:p w14:paraId="09094D9E" w14:textId="77777777" w:rsidR="0037784E" w:rsidRPr="0037784E" w:rsidRDefault="0037784E" w:rsidP="0037784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37784E">
        <w:rPr>
          <w:rFonts w:ascii="Candara" w:eastAsia="Calibri" w:hAnsi="Candara" w:cstheme="minorHAnsi"/>
          <w:color w:val="000000"/>
          <w:sz w:val="22"/>
          <w:szCs w:val="22"/>
        </w:rPr>
        <w:t xml:space="preserve">In ottemperanza agli obblighi di trasparenza e massima divulgazione, tutti i documenti di interesse europeo, relativi allo sviluppo del presente progetto (avvisi, bandi, pubblicità </w:t>
      </w:r>
      <w:proofErr w:type="spellStart"/>
      <w:r w:rsidRPr="0037784E">
        <w:rPr>
          <w:rFonts w:ascii="Candara" w:eastAsia="Calibri" w:hAnsi="Candara" w:cstheme="minorHAnsi"/>
          <w:color w:val="000000"/>
          <w:sz w:val="22"/>
          <w:szCs w:val="22"/>
        </w:rPr>
        <w:t>etc</w:t>
      </w:r>
      <w:proofErr w:type="spellEnd"/>
      <w:r w:rsidRPr="0037784E">
        <w:rPr>
          <w:rFonts w:ascii="Candara" w:eastAsia="Calibri" w:hAnsi="Candara" w:cstheme="minorHAnsi"/>
          <w:color w:val="000000"/>
          <w:sz w:val="22"/>
          <w:szCs w:val="22"/>
        </w:rPr>
        <w:t>), saranno tempestivamente pubblicati nelle specifiche sezioni del sito e all’albo on line della scuola all’indirizzo www.comprensivobetti.edu.it.</w:t>
      </w:r>
    </w:p>
    <w:p w14:paraId="26D65F0D" w14:textId="77777777" w:rsidR="0037784E" w:rsidRPr="0037784E" w:rsidRDefault="0037784E" w:rsidP="00D100C6">
      <w:pPr>
        <w:rPr>
          <w:rFonts w:ascii="Candara" w:hAnsi="Candara"/>
          <w:sz w:val="12"/>
          <w:szCs w:val="12"/>
        </w:rPr>
      </w:pPr>
    </w:p>
    <w:p w14:paraId="53AF8C3B" w14:textId="77777777" w:rsidR="0037784E" w:rsidRPr="0037784E" w:rsidRDefault="0037784E" w:rsidP="00D100C6">
      <w:pPr>
        <w:rPr>
          <w:rFonts w:ascii="Candara" w:hAnsi="Candara"/>
          <w:sz w:val="12"/>
          <w:szCs w:val="12"/>
        </w:rPr>
      </w:pPr>
    </w:p>
    <w:p w14:paraId="033A9F76" w14:textId="77777777" w:rsidR="00D100C6" w:rsidRPr="0037784E" w:rsidRDefault="00D100C6" w:rsidP="00D100C6">
      <w:pPr>
        <w:rPr>
          <w:rFonts w:ascii="Candara" w:hAnsi="Candara"/>
          <w:sz w:val="12"/>
          <w:szCs w:val="12"/>
        </w:rPr>
      </w:pPr>
    </w:p>
    <w:p w14:paraId="2AFF3433" w14:textId="77777777" w:rsidR="007D433E" w:rsidRPr="0037784E" w:rsidRDefault="007D433E" w:rsidP="00D100C6">
      <w:pPr>
        <w:rPr>
          <w:rFonts w:ascii="Candara" w:hAnsi="Candara"/>
          <w:sz w:val="12"/>
          <w:szCs w:val="12"/>
        </w:rPr>
      </w:pPr>
    </w:p>
    <w:p w14:paraId="7B042A82" w14:textId="77777777" w:rsidR="00D100C6" w:rsidRPr="0037784E" w:rsidRDefault="00D100C6" w:rsidP="00D100C6">
      <w:pPr>
        <w:rPr>
          <w:rFonts w:ascii="Candara" w:hAnsi="Candara"/>
          <w:bCs/>
          <w:iCs/>
          <w:sz w:val="22"/>
          <w:szCs w:val="22"/>
        </w:rPr>
      </w:pP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  <w:t>Il Dirigente Scolastico</w:t>
      </w:r>
    </w:p>
    <w:p w14:paraId="69DFC9B8" w14:textId="77777777" w:rsidR="00D100C6" w:rsidRPr="0037784E" w:rsidRDefault="00D100C6" w:rsidP="00D100C6">
      <w:pPr>
        <w:rPr>
          <w:rFonts w:ascii="Candara" w:hAnsi="Candara"/>
          <w:bCs/>
          <w:iCs/>
          <w:sz w:val="22"/>
          <w:szCs w:val="22"/>
        </w:rPr>
      </w:pP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</w:r>
      <w:r w:rsidRPr="0037784E">
        <w:rPr>
          <w:rFonts w:ascii="Candara" w:hAnsi="Candara"/>
          <w:bCs/>
          <w:iCs/>
          <w:sz w:val="22"/>
          <w:szCs w:val="22"/>
        </w:rPr>
        <w:tab/>
        <w:t>Prof. Francesco Rosati</w:t>
      </w:r>
    </w:p>
    <w:p w14:paraId="48FACC9B" w14:textId="6A934EE3" w:rsidR="00D100C6" w:rsidRPr="0037784E" w:rsidRDefault="00D100C6" w:rsidP="00C771BF">
      <w:pPr>
        <w:ind w:left="5664"/>
        <w:rPr>
          <w:rFonts w:ascii="Candara" w:hAnsi="Candara"/>
          <w:b/>
          <w:i/>
          <w:sz w:val="18"/>
          <w:szCs w:val="18"/>
        </w:rPr>
      </w:pPr>
      <w:r w:rsidRPr="0037784E">
        <w:rPr>
          <w:rFonts w:ascii="Candara" w:hAnsi="Candara"/>
          <w:bCs/>
          <w:i/>
          <w:sz w:val="18"/>
          <w:szCs w:val="18"/>
        </w:rPr>
        <w:t>Firmato</w:t>
      </w:r>
      <w:r w:rsidRPr="0037784E">
        <w:rPr>
          <w:rFonts w:ascii="Candara" w:hAnsi="Candara"/>
          <w:i/>
          <w:sz w:val="18"/>
          <w:szCs w:val="18"/>
        </w:rPr>
        <w:t xml:space="preserve"> </w:t>
      </w:r>
      <w:r w:rsidRPr="0037784E">
        <w:rPr>
          <w:rFonts w:ascii="Candara" w:hAnsi="Candara"/>
          <w:bCs/>
          <w:i/>
          <w:sz w:val="18"/>
          <w:szCs w:val="18"/>
        </w:rPr>
        <w:t xml:space="preserve">digitalmente </w:t>
      </w:r>
    </w:p>
    <w:sectPr w:rsidR="00D100C6" w:rsidRPr="0037784E" w:rsidSect="00943E59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B194D" w14:textId="77777777" w:rsidR="00B739A6" w:rsidRDefault="00B739A6" w:rsidP="007944EC">
      <w:r>
        <w:separator/>
      </w:r>
    </w:p>
  </w:endnote>
  <w:endnote w:type="continuationSeparator" w:id="0">
    <w:p w14:paraId="15BC4355" w14:textId="77777777" w:rsidR="00B739A6" w:rsidRDefault="00B739A6" w:rsidP="0079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Vivaldi">
    <w:panose1 w:val="03020602050506090804"/>
    <w:charset w:val="4D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C8E61" w14:textId="77777777" w:rsidR="00CC23D4" w:rsidRDefault="00CC23D4" w:rsidP="004A39B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0EF721" w14:textId="77777777" w:rsidR="00CC23D4" w:rsidRDefault="00CC23D4" w:rsidP="003B18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F206C" w14:textId="77777777" w:rsidR="00CC23D4" w:rsidRPr="00DF77E2" w:rsidRDefault="00CC23D4" w:rsidP="0040305E">
    <w:pPr>
      <w:pStyle w:val="Pidipagina"/>
      <w:ind w:right="360"/>
      <w:jc w:val="center"/>
      <w:rPr>
        <w:rFonts w:ascii="Tahoma" w:hAnsi="Tahoma" w:cs="Tahoma"/>
        <w:b/>
        <w:bCs/>
        <w:sz w:val="8"/>
        <w:szCs w:val="8"/>
      </w:rPr>
    </w:pPr>
  </w:p>
  <w:sdt>
    <w:sdtPr>
      <w:rPr>
        <w:rStyle w:val="Numeropagina"/>
        <w:rFonts w:ascii="Candara" w:hAnsi="Candara"/>
        <w:sz w:val="22"/>
        <w:szCs w:val="22"/>
      </w:rPr>
      <w:id w:val="1187102273"/>
      <w:docPartObj>
        <w:docPartGallery w:val="Page Numbers (Bottom of Page)"/>
        <w:docPartUnique/>
      </w:docPartObj>
    </w:sdtPr>
    <w:sdtContent>
      <w:p w14:paraId="21B57FAC" w14:textId="77777777" w:rsidR="004A39B5" w:rsidRPr="004A39B5" w:rsidRDefault="004A39B5" w:rsidP="004A39B5">
        <w:pPr>
          <w:pStyle w:val="Pidipagina"/>
          <w:framePr w:wrap="none" w:vAnchor="text" w:hAnchor="page" w:x="10678" w:y="19"/>
          <w:rPr>
            <w:rStyle w:val="Numeropagina"/>
            <w:rFonts w:ascii="Candara" w:hAnsi="Candara"/>
            <w:sz w:val="22"/>
            <w:szCs w:val="22"/>
          </w:rPr>
        </w:pPr>
        <w:r w:rsidRPr="004A39B5">
          <w:rPr>
            <w:rStyle w:val="Numeropagina"/>
            <w:rFonts w:ascii="Candara" w:hAnsi="Candara"/>
            <w:sz w:val="22"/>
            <w:szCs w:val="22"/>
          </w:rPr>
          <w:fldChar w:fldCharType="begin"/>
        </w:r>
        <w:r w:rsidRPr="004A39B5">
          <w:rPr>
            <w:rStyle w:val="Numeropagina"/>
            <w:rFonts w:ascii="Candara" w:hAnsi="Candara"/>
            <w:sz w:val="22"/>
            <w:szCs w:val="22"/>
          </w:rPr>
          <w:instrText xml:space="preserve"> PAGE </w:instrText>
        </w:r>
        <w:r w:rsidRPr="004A39B5">
          <w:rPr>
            <w:rStyle w:val="Numeropagina"/>
            <w:rFonts w:ascii="Candara" w:hAnsi="Candara"/>
            <w:sz w:val="22"/>
            <w:szCs w:val="22"/>
          </w:rPr>
          <w:fldChar w:fldCharType="separate"/>
        </w:r>
        <w:r w:rsidRPr="004A39B5">
          <w:rPr>
            <w:rStyle w:val="Numeropagina"/>
            <w:rFonts w:ascii="Candara" w:hAnsi="Candara"/>
            <w:noProof/>
            <w:sz w:val="22"/>
            <w:szCs w:val="22"/>
          </w:rPr>
          <w:t>2</w:t>
        </w:r>
        <w:r w:rsidRPr="004A39B5">
          <w:rPr>
            <w:rStyle w:val="Numeropagina"/>
            <w:rFonts w:ascii="Candara" w:hAnsi="Candara"/>
            <w:sz w:val="22"/>
            <w:szCs w:val="22"/>
          </w:rPr>
          <w:fldChar w:fldCharType="end"/>
        </w:r>
      </w:p>
    </w:sdtContent>
  </w:sdt>
  <w:p w14:paraId="0DCB93B9" w14:textId="77777777" w:rsidR="00CC23D4" w:rsidRPr="007B595A" w:rsidRDefault="00CC23D4" w:rsidP="0040305E">
    <w:pPr>
      <w:pStyle w:val="Pidipagina"/>
      <w:pBdr>
        <w:top w:val="single" w:sz="4" w:space="1" w:color="auto"/>
      </w:pBdr>
      <w:jc w:val="center"/>
      <w:rPr>
        <w:rFonts w:ascii="Tahoma" w:hAnsi="Tahoma" w:cs="Tahoma"/>
        <w:b/>
        <w:bCs/>
        <w:sz w:val="8"/>
        <w:szCs w:val="8"/>
      </w:rPr>
    </w:pPr>
  </w:p>
  <w:p w14:paraId="55EEE2D1" w14:textId="77777777" w:rsidR="00CC23D4" w:rsidRPr="007B595A" w:rsidRDefault="00CC23D4" w:rsidP="0040305E">
    <w:pPr>
      <w:pStyle w:val="Pidipagina"/>
      <w:pBdr>
        <w:top w:val="single" w:sz="4" w:space="1" w:color="auto"/>
      </w:pBdr>
      <w:jc w:val="center"/>
      <w:rPr>
        <w:rFonts w:ascii="Tahoma" w:hAnsi="Tahoma" w:cs="Tahoma"/>
        <w:b/>
        <w:bCs/>
        <w:sz w:val="16"/>
        <w:szCs w:val="16"/>
      </w:rPr>
    </w:pPr>
    <w:r w:rsidRPr="007B595A">
      <w:rPr>
        <w:rFonts w:ascii="Tahoma" w:hAnsi="Tahoma" w:cs="Tahoma"/>
        <w:b/>
        <w:bCs/>
        <w:sz w:val="16"/>
        <w:szCs w:val="16"/>
      </w:rPr>
      <w:t>ISTITUTO COMPRENSIVO “UGO BETTI” CAMERINO</w:t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  <w:t xml:space="preserve"> (Mc)</w:t>
    </w:r>
  </w:p>
  <w:p w14:paraId="4880581F" w14:textId="77777777" w:rsidR="00CC23D4" w:rsidRPr="00905D8D" w:rsidRDefault="00CC23D4" w:rsidP="0040305E">
    <w:pPr>
      <w:pStyle w:val="Pidipagina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>Scuole dell’Infanzia, Primarie e Secondarie di I grado</w:t>
    </w:r>
  </w:p>
  <w:p w14:paraId="60AC5EFA" w14:textId="08073B0F" w:rsidR="00CC23D4" w:rsidRDefault="00CC23D4" w:rsidP="00184321">
    <w:pPr>
      <w:pStyle w:val="Pidipagina"/>
      <w:jc w:val="center"/>
    </w:pPr>
    <w:r w:rsidRPr="00905D8D">
      <w:rPr>
        <w:rFonts w:ascii="Tahoma" w:hAnsi="Tahoma" w:cs="Tahoma"/>
        <w:sz w:val="16"/>
        <w:szCs w:val="16"/>
      </w:rPr>
      <w:t xml:space="preserve">con sedi a </w:t>
    </w:r>
    <w:r>
      <w:rPr>
        <w:rFonts w:ascii="Tahoma" w:hAnsi="Tahoma" w:cs="Tahoma"/>
        <w:sz w:val="16"/>
        <w:szCs w:val="16"/>
      </w:rPr>
      <w:t>Camerino</w:t>
    </w:r>
    <w:r w:rsidRPr="00905D8D">
      <w:rPr>
        <w:rFonts w:ascii="Tahoma" w:hAnsi="Tahoma" w:cs="Tahoma"/>
        <w:sz w:val="16"/>
        <w:szCs w:val="16"/>
      </w:rPr>
      <w:t xml:space="preserve"> e Serravalle di Chienti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DDEA4" w14:textId="77777777" w:rsidR="00B739A6" w:rsidRDefault="00B739A6" w:rsidP="007944EC">
      <w:r>
        <w:separator/>
      </w:r>
    </w:p>
  </w:footnote>
  <w:footnote w:type="continuationSeparator" w:id="0">
    <w:p w14:paraId="711855D4" w14:textId="77777777" w:rsidR="00B739A6" w:rsidRDefault="00B739A6" w:rsidP="0079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6"/>
      <w:gridCol w:w="5670"/>
      <w:gridCol w:w="1983"/>
    </w:tblGrid>
    <w:tr w:rsidR="001A3F75" w:rsidRPr="00D1767A" w14:paraId="46CEAF4F" w14:textId="77777777" w:rsidTr="00A67946">
      <w:trPr>
        <w:cantSplit/>
        <w:trHeight w:val="1920"/>
        <w:jc w:val="center"/>
      </w:trPr>
      <w:tc>
        <w:tcPr>
          <w:tcW w:w="1986" w:type="dxa"/>
          <w:vAlign w:val="center"/>
        </w:tcPr>
        <w:p w14:paraId="15343566" w14:textId="77777777" w:rsidR="001A3F75" w:rsidRPr="00C4778A" w:rsidRDefault="001A3F75" w:rsidP="00C4778A">
          <w:pPr>
            <w:jc w:val="center"/>
            <w:rPr>
              <w:rFonts w:ascii="Vivaldi" w:hAnsi="Vivaldi"/>
              <w:sz w:val="8"/>
              <w:szCs w:val="8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 wp14:anchorId="04FB5752" wp14:editId="2A0BA070">
                <wp:extent cx="578335" cy="653415"/>
                <wp:effectExtent l="0" t="0" r="6350" b="0"/>
                <wp:docPr id="18" name="Immagine 4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213" cy="658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Enfasigrassetto"/>
              <w:rFonts w:ascii="Arial Black" w:eastAsia="MS Gothic" w:hAnsi="Arial Black" w:cs="Tahoma"/>
              <w:sz w:val="28"/>
            </w:rPr>
            <w:br/>
          </w:r>
        </w:p>
        <w:p w14:paraId="35FB3390" w14:textId="00B40519" w:rsidR="001A3F75" w:rsidRPr="00DF6393" w:rsidRDefault="001A3F75" w:rsidP="00C4778A">
          <w:pPr>
            <w:jc w:val="center"/>
            <w:rPr>
              <w:rFonts w:ascii="Vivaldi" w:hAnsi="Vivaldi"/>
              <w:sz w:val="22"/>
              <w:szCs w:val="22"/>
            </w:rPr>
          </w:pPr>
          <w:r w:rsidRPr="00DF6393">
            <w:rPr>
              <w:rFonts w:ascii="Vivaldi" w:hAnsi="Vivaldi"/>
              <w:sz w:val="21"/>
              <w:szCs w:val="21"/>
            </w:rPr>
            <w:t>Ministero dell’Istruzione</w:t>
          </w:r>
        </w:p>
        <w:p w14:paraId="16E6346D" w14:textId="00F5EF76" w:rsidR="001A3F75" w:rsidRDefault="001A3F75" w:rsidP="00C4778A">
          <w:pPr>
            <w:pStyle w:val="Intestazione"/>
            <w:snapToGrid w:val="0"/>
            <w:ind w:left="-58" w:right="-12"/>
            <w:jc w:val="center"/>
            <w:rPr>
              <w:rStyle w:val="Enfasigrassetto"/>
              <w:rFonts w:ascii="Arial Black" w:eastAsia="MS Gothic" w:hAnsi="Arial Black" w:cs="Tahoma"/>
              <w:b w:val="0"/>
              <w:bCs/>
              <w:sz w:val="28"/>
            </w:rPr>
          </w:pPr>
          <w:r w:rsidRPr="00DF6393">
            <w:rPr>
              <w:rFonts w:ascii="Vivaldi" w:hAnsi="Vivaldi"/>
              <w:sz w:val="21"/>
              <w:szCs w:val="21"/>
            </w:rPr>
            <w:t>e del Merito</w:t>
          </w:r>
        </w:p>
      </w:tc>
      <w:tc>
        <w:tcPr>
          <w:tcW w:w="5670" w:type="dxa"/>
          <w:vAlign w:val="center"/>
        </w:tcPr>
        <w:p w14:paraId="1875ED3A" w14:textId="77777777" w:rsidR="001A3F75" w:rsidRPr="00905D8D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Arial Black" w:eastAsia="MS Gothic" w:hAnsi="Arial Black" w:cs="Tahoma"/>
              <w:b w:val="0"/>
              <w:bCs/>
              <w:szCs w:val="21"/>
            </w:rPr>
          </w:pPr>
          <w:r w:rsidRPr="00905D8D">
            <w:rPr>
              <w:rStyle w:val="Enfasigrassetto"/>
              <w:rFonts w:ascii="Arial Black" w:eastAsia="MS Gothic" w:hAnsi="Arial Black" w:cs="Tahoma"/>
              <w:szCs w:val="21"/>
            </w:rPr>
            <w:t>ISTITUTO COMPRENSIVO</w:t>
          </w:r>
        </w:p>
        <w:p w14:paraId="7F1A8350" w14:textId="77777777" w:rsidR="001A3F75" w:rsidRPr="00905D8D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Arial Black" w:eastAsia="MS Gothic" w:hAnsi="Arial Black" w:cs="Tahoma"/>
              <w:b w:val="0"/>
              <w:bCs/>
              <w:szCs w:val="21"/>
            </w:rPr>
          </w:pPr>
          <w:r w:rsidRPr="00905D8D">
            <w:rPr>
              <w:rStyle w:val="Enfasigrassetto"/>
              <w:rFonts w:ascii="Arial Black" w:eastAsia="MS Gothic" w:hAnsi="Arial Black" w:cs="Tahoma"/>
              <w:szCs w:val="21"/>
            </w:rPr>
            <w:t>“Ugo Betti” - CAMERINO</w:t>
          </w:r>
        </w:p>
        <w:p w14:paraId="372C8B93" w14:textId="33AEA8A1" w:rsidR="001A3F75" w:rsidRPr="00A67946" w:rsidRDefault="001A3F75" w:rsidP="009820CA">
          <w:pPr>
            <w:pStyle w:val="Intestazione"/>
            <w:snapToGrid w:val="0"/>
            <w:spacing w:before="6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</w:rPr>
          </w:pPr>
          <w:r w:rsidRPr="00A67946">
            <w:rPr>
              <w:rStyle w:val="Enfasigrassetto"/>
              <w:rFonts w:ascii="Tahoma" w:eastAsia="MS Gothic" w:hAnsi="Tahoma" w:cs="Tahoma"/>
              <w:b w:val="0"/>
              <w:bCs/>
              <w:sz w:val="18"/>
              <w:szCs w:val="18"/>
            </w:rPr>
            <w:t>Sede provvisoria Via Medici n.13</w:t>
          </w:r>
          <w:r w:rsidR="00C140EB" w:rsidRPr="00A67946">
            <w:rPr>
              <w:rStyle w:val="Enfasigrassetto"/>
              <w:rFonts w:ascii="Tahoma" w:eastAsia="MS Gothic" w:hAnsi="Tahoma" w:cs="Tahoma"/>
              <w:b w:val="0"/>
              <w:bCs/>
              <w:sz w:val="18"/>
              <w:szCs w:val="18"/>
            </w:rPr>
            <w:t xml:space="preserve"> </w:t>
          </w:r>
          <w:r w:rsidRPr="00A67946">
            <w:rPr>
              <w:rStyle w:val="Enfasigrassetto"/>
              <w:rFonts w:ascii="Tahoma" w:eastAsia="MS Gothic" w:hAnsi="Tahoma" w:cs="Tahoma"/>
              <w:b w:val="0"/>
              <w:bCs/>
              <w:sz w:val="18"/>
              <w:szCs w:val="18"/>
            </w:rPr>
            <w:t xml:space="preserve">- </w:t>
          </w:r>
          <w:r w:rsidRPr="00A67946"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</w:rPr>
            <w:t>62032 CAMERINO (Mc)</w:t>
          </w:r>
        </w:p>
        <w:p w14:paraId="42F35574" w14:textId="77777777" w:rsidR="001A3F75" w:rsidRPr="00A67946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8"/>
              <w:szCs w:val="8"/>
            </w:rPr>
          </w:pPr>
        </w:p>
        <w:p w14:paraId="0C220ED2" w14:textId="77777777" w:rsidR="001A3F75" w:rsidRPr="00184321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</w:rPr>
          </w:pPr>
          <w:r w:rsidRPr="00184321"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</w:rPr>
            <w:t>Codice Meccanografico: MCIC809009 - Codice Fiscale: 90011170439</w:t>
          </w:r>
        </w:p>
        <w:p w14:paraId="119F534D" w14:textId="77777777" w:rsidR="001A3F75" w:rsidRPr="00184321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8"/>
              <w:szCs w:val="8"/>
            </w:rPr>
          </w:pPr>
        </w:p>
        <w:p w14:paraId="284B6F9D" w14:textId="77777777" w:rsidR="001A3F75" w:rsidRPr="00184321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  <w:lang w:val="en-US"/>
            </w:rPr>
          </w:pPr>
          <w:r w:rsidRPr="00184321"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  <w:lang w:val="en-US"/>
            </w:rPr>
            <w:t>Tel. 0737/434965 - ww.comprensivobetti.edu.it</w:t>
          </w:r>
        </w:p>
        <w:p w14:paraId="7105AE2D" w14:textId="77777777" w:rsidR="001A3F75" w:rsidRPr="00D71610" w:rsidRDefault="001A3F75" w:rsidP="0040305E">
          <w:pPr>
            <w:pStyle w:val="Pidipagina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8"/>
              <w:szCs w:val="18"/>
              <w:lang w:val="en-US"/>
            </w:rPr>
          </w:pPr>
          <w:r w:rsidRPr="00184321"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  <w:lang w:val="en-US"/>
            </w:rPr>
            <w:t>mcic809009@istruzione.it - mcic809009@pec.istruzione.it</w:t>
          </w:r>
        </w:p>
      </w:tc>
      <w:tc>
        <w:tcPr>
          <w:tcW w:w="1983" w:type="dxa"/>
          <w:vAlign w:val="center"/>
        </w:tcPr>
        <w:p w14:paraId="01F7F3E1" w14:textId="77777777" w:rsidR="001A3F75" w:rsidRDefault="001A3F75" w:rsidP="0040305E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Arial Black" w:eastAsia="MS Gothic" w:hAnsi="Arial Black" w:cs="Tahoma"/>
              <w:b w:val="0"/>
              <w:bCs/>
              <w:sz w:val="28"/>
            </w:rPr>
          </w:pPr>
          <w:r>
            <w:rPr>
              <w:rFonts w:ascii="Arial Black" w:hAnsi="Arial Black" w:cs="Tahoma"/>
              <w:noProof/>
              <w:sz w:val="28"/>
            </w:rPr>
            <w:drawing>
              <wp:inline distT="0" distB="0" distL="0" distR="0" wp14:anchorId="7C1CF629" wp14:editId="190C515C">
                <wp:extent cx="700451" cy="402916"/>
                <wp:effectExtent l="0" t="0" r="0" b="3810"/>
                <wp:docPr id="20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251" cy="441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B93B80" w14:textId="77777777" w:rsidR="009820CA" w:rsidRPr="009820CA" w:rsidRDefault="009820CA" w:rsidP="0040305E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eastAsia="MS Gothic" w:hAnsi="Geeza Pro" w:cs="Geeza Pro"/>
              <w:color w:val="31849B" w:themeColor="accent5" w:themeShade="BF"/>
              <w:sz w:val="16"/>
              <w:szCs w:val="16"/>
            </w:rPr>
          </w:pPr>
        </w:p>
        <w:p w14:paraId="2053B836" w14:textId="2396C2BB" w:rsidR="001A3F75" w:rsidRPr="00D1767A" w:rsidRDefault="001A3F75" w:rsidP="0040305E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eastAsia="MS Gothic" w:hAnsi="Geeza Pro" w:cs="Geeza Pro"/>
              <w:b w:val="0"/>
              <w:bCs/>
              <w:sz w:val="28"/>
            </w:rPr>
          </w:pPr>
          <w:r w:rsidRPr="00054BEC">
            <w:rPr>
              <w:rStyle w:val="Enfasigrassetto"/>
              <w:rFonts w:ascii="Geeza Pro" w:eastAsia="MS Gothic" w:hAnsi="Geeza Pro" w:cs="Geeza Pro" w:hint="cs"/>
              <w:color w:val="31849B" w:themeColor="accent5" w:themeShade="BF"/>
              <w:sz w:val="20"/>
              <w:szCs w:val="16"/>
            </w:rPr>
            <w:t>test center</w:t>
          </w:r>
        </w:p>
      </w:tc>
    </w:tr>
    <w:tr w:rsidR="00A67946" w:rsidRPr="00D1767A" w14:paraId="58B0AE22" w14:textId="77777777" w:rsidTr="00A67946">
      <w:trPr>
        <w:cantSplit/>
        <w:trHeight w:val="1431"/>
        <w:jc w:val="center"/>
      </w:trPr>
      <w:tc>
        <w:tcPr>
          <w:tcW w:w="9639" w:type="dxa"/>
          <w:gridSpan w:val="3"/>
          <w:vAlign w:val="center"/>
        </w:tcPr>
        <w:p w14:paraId="10B707BE" w14:textId="37FAF2B6" w:rsidR="00A67946" w:rsidRDefault="00A67946" w:rsidP="0040305E">
          <w:pPr>
            <w:pStyle w:val="Intestazione"/>
            <w:snapToGrid w:val="0"/>
            <w:ind w:left="-68" w:right="-66" w:hanging="64"/>
            <w:jc w:val="center"/>
            <w:rPr>
              <w:rFonts w:ascii="Arial Black" w:hAnsi="Arial Black" w:cs="Tahoma"/>
              <w:noProof/>
              <w:sz w:val="28"/>
            </w:rPr>
          </w:pPr>
          <w:r w:rsidRPr="005F37F4">
            <w:rPr>
              <w:noProof/>
            </w:rPr>
            <w:drawing>
              <wp:inline distT="0" distB="0" distL="0" distR="0" wp14:anchorId="002C6C0C" wp14:editId="2F407162">
                <wp:extent cx="4485518" cy="799006"/>
                <wp:effectExtent l="0" t="0" r="0" b="127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339" cy="828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2FEA8E" w14:textId="77777777" w:rsidR="00CC23D4" w:rsidRDefault="00CC23D4" w:rsidP="00D139D8">
    <w:pPr>
      <w:pStyle w:val="Intestazione"/>
      <w:jc w:val="center"/>
      <w:rPr>
        <w:sz w:val="8"/>
        <w:szCs w:val="8"/>
      </w:rPr>
    </w:pPr>
  </w:p>
  <w:p w14:paraId="043A676D" w14:textId="77777777" w:rsidR="007163B3" w:rsidRPr="00DF6393" w:rsidRDefault="007163B3" w:rsidP="00D139D8">
    <w:pPr>
      <w:pStyle w:val="Intestazione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6E2416"/>
    <w:multiLevelType w:val="hybridMultilevel"/>
    <w:tmpl w:val="100C0E4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E502FF"/>
    <w:multiLevelType w:val="hybridMultilevel"/>
    <w:tmpl w:val="55F89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11B8"/>
    <w:multiLevelType w:val="hybridMultilevel"/>
    <w:tmpl w:val="E3D4C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229EC"/>
    <w:multiLevelType w:val="hybridMultilevel"/>
    <w:tmpl w:val="876CD3D0"/>
    <w:lvl w:ilvl="0" w:tplc="AFD62C64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0F0E"/>
    <w:multiLevelType w:val="hybridMultilevel"/>
    <w:tmpl w:val="964EC55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612ED"/>
    <w:multiLevelType w:val="hybridMultilevel"/>
    <w:tmpl w:val="A29A8CDC"/>
    <w:lvl w:ilvl="0" w:tplc="C688D8A4">
      <w:start w:val="80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color w:val="1E23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72C"/>
    <w:multiLevelType w:val="hybridMultilevel"/>
    <w:tmpl w:val="351AAA04"/>
    <w:lvl w:ilvl="0" w:tplc="23A003AC">
      <w:start w:val="6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357C0"/>
    <w:multiLevelType w:val="hybridMultilevel"/>
    <w:tmpl w:val="72AE0C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701D"/>
    <w:multiLevelType w:val="hybridMultilevel"/>
    <w:tmpl w:val="34A02B3A"/>
    <w:lvl w:ilvl="0" w:tplc="ADA42156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62D79"/>
    <w:multiLevelType w:val="hybridMultilevel"/>
    <w:tmpl w:val="04684FE0"/>
    <w:lvl w:ilvl="0" w:tplc="4D145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9478E"/>
    <w:multiLevelType w:val="hybridMultilevel"/>
    <w:tmpl w:val="D3FA95C6"/>
    <w:lvl w:ilvl="0" w:tplc="9ED844B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C177E"/>
    <w:multiLevelType w:val="hybridMultilevel"/>
    <w:tmpl w:val="06983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842B9"/>
    <w:multiLevelType w:val="hybridMultilevel"/>
    <w:tmpl w:val="E842E4AA"/>
    <w:lvl w:ilvl="0" w:tplc="82B4A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225C6"/>
    <w:multiLevelType w:val="hybridMultilevel"/>
    <w:tmpl w:val="933E1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122CD"/>
    <w:multiLevelType w:val="hybridMultilevel"/>
    <w:tmpl w:val="8716DA6A"/>
    <w:lvl w:ilvl="0" w:tplc="EEA4D0A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F10BA"/>
    <w:multiLevelType w:val="hybridMultilevel"/>
    <w:tmpl w:val="D5D00DD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C16D5C"/>
    <w:multiLevelType w:val="hybridMultilevel"/>
    <w:tmpl w:val="5F7A3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A0FCE"/>
    <w:multiLevelType w:val="hybridMultilevel"/>
    <w:tmpl w:val="DF8A52C6"/>
    <w:lvl w:ilvl="0" w:tplc="F7B2FFDC"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3112"/>
    <w:multiLevelType w:val="hybridMultilevel"/>
    <w:tmpl w:val="FD3A293E"/>
    <w:lvl w:ilvl="0" w:tplc="1F1AAFAC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15D55"/>
    <w:multiLevelType w:val="hybridMultilevel"/>
    <w:tmpl w:val="91D8A6E4"/>
    <w:lvl w:ilvl="0" w:tplc="9ED844B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D49EC"/>
    <w:multiLevelType w:val="hybridMultilevel"/>
    <w:tmpl w:val="4D9A9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01860"/>
    <w:multiLevelType w:val="hybridMultilevel"/>
    <w:tmpl w:val="517670F0"/>
    <w:lvl w:ilvl="0" w:tplc="9D2886A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90155">
    <w:abstractNumId w:val="3"/>
  </w:num>
  <w:num w:numId="2" w16cid:durableId="1626308078">
    <w:abstractNumId w:val="4"/>
  </w:num>
  <w:num w:numId="3" w16cid:durableId="283199506">
    <w:abstractNumId w:val="12"/>
  </w:num>
  <w:num w:numId="4" w16cid:durableId="1769809501">
    <w:abstractNumId w:val="9"/>
  </w:num>
  <w:num w:numId="5" w16cid:durableId="26103157">
    <w:abstractNumId w:val="1"/>
  </w:num>
  <w:num w:numId="6" w16cid:durableId="1336958036">
    <w:abstractNumId w:val="2"/>
  </w:num>
  <w:num w:numId="7" w16cid:durableId="1970625618">
    <w:abstractNumId w:val="8"/>
  </w:num>
  <w:num w:numId="8" w16cid:durableId="1517110796">
    <w:abstractNumId w:val="7"/>
  </w:num>
  <w:num w:numId="9" w16cid:durableId="1075394141">
    <w:abstractNumId w:val="19"/>
  </w:num>
  <w:num w:numId="10" w16cid:durableId="745029869">
    <w:abstractNumId w:val="21"/>
  </w:num>
  <w:num w:numId="11" w16cid:durableId="40441977">
    <w:abstractNumId w:val="13"/>
  </w:num>
  <w:num w:numId="12" w16cid:durableId="951324378">
    <w:abstractNumId w:val="5"/>
  </w:num>
  <w:num w:numId="13" w16cid:durableId="299580829">
    <w:abstractNumId w:val="16"/>
  </w:num>
  <w:num w:numId="14" w16cid:durableId="553732801">
    <w:abstractNumId w:val="11"/>
  </w:num>
  <w:num w:numId="15" w16cid:durableId="924680018">
    <w:abstractNumId w:val="20"/>
  </w:num>
  <w:num w:numId="16" w16cid:durableId="1419256956">
    <w:abstractNumId w:val="0"/>
  </w:num>
  <w:num w:numId="17" w16cid:durableId="1090078650">
    <w:abstractNumId w:val="14"/>
  </w:num>
  <w:num w:numId="18" w16cid:durableId="164438173">
    <w:abstractNumId w:val="6"/>
  </w:num>
  <w:num w:numId="19" w16cid:durableId="1512069171">
    <w:abstractNumId w:val="15"/>
  </w:num>
  <w:num w:numId="20" w16cid:durableId="1144003972">
    <w:abstractNumId w:val="18"/>
  </w:num>
  <w:num w:numId="21" w16cid:durableId="1813863732">
    <w:abstractNumId w:val="17"/>
  </w:num>
  <w:num w:numId="22" w16cid:durableId="1334797689">
    <w:abstractNumId w:val="10"/>
  </w:num>
  <w:num w:numId="23" w16cid:durableId="22113837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A8"/>
    <w:rsid w:val="00001718"/>
    <w:rsid w:val="00001809"/>
    <w:rsid w:val="00003C7C"/>
    <w:rsid w:val="00007B8F"/>
    <w:rsid w:val="000117F0"/>
    <w:rsid w:val="000155F2"/>
    <w:rsid w:val="00016C16"/>
    <w:rsid w:val="00022FA8"/>
    <w:rsid w:val="00023FC1"/>
    <w:rsid w:val="00024925"/>
    <w:rsid w:val="00026BEB"/>
    <w:rsid w:val="00032F73"/>
    <w:rsid w:val="00033754"/>
    <w:rsid w:val="00035B72"/>
    <w:rsid w:val="00037379"/>
    <w:rsid w:val="000419ED"/>
    <w:rsid w:val="0004379F"/>
    <w:rsid w:val="000461BC"/>
    <w:rsid w:val="00047565"/>
    <w:rsid w:val="000527AB"/>
    <w:rsid w:val="00054FFE"/>
    <w:rsid w:val="00056B61"/>
    <w:rsid w:val="0006425E"/>
    <w:rsid w:val="000661C5"/>
    <w:rsid w:val="00066E80"/>
    <w:rsid w:val="00067A09"/>
    <w:rsid w:val="00070661"/>
    <w:rsid w:val="0007083E"/>
    <w:rsid w:val="00096FE2"/>
    <w:rsid w:val="000A6443"/>
    <w:rsid w:val="000B6DB1"/>
    <w:rsid w:val="000B77B8"/>
    <w:rsid w:val="000B7B05"/>
    <w:rsid w:val="000C35BC"/>
    <w:rsid w:val="000C4715"/>
    <w:rsid w:val="000C5484"/>
    <w:rsid w:val="000D1B59"/>
    <w:rsid w:val="000D2B40"/>
    <w:rsid w:val="000D2BF8"/>
    <w:rsid w:val="000D3068"/>
    <w:rsid w:val="000E04A2"/>
    <w:rsid w:val="000E18A2"/>
    <w:rsid w:val="000E59F1"/>
    <w:rsid w:val="000E7B75"/>
    <w:rsid w:val="000F01B0"/>
    <w:rsid w:val="000F3400"/>
    <w:rsid w:val="000F7911"/>
    <w:rsid w:val="000F7F68"/>
    <w:rsid w:val="001003EE"/>
    <w:rsid w:val="001022AD"/>
    <w:rsid w:val="00105510"/>
    <w:rsid w:val="00105C43"/>
    <w:rsid w:val="001142D2"/>
    <w:rsid w:val="00116B63"/>
    <w:rsid w:val="00130298"/>
    <w:rsid w:val="001328BA"/>
    <w:rsid w:val="00134480"/>
    <w:rsid w:val="00135243"/>
    <w:rsid w:val="001365BC"/>
    <w:rsid w:val="00136B6D"/>
    <w:rsid w:val="00136F24"/>
    <w:rsid w:val="001370AA"/>
    <w:rsid w:val="001404F6"/>
    <w:rsid w:val="00141F6C"/>
    <w:rsid w:val="00153FF6"/>
    <w:rsid w:val="00155085"/>
    <w:rsid w:val="00155A99"/>
    <w:rsid w:val="00156668"/>
    <w:rsid w:val="00161D8E"/>
    <w:rsid w:val="0016343A"/>
    <w:rsid w:val="00166116"/>
    <w:rsid w:val="001662A6"/>
    <w:rsid w:val="0016697D"/>
    <w:rsid w:val="00166E44"/>
    <w:rsid w:val="00167D40"/>
    <w:rsid w:val="0017299B"/>
    <w:rsid w:val="00174C30"/>
    <w:rsid w:val="001763AF"/>
    <w:rsid w:val="0018064C"/>
    <w:rsid w:val="001806E8"/>
    <w:rsid w:val="00184321"/>
    <w:rsid w:val="001858B1"/>
    <w:rsid w:val="00186128"/>
    <w:rsid w:val="001963E9"/>
    <w:rsid w:val="001A3F75"/>
    <w:rsid w:val="001A6FAA"/>
    <w:rsid w:val="001A7746"/>
    <w:rsid w:val="001B3BCE"/>
    <w:rsid w:val="001B4E4B"/>
    <w:rsid w:val="001B60FD"/>
    <w:rsid w:val="001B71F5"/>
    <w:rsid w:val="001C18CB"/>
    <w:rsid w:val="001C528F"/>
    <w:rsid w:val="001C5BD8"/>
    <w:rsid w:val="001C6F23"/>
    <w:rsid w:val="001C7D37"/>
    <w:rsid w:val="001D0CC2"/>
    <w:rsid w:val="001D202B"/>
    <w:rsid w:val="001D21F8"/>
    <w:rsid w:val="001D638C"/>
    <w:rsid w:val="001E4AF3"/>
    <w:rsid w:val="00203BDE"/>
    <w:rsid w:val="002113F2"/>
    <w:rsid w:val="00214004"/>
    <w:rsid w:val="002178D6"/>
    <w:rsid w:val="00217C9D"/>
    <w:rsid w:val="0023391B"/>
    <w:rsid w:val="00234484"/>
    <w:rsid w:val="002402D9"/>
    <w:rsid w:val="00240F95"/>
    <w:rsid w:val="00241073"/>
    <w:rsid w:val="00242471"/>
    <w:rsid w:val="002427C2"/>
    <w:rsid w:val="002438F2"/>
    <w:rsid w:val="00245205"/>
    <w:rsid w:val="002455EE"/>
    <w:rsid w:val="00245E6E"/>
    <w:rsid w:val="00252647"/>
    <w:rsid w:val="00253F59"/>
    <w:rsid w:val="002566C2"/>
    <w:rsid w:val="00256BC4"/>
    <w:rsid w:val="0025705C"/>
    <w:rsid w:val="00257811"/>
    <w:rsid w:val="0026004A"/>
    <w:rsid w:val="002607DC"/>
    <w:rsid w:val="0026447A"/>
    <w:rsid w:val="00271745"/>
    <w:rsid w:val="002A0495"/>
    <w:rsid w:val="002A2997"/>
    <w:rsid w:val="002A61B9"/>
    <w:rsid w:val="002A6DDF"/>
    <w:rsid w:val="002B39BD"/>
    <w:rsid w:val="002C1461"/>
    <w:rsid w:val="002C5296"/>
    <w:rsid w:val="002C57A5"/>
    <w:rsid w:val="002C5BD4"/>
    <w:rsid w:val="002C5F05"/>
    <w:rsid w:val="002C621F"/>
    <w:rsid w:val="002D0690"/>
    <w:rsid w:val="002D420C"/>
    <w:rsid w:val="002D6B46"/>
    <w:rsid w:val="002D7BF7"/>
    <w:rsid w:val="002E04AD"/>
    <w:rsid w:val="002E587A"/>
    <w:rsid w:val="002E5CEC"/>
    <w:rsid w:val="002E68EF"/>
    <w:rsid w:val="002E7C7B"/>
    <w:rsid w:val="002F52C9"/>
    <w:rsid w:val="002F58C4"/>
    <w:rsid w:val="00301F43"/>
    <w:rsid w:val="00301FB3"/>
    <w:rsid w:val="00310F21"/>
    <w:rsid w:val="0031626F"/>
    <w:rsid w:val="003206BD"/>
    <w:rsid w:val="003212FD"/>
    <w:rsid w:val="00322545"/>
    <w:rsid w:val="00324279"/>
    <w:rsid w:val="00327CA2"/>
    <w:rsid w:val="003357B2"/>
    <w:rsid w:val="00336A94"/>
    <w:rsid w:val="00340C27"/>
    <w:rsid w:val="00345045"/>
    <w:rsid w:val="00345194"/>
    <w:rsid w:val="003452FD"/>
    <w:rsid w:val="0034551C"/>
    <w:rsid w:val="00346B3C"/>
    <w:rsid w:val="003554E9"/>
    <w:rsid w:val="00360486"/>
    <w:rsid w:val="00360CD1"/>
    <w:rsid w:val="00362872"/>
    <w:rsid w:val="003634A0"/>
    <w:rsid w:val="00363F78"/>
    <w:rsid w:val="003716E5"/>
    <w:rsid w:val="00371C54"/>
    <w:rsid w:val="00373F3B"/>
    <w:rsid w:val="00375A58"/>
    <w:rsid w:val="003762B8"/>
    <w:rsid w:val="0037784E"/>
    <w:rsid w:val="00385EA8"/>
    <w:rsid w:val="003860AC"/>
    <w:rsid w:val="00387545"/>
    <w:rsid w:val="00395582"/>
    <w:rsid w:val="003A070F"/>
    <w:rsid w:val="003A3541"/>
    <w:rsid w:val="003A58C3"/>
    <w:rsid w:val="003A6115"/>
    <w:rsid w:val="003A62E3"/>
    <w:rsid w:val="003B13FD"/>
    <w:rsid w:val="003B18C8"/>
    <w:rsid w:val="003B1C23"/>
    <w:rsid w:val="003B2209"/>
    <w:rsid w:val="003B549B"/>
    <w:rsid w:val="003B5D96"/>
    <w:rsid w:val="003C0DA8"/>
    <w:rsid w:val="003D0BF0"/>
    <w:rsid w:val="003D5094"/>
    <w:rsid w:val="003D550F"/>
    <w:rsid w:val="003D5840"/>
    <w:rsid w:val="003D6801"/>
    <w:rsid w:val="003D7802"/>
    <w:rsid w:val="003E26E2"/>
    <w:rsid w:val="003E3EE7"/>
    <w:rsid w:val="003E605C"/>
    <w:rsid w:val="003E6455"/>
    <w:rsid w:val="003E7702"/>
    <w:rsid w:val="003F6AD6"/>
    <w:rsid w:val="004004BD"/>
    <w:rsid w:val="00400608"/>
    <w:rsid w:val="0040305E"/>
    <w:rsid w:val="00413CD7"/>
    <w:rsid w:val="00415649"/>
    <w:rsid w:val="00416ABC"/>
    <w:rsid w:val="00420BBC"/>
    <w:rsid w:val="00421A9C"/>
    <w:rsid w:val="00421F0C"/>
    <w:rsid w:val="004228DB"/>
    <w:rsid w:val="00425BBA"/>
    <w:rsid w:val="00434E0B"/>
    <w:rsid w:val="00436821"/>
    <w:rsid w:val="0044082D"/>
    <w:rsid w:val="00441F44"/>
    <w:rsid w:val="0044416D"/>
    <w:rsid w:val="004515B0"/>
    <w:rsid w:val="00451829"/>
    <w:rsid w:val="00454A96"/>
    <w:rsid w:val="00455883"/>
    <w:rsid w:val="004563D2"/>
    <w:rsid w:val="00456B3C"/>
    <w:rsid w:val="004632FE"/>
    <w:rsid w:val="00463B97"/>
    <w:rsid w:val="00463C4D"/>
    <w:rsid w:val="0046754B"/>
    <w:rsid w:val="00472A51"/>
    <w:rsid w:val="00473286"/>
    <w:rsid w:val="00475391"/>
    <w:rsid w:val="00475E6F"/>
    <w:rsid w:val="00482E58"/>
    <w:rsid w:val="00484E64"/>
    <w:rsid w:val="0048579E"/>
    <w:rsid w:val="00487EFC"/>
    <w:rsid w:val="00497484"/>
    <w:rsid w:val="004A1ED4"/>
    <w:rsid w:val="004A3389"/>
    <w:rsid w:val="004A39B5"/>
    <w:rsid w:val="004A440F"/>
    <w:rsid w:val="004B3021"/>
    <w:rsid w:val="004B3B43"/>
    <w:rsid w:val="004B57BE"/>
    <w:rsid w:val="004C4C0E"/>
    <w:rsid w:val="004C54B6"/>
    <w:rsid w:val="004D146E"/>
    <w:rsid w:val="004D5679"/>
    <w:rsid w:val="004E23AF"/>
    <w:rsid w:val="004E54A0"/>
    <w:rsid w:val="004F2E67"/>
    <w:rsid w:val="004F5E55"/>
    <w:rsid w:val="0050063C"/>
    <w:rsid w:val="00501911"/>
    <w:rsid w:val="00502679"/>
    <w:rsid w:val="005027E7"/>
    <w:rsid w:val="005038F3"/>
    <w:rsid w:val="005039D4"/>
    <w:rsid w:val="00504A2C"/>
    <w:rsid w:val="00505C93"/>
    <w:rsid w:val="0050711B"/>
    <w:rsid w:val="00511008"/>
    <w:rsid w:val="0051643D"/>
    <w:rsid w:val="0052036E"/>
    <w:rsid w:val="00520D23"/>
    <w:rsid w:val="0052126C"/>
    <w:rsid w:val="00521863"/>
    <w:rsid w:val="005239C5"/>
    <w:rsid w:val="005243C6"/>
    <w:rsid w:val="00525BE2"/>
    <w:rsid w:val="005318AF"/>
    <w:rsid w:val="00533D03"/>
    <w:rsid w:val="005418DA"/>
    <w:rsid w:val="00542F83"/>
    <w:rsid w:val="00544C59"/>
    <w:rsid w:val="005501DA"/>
    <w:rsid w:val="005545E6"/>
    <w:rsid w:val="00563935"/>
    <w:rsid w:val="0056513A"/>
    <w:rsid w:val="00566172"/>
    <w:rsid w:val="005664B0"/>
    <w:rsid w:val="00576828"/>
    <w:rsid w:val="005839BC"/>
    <w:rsid w:val="00583C8E"/>
    <w:rsid w:val="0058576A"/>
    <w:rsid w:val="005916ED"/>
    <w:rsid w:val="005939E4"/>
    <w:rsid w:val="005A333B"/>
    <w:rsid w:val="005A5D71"/>
    <w:rsid w:val="005A6C5B"/>
    <w:rsid w:val="005B03E2"/>
    <w:rsid w:val="005B2C61"/>
    <w:rsid w:val="005B4577"/>
    <w:rsid w:val="005B6F39"/>
    <w:rsid w:val="005C0FC4"/>
    <w:rsid w:val="005C16A0"/>
    <w:rsid w:val="005C1B3B"/>
    <w:rsid w:val="005C5229"/>
    <w:rsid w:val="005C565D"/>
    <w:rsid w:val="005C5C20"/>
    <w:rsid w:val="005C631B"/>
    <w:rsid w:val="005C7EB0"/>
    <w:rsid w:val="005D0E04"/>
    <w:rsid w:val="005D1505"/>
    <w:rsid w:val="005E0E3D"/>
    <w:rsid w:val="005E1083"/>
    <w:rsid w:val="005E14C0"/>
    <w:rsid w:val="005E3320"/>
    <w:rsid w:val="005E37DB"/>
    <w:rsid w:val="005E48EB"/>
    <w:rsid w:val="005F35FD"/>
    <w:rsid w:val="005F7D45"/>
    <w:rsid w:val="006003A5"/>
    <w:rsid w:val="00600D7D"/>
    <w:rsid w:val="006029A6"/>
    <w:rsid w:val="006035A0"/>
    <w:rsid w:val="00603A8C"/>
    <w:rsid w:val="0060712B"/>
    <w:rsid w:val="00614CB1"/>
    <w:rsid w:val="00625956"/>
    <w:rsid w:val="00627CD9"/>
    <w:rsid w:val="006357E5"/>
    <w:rsid w:val="00640284"/>
    <w:rsid w:val="006415CA"/>
    <w:rsid w:val="0064208E"/>
    <w:rsid w:val="0064228E"/>
    <w:rsid w:val="0064479A"/>
    <w:rsid w:val="00645BA6"/>
    <w:rsid w:val="00654AB0"/>
    <w:rsid w:val="00661749"/>
    <w:rsid w:val="00663A10"/>
    <w:rsid w:val="006648B6"/>
    <w:rsid w:val="00666F6E"/>
    <w:rsid w:val="00667CF2"/>
    <w:rsid w:val="006710FC"/>
    <w:rsid w:val="00673A3F"/>
    <w:rsid w:val="00673D6C"/>
    <w:rsid w:val="00674E73"/>
    <w:rsid w:val="0067642C"/>
    <w:rsid w:val="0068397A"/>
    <w:rsid w:val="00685C1E"/>
    <w:rsid w:val="006866D8"/>
    <w:rsid w:val="00686A34"/>
    <w:rsid w:val="00687E2A"/>
    <w:rsid w:val="0069150A"/>
    <w:rsid w:val="00691C9B"/>
    <w:rsid w:val="006938BC"/>
    <w:rsid w:val="00695057"/>
    <w:rsid w:val="006969CA"/>
    <w:rsid w:val="006A02F3"/>
    <w:rsid w:val="006A2677"/>
    <w:rsid w:val="006A28D1"/>
    <w:rsid w:val="006A312C"/>
    <w:rsid w:val="006A32FC"/>
    <w:rsid w:val="006A3D6D"/>
    <w:rsid w:val="006A52D3"/>
    <w:rsid w:val="006A5F77"/>
    <w:rsid w:val="006B231C"/>
    <w:rsid w:val="006B6643"/>
    <w:rsid w:val="006C1386"/>
    <w:rsid w:val="006C28C3"/>
    <w:rsid w:val="006C2E8F"/>
    <w:rsid w:val="006C372C"/>
    <w:rsid w:val="006C6B2B"/>
    <w:rsid w:val="006C76BE"/>
    <w:rsid w:val="006D0806"/>
    <w:rsid w:val="006D5589"/>
    <w:rsid w:val="006D632F"/>
    <w:rsid w:val="006D6CC3"/>
    <w:rsid w:val="006E365B"/>
    <w:rsid w:val="006F00CF"/>
    <w:rsid w:val="006F0304"/>
    <w:rsid w:val="006F13FC"/>
    <w:rsid w:val="006F2634"/>
    <w:rsid w:val="006F5160"/>
    <w:rsid w:val="006F7609"/>
    <w:rsid w:val="006F7CB9"/>
    <w:rsid w:val="007051E3"/>
    <w:rsid w:val="00705DFA"/>
    <w:rsid w:val="00706ECB"/>
    <w:rsid w:val="00710874"/>
    <w:rsid w:val="007135CA"/>
    <w:rsid w:val="007163B3"/>
    <w:rsid w:val="0072082B"/>
    <w:rsid w:val="00722913"/>
    <w:rsid w:val="007230CC"/>
    <w:rsid w:val="00724DC1"/>
    <w:rsid w:val="00735774"/>
    <w:rsid w:val="007367A8"/>
    <w:rsid w:val="00740033"/>
    <w:rsid w:val="007461B3"/>
    <w:rsid w:val="00746F41"/>
    <w:rsid w:val="00747513"/>
    <w:rsid w:val="007504E1"/>
    <w:rsid w:val="00755100"/>
    <w:rsid w:val="00761303"/>
    <w:rsid w:val="0076620B"/>
    <w:rsid w:val="00766902"/>
    <w:rsid w:val="0077128C"/>
    <w:rsid w:val="00775D44"/>
    <w:rsid w:val="00783B0C"/>
    <w:rsid w:val="00785480"/>
    <w:rsid w:val="00785602"/>
    <w:rsid w:val="00790761"/>
    <w:rsid w:val="007909F8"/>
    <w:rsid w:val="00790E1C"/>
    <w:rsid w:val="007917AA"/>
    <w:rsid w:val="00791903"/>
    <w:rsid w:val="00793416"/>
    <w:rsid w:val="007944EC"/>
    <w:rsid w:val="007A1E18"/>
    <w:rsid w:val="007A3858"/>
    <w:rsid w:val="007A4808"/>
    <w:rsid w:val="007A6C26"/>
    <w:rsid w:val="007A7E9D"/>
    <w:rsid w:val="007B1113"/>
    <w:rsid w:val="007B11D5"/>
    <w:rsid w:val="007B2AED"/>
    <w:rsid w:val="007B73F6"/>
    <w:rsid w:val="007C12C5"/>
    <w:rsid w:val="007C2CEB"/>
    <w:rsid w:val="007C3F0C"/>
    <w:rsid w:val="007C41DC"/>
    <w:rsid w:val="007C582D"/>
    <w:rsid w:val="007C7428"/>
    <w:rsid w:val="007D433E"/>
    <w:rsid w:val="007D4AF0"/>
    <w:rsid w:val="007E2D77"/>
    <w:rsid w:val="007E4320"/>
    <w:rsid w:val="007E7399"/>
    <w:rsid w:val="007F0179"/>
    <w:rsid w:val="007F5094"/>
    <w:rsid w:val="00800064"/>
    <w:rsid w:val="00810579"/>
    <w:rsid w:val="00811230"/>
    <w:rsid w:val="00811932"/>
    <w:rsid w:val="008156E4"/>
    <w:rsid w:val="00816347"/>
    <w:rsid w:val="00821021"/>
    <w:rsid w:val="00821A4A"/>
    <w:rsid w:val="00822F33"/>
    <w:rsid w:val="00824582"/>
    <w:rsid w:val="0082467D"/>
    <w:rsid w:val="008263E5"/>
    <w:rsid w:val="00826C66"/>
    <w:rsid w:val="00826CA9"/>
    <w:rsid w:val="008325E4"/>
    <w:rsid w:val="00836ADA"/>
    <w:rsid w:val="008410A1"/>
    <w:rsid w:val="008436F4"/>
    <w:rsid w:val="00844B81"/>
    <w:rsid w:val="00845CCE"/>
    <w:rsid w:val="008463C7"/>
    <w:rsid w:val="008464FF"/>
    <w:rsid w:val="0084750F"/>
    <w:rsid w:val="00850A8C"/>
    <w:rsid w:val="00852316"/>
    <w:rsid w:val="00860868"/>
    <w:rsid w:val="008620BA"/>
    <w:rsid w:val="00862D84"/>
    <w:rsid w:val="00863007"/>
    <w:rsid w:val="0086486B"/>
    <w:rsid w:val="00864A57"/>
    <w:rsid w:val="00866AD0"/>
    <w:rsid w:val="008674F5"/>
    <w:rsid w:val="00867AFE"/>
    <w:rsid w:val="0088067C"/>
    <w:rsid w:val="00881D4D"/>
    <w:rsid w:val="00882F93"/>
    <w:rsid w:val="00885CA0"/>
    <w:rsid w:val="00890650"/>
    <w:rsid w:val="00891896"/>
    <w:rsid w:val="00895809"/>
    <w:rsid w:val="00896D86"/>
    <w:rsid w:val="00897C5D"/>
    <w:rsid w:val="008A1F55"/>
    <w:rsid w:val="008A2272"/>
    <w:rsid w:val="008A2EF9"/>
    <w:rsid w:val="008A6496"/>
    <w:rsid w:val="008A6ABC"/>
    <w:rsid w:val="008A7E16"/>
    <w:rsid w:val="008B41F0"/>
    <w:rsid w:val="008B7E52"/>
    <w:rsid w:val="008C1174"/>
    <w:rsid w:val="008C1EC0"/>
    <w:rsid w:val="008C51E3"/>
    <w:rsid w:val="008C7774"/>
    <w:rsid w:val="008D0224"/>
    <w:rsid w:val="008D082C"/>
    <w:rsid w:val="008D08BF"/>
    <w:rsid w:val="008D26BF"/>
    <w:rsid w:val="008D5CD8"/>
    <w:rsid w:val="008D6D4C"/>
    <w:rsid w:val="008E0025"/>
    <w:rsid w:val="008E37FF"/>
    <w:rsid w:val="008F0081"/>
    <w:rsid w:val="008F0833"/>
    <w:rsid w:val="008F39D4"/>
    <w:rsid w:val="008F5DE1"/>
    <w:rsid w:val="00901A5E"/>
    <w:rsid w:val="00901AD9"/>
    <w:rsid w:val="00902A7C"/>
    <w:rsid w:val="00904C55"/>
    <w:rsid w:val="009066F4"/>
    <w:rsid w:val="00910FB7"/>
    <w:rsid w:val="00911B5F"/>
    <w:rsid w:val="0091376A"/>
    <w:rsid w:val="00915174"/>
    <w:rsid w:val="0091573F"/>
    <w:rsid w:val="00920891"/>
    <w:rsid w:val="009227E0"/>
    <w:rsid w:val="00923F63"/>
    <w:rsid w:val="0092763A"/>
    <w:rsid w:val="00930351"/>
    <w:rsid w:val="0093139B"/>
    <w:rsid w:val="009324E3"/>
    <w:rsid w:val="00935F2E"/>
    <w:rsid w:val="009363C4"/>
    <w:rsid w:val="009412CC"/>
    <w:rsid w:val="00943B19"/>
    <w:rsid w:val="00943E59"/>
    <w:rsid w:val="00944265"/>
    <w:rsid w:val="009445D0"/>
    <w:rsid w:val="00945F1E"/>
    <w:rsid w:val="009513B7"/>
    <w:rsid w:val="00952993"/>
    <w:rsid w:val="0095657B"/>
    <w:rsid w:val="0096012C"/>
    <w:rsid w:val="00967459"/>
    <w:rsid w:val="00970D96"/>
    <w:rsid w:val="00973A6F"/>
    <w:rsid w:val="009753A8"/>
    <w:rsid w:val="00976907"/>
    <w:rsid w:val="00976D8C"/>
    <w:rsid w:val="0097718B"/>
    <w:rsid w:val="009820CA"/>
    <w:rsid w:val="00983AF0"/>
    <w:rsid w:val="0098495E"/>
    <w:rsid w:val="00990E73"/>
    <w:rsid w:val="00990EB1"/>
    <w:rsid w:val="009951F5"/>
    <w:rsid w:val="009A5141"/>
    <w:rsid w:val="009B0B92"/>
    <w:rsid w:val="009B24D8"/>
    <w:rsid w:val="009B51BA"/>
    <w:rsid w:val="009C12CC"/>
    <w:rsid w:val="009C20D1"/>
    <w:rsid w:val="009C6975"/>
    <w:rsid w:val="009C6EED"/>
    <w:rsid w:val="009D1C11"/>
    <w:rsid w:val="009D1DC0"/>
    <w:rsid w:val="009E1B17"/>
    <w:rsid w:val="009E1D4C"/>
    <w:rsid w:val="009E3924"/>
    <w:rsid w:val="009E6335"/>
    <w:rsid w:val="009F068A"/>
    <w:rsid w:val="009F1DEA"/>
    <w:rsid w:val="009F2FEF"/>
    <w:rsid w:val="009F358A"/>
    <w:rsid w:val="009F571B"/>
    <w:rsid w:val="00A00AA5"/>
    <w:rsid w:val="00A07C4A"/>
    <w:rsid w:val="00A07D2A"/>
    <w:rsid w:val="00A104E7"/>
    <w:rsid w:val="00A11D3C"/>
    <w:rsid w:val="00A1288B"/>
    <w:rsid w:val="00A204A4"/>
    <w:rsid w:val="00A25ACF"/>
    <w:rsid w:val="00A274F2"/>
    <w:rsid w:val="00A30C50"/>
    <w:rsid w:val="00A342DE"/>
    <w:rsid w:val="00A356D5"/>
    <w:rsid w:val="00A36A2E"/>
    <w:rsid w:val="00A36F54"/>
    <w:rsid w:val="00A419D4"/>
    <w:rsid w:val="00A43695"/>
    <w:rsid w:val="00A45A8D"/>
    <w:rsid w:val="00A47387"/>
    <w:rsid w:val="00A50E2D"/>
    <w:rsid w:val="00A5402C"/>
    <w:rsid w:val="00A55339"/>
    <w:rsid w:val="00A57630"/>
    <w:rsid w:val="00A6051E"/>
    <w:rsid w:val="00A659FE"/>
    <w:rsid w:val="00A67946"/>
    <w:rsid w:val="00A67DC5"/>
    <w:rsid w:val="00A715E0"/>
    <w:rsid w:val="00A74FEF"/>
    <w:rsid w:val="00A840FA"/>
    <w:rsid w:val="00A848EA"/>
    <w:rsid w:val="00A86828"/>
    <w:rsid w:val="00A8705F"/>
    <w:rsid w:val="00A87802"/>
    <w:rsid w:val="00A87BFC"/>
    <w:rsid w:val="00A913D8"/>
    <w:rsid w:val="00A925B0"/>
    <w:rsid w:val="00A9479A"/>
    <w:rsid w:val="00A94C23"/>
    <w:rsid w:val="00A95386"/>
    <w:rsid w:val="00A96A01"/>
    <w:rsid w:val="00AA1B30"/>
    <w:rsid w:val="00AA1D90"/>
    <w:rsid w:val="00AA6491"/>
    <w:rsid w:val="00AB17E7"/>
    <w:rsid w:val="00AB6715"/>
    <w:rsid w:val="00AB7B8F"/>
    <w:rsid w:val="00AC3B23"/>
    <w:rsid w:val="00AC4E05"/>
    <w:rsid w:val="00AD0506"/>
    <w:rsid w:val="00AD26EA"/>
    <w:rsid w:val="00AD416B"/>
    <w:rsid w:val="00AE1A9A"/>
    <w:rsid w:val="00AE3031"/>
    <w:rsid w:val="00B0087A"/>
    <w:rsid w:val="00B06DBB"/>
    <w:rsid w:val="00B17136"/>
    <w:rsid w:val="00B22683"/>
    <w:rsid w:val="00B2416E"/>
    <w:rsid w:val="00B2520F"/>
    <w:rsid w:val="00B26242"/>
    <w:rsid w:val="00B26554"/>
    <w:rsid w:val="00B26B16"/>
    <w:rsid w:val="00B27FB8"/>
    <w:rsid w:val="00B33CF4"/>
    <w:rsid w:val="00B446CC"/>
    <w:rsid w:val="00B45DC7"/>
    <w:rsid w:val="00B51C6E"/>
    <w:rsid w:val="00B5474A"/>
    <w:rsid w:val="00B547E2"/>
    <w:rsid w:val="00B56346"/>
    <w:rsid w:val="00B568C7"/>
    <w:rsid w:val="00B57147"/>
    <w:rsid w:val="00B61632"/>
    <w:rsid w:val="00B62105"/>
    <w:rsid w:val="00B6322B"/>
    <w:rsid w:val="00B650E4"/>
    <w:rsid w:val="00B672F3"/>
    <w:rsid w:val="00B67C14"/>
    <w:rsid w:val="00B708BE"/>
    <w:rsid w:val="00B70F6A"/>
    <w:rsid w:val="00B72781"/>
    <w:rsid w:val="00B739A6"/>
    <w:rsid w:val="00B8028F"/>
    <w:rsid w:val="00B80714"/>
    <w:rsid w:val="00B80F7E"/>
    <w:rsid w:val="00B8290A"/>
    <w:rsid w:val="00B87DB6"/>
    <w:rsid w:val="00B90F8F"/>
    <w:rsid w:val="00B935DB"/>
    <w:rsid w:val="00B942D8"/>
    <w:rsid w:val="00B94C74"/>
    <w:rsid w:val="00B961B2"/>
    <w:rsid w:val="00B963E7"/>
    <w:rsid w:val="00BA0FF1"/>
    <w:rsid w:val="00BA2D99"/>
    <w:rsid w:val="00BA38AE"/>
    <w:rsid w:val="00BA6993"/>
    <w:rsid w:val="00BA7425"/>
    <w:rsid w:val="00BB1C09"/>
    <w:rsid w:val="00BB1E7A"/>
    <w:rsid w:val="00BB4488"/>
    <w:rsid w:val="00BB5101"/>
    <w:rsid w:val="00BB6737"/>
    <w:rsid w:val="00BB7B75"/>
    <w:rsid w:val="00BC7E63"/>
    <w:rsid w:val="00BD5ACA"/>
    <w:rsid w:val="00BE4C3B"/>
    <w:rsid w:val="00BE7B6A"/>
    <w:rsid w:val="00BF0D84"/>
    <w:rsid w:val="00BF154E"/>
    <w:rsid w:val="00BF59CA"/>
    <w:rsid w:val="00BF6AC4"/>
    <w:rsid w:val="00BF75FC"/>
    <w:rsid w:val="00BF780A"/>
    <w:rsid w:val="00C01321"/>
    <w:rsid w:val="00C04351"/>
    <w:rsid w:val="00C05713"/>
    <w:rsid w:val="00C1169E"/>
    <w:rsid w:val="00C140EB"/>
    <w:rsid w:val="00C1653E"/>
    <w:rsid w:val="00C20225"/>
    <w:rsid w:val="00C22DAD"/>
    <w:rsid w:val="00C2367A"/>
    <w:rsid w:val="00C2384C"/>
    <w:rsid w:val="00C23EF5"/>
    <w:rsid w:val="00C24DF2"/>
    <w:rsid w:val="00C26310"/>
    <w:rsid w:val="00C30FBD"/>
    <w:rsid w:val="00C3518C"/>
    <w:rsid w:val="00C35DB6"/>
    <w:rsid w:val="00C361A2"/>
    <w:rsid w:val="00C3773C"/>
    <w:rsid w:val="00C37ED6"/>
    <w:rsid w:val="00C40DC8"/>
    <w:rsid w:val="00C4121B"/>
    <w:rsid w:val="00C4778A"/>
    <w:rsid w:val="00C47F81"/>
    <w:rsid w:val="00C50814"/>
    <w:rsid w:val="00C52655"/>
    <w:rsid w:val="00C557AD"/>
    <w:rsid w:val="00C5587E"/>
    <w:rsid w:val="00C571F6"/>
    <w:rsid w:val="00C600B2"/>
    <w:rsid w:val="00C615BA"/>
    <w:rsid w:val="00C61B75"/>
    <w:rsid w:val="00C663E1"/>
    <w:rsid w:val="00C67D18"/>
    <w:rsid w:val="00C76954"/>
    <w:rsid w:val="00C76E64"/>
    <w:rsid w:val="00C771BF"/>
    <w:rsid w:val="00C8083E"/>
    <w:rsid w:val="00C82A00"/>
    <w:rsid w:val="00C83637"/>
    <w:rsid w:val="00C85697"/>
    <w:rsid w:val="00C878A6"/>
    <w:rsid w:val="00C9104C"/>
    <w:rsid w:val="00C92BF9"/>
    <w:rsid w:val="00C93034"/>
    <w:rsid w:val="00C95558"/>
    <w:rsid w:val="00CA3B14"/>
    <w:rsid w:val="00CA5703"/>
    <w:rsid w:val="00CA6E21"/>
    <w:rsid w:val="00CB09BA"/>
    <w:rsid w:val="00CB0B6A"/>
    <w:rsid w:val="00CB0FDB"/>
    <w:rsid w:val="00CB1D2E"/>
    <w:rsid w:val="00CB262A"/>
    <w:rsid w:val="00CB3CE0"/>
    <w:rsid w:val="00CC19F8"/>
    <w:rsid w:val="00CC23D4"/>
    <w:rsid w:val="00CC434B"/>
    <w:rsid w:val="00CC4446"/>
    <w:rsid w:val="00CC6123"/>
    <w:rsid w:val="00CE09FC"/>
    <w:rsid w:val="00CE1736"/>
    <w:rsid w:val="00CE30F5"/>
    <w:rsid w:val="00CE409F"/>
    <w:rsid w:val="00CE6B2E"/>
    <w:rsid w:val="00CF001E"/>
    <w:rsid w:val="00CF00AB"/>
    <w:rsid w:val="00CF113D"/>
    <w:rsid w:val="00CF6408"/>
    <w:rsid w:val="00CF797A"/>
    <w:rsid w:val="00D04C91"/>
    <w:rsid w:val="00D066CE"/>
    <w:rsid w:val="00D100C6"/>
    <w:rsid w:val="00D10290"/>
    <w:rsid w:val="00D126D9"/>
    <w:rsid w:val="00D139D8"/>
    <w:rsid w:val="00D251F1"/>
    <w:rsid w:val="00D26E0A"/>
    <w:rsid w:val="00D27605"/>
    <w:rsid w:val="00D3307F"/>
    <w:rsid w:val="00D348B8"/>
    <w:rsid w:val="00D41FD1"/>
    <w:rsid w:val="00D42C21"/>
    <w:rsid w:val="00D43602"/>
    <w:rsid w:val="00D43BA3"/>
    <w:rsid w:val="00D464EC"/>
    <w:rsid w:val="00D47806"/>
    <w:rsid w:val="00D50386"/>
    <w:rsid w:val="00D50592"/>
    <w:rsid w:val="00D505EE"/>
    <w:rsid w:val="00D50CCD"/>
    <w:rsid w:val="00D5796D"/>
    <w:rsid w:val="00D60142"/>
    <w:rsid w:val="00D605B5"/>
    <w:rsid w:val="00D60ABF"/>
    <w:rsid w:val="00D616BA"/>
    <w:rsid w:val="00D63921"/>
    <w:rsid w:val="00D63BA4"/>
    <w:rsid w:val="00D63FC2"/>
    <w:rsid w:val="00D6567E"/>
    <w:rsid w:val="00D65E13"/>
    <w:rsid w:val="00D66F76"/>
    <w:rsid w:val="00D67045"/>
    <w:rsid w:val="00D73AF5"/>
    <w:rsid w:val="00D75911"/>
    <w:rsid w:val="00D77072"/>
    <w:rsid w:val="00D829BD"/>
    <w:rsid w:val="00D85BCA"/>
    <w:rsid w:val="00D86F92"/>
    <w:rsid w:val="00D93A93"/>
    <w:rsid w:val="00D97A4B"/>
    <w:rsid w:val="00D97EA6"/>
    <w:rsid w:val="00DB17A4"/>
    <w:rsid w:val="00DB213F"/>
    <w:rsid w:val="00DB36E4"/>
    <w:rsid w:val="00DB3A39"/>
    <w:rsid w:val="00DB5C06"/>
    <w:rsid w:val="00DB621C"/>
    <w:rsid w:val="00DC0B2C"/>
    <w:rsid w:val="00DC2C78"/>
    <w:rsid w:val="00DC3F61"/>
    <w:rsid w:val="00DC6327"/>
    <w:rsid w:val="00DD35C1"/>
    <w:rsid w:val="00DE7DCD"/>
    <w:rsid w:val="00DF1A90"/>
    <w:rsid w:val="00DF1D91"/>
    <w:rsid w:val="00DF3999"/>
    <w:rsid w:val="00DF5195"/>
    <w:rsid w:val="00DF6393"/>
    <w:rsid w:val="00DF65BD"/>
    <w:rsid w:val="00E010D2"/>
    <w:rsid w:val="00E02BEC"/>
    <w:rsid w:val="00E146DF"/>
    <w:rsid w:val="00E20EBE"/>
    <w:rsid w:val="00E237A9"/>
    <w:rsid w:val="00E242CD"/>
    <w:rsid w:val="00E258E4"/>
    <w:rsid w:val="00E27EAF"/>
    <w:rsid w:val="00E27EBC"/>
    <w:rsid w:val="00E31043"/>
    <w:rsid w:val="00E3573F"/>
    <w:rsid w:val="00E41EF7"/>
    <w:rsid w:val="00E44247"/>
    <w:rsid w:val="00E449C3"/>
    <w:rsid w:val="00E46F45"/>
    <w:rsid w:val="00E4706B"/>
    <w:rsid w:val="00E475CC"/>
    <w:rsid w:val="00E505C2"/>
    <w:rsid w:val="00E54B68"/>
    <w:rsid w:val="00E621B8"/>
    <w:rsid w:val="00E621FE"/>
    <w:rsid w:val="00E64444"/>
    <w:rsid w:val="00E65390"/>
    <w:rsid w:val="00E65FEB"/>
    <w:rsid w:val="00E70D2D"/>
    <w:rsid w:val="00E7270D"/>
    <w:rsid w:val="00E80B85"/>
    <w:rsid w:val="00E81BE7"/>
    <w:rsid w:val="00E82195"/>
    <w:rsid w:val="00E83CFE"/>
    <w:rsid w:val="00E8462D"/>
    <w:rsid w:val="00E86AD7"/>
    <w:rsid w:val="00E91044"/>
    <w:rsid w:val="00E918A8"/>
    <w:rsid w:val="00E94EA4"/>
    <w:rsid w:val="00EA1F4D"/>
    <w:rsid w:val="00EA3322"/>
    <w:rsid w:val="00EA3627"/>
    <w:rsid w:val="00EA4003"/>
    <w:rsid w:val="00EA6321"/>
    <w:rsid w:val="00EB0440"/>
    <w:rsid w:val="00EB3DBD"/>
    <w:rsid w:val="00EB4483"/>
    <w:rsid w:val="00EB5214"/>
    <w:rsid w:val="00EB58AF"/>
    <w:rsid w:val="00EB5A46"/>
    <w:rsid w:val="00EB65A3"/>
    <w:rsid w:val="00EC1F81"/>
    <w:rsid w:val="00EC2CEE"/>
    <w:rsid w:val="00EC41B3"/>
    <w:rsid w:val="00EC5CF1"/>
    <w:rsid w:val="00ED0D41"/>
    <w:rsid w:val="00ED4790"/>
    <w:rsid w:val="00ED5039"/>
    <w:rsid w:val="00ED67D3"/>
    <w:rsid w:val="00EE0964"/>
    <w:rsid w:val="00EE0A83"/>
    <w:rsid w:val="00EE1610"/>
    <w:rsid w:val="00EE3012"/>
    <w:rsid w:val="00EF19F4"/>
    <w:rsid w:val="00EF34AF"/>
    <w:rsid w:val="00EF429A"/>
    <w:rsid w:val="00EF5E12"/>
    <w:rsid w:val="00F02553"/>
    <w:rsid w:val="00F07B3F"/>
    <w:rsid w:val="00F11375"/>
    <w:rsid w:val="00F14CF3"/>
    <w:rsid w:val="00F15632"/>
    <w:rsid w:val="00F1668B"/>
    <w:rsid w:val="00F2231A"/>
    <w:rsid w:val="00F305BB"/>
    <w:rsid w:val="00F30B66"/>
    <w:rsid w:val="00F31576"/>
    <w:rsid w:val="00F31BB1"/>
    <w:rsid w:val="00F3468B"/>
    <w:rsid w:val="00F358A2"/>
    <w:rsid w:val="00F3712A"/>
    <w:rsid w:val="00F4003D"/>
    <w:rsid w:val="00F40793"/>
    <w:rsid w:val="00F47819"/>
    <w:rsid w:val="00F51930"/>
    <w:rsid w:val="00F529D8"/>
    <w:rsid w:val="00F569C5"/>
    <w:rsid w:val="00F57341"/>
    <w:rsid w:val="00F60680"/>
    <w:rsid w:val="00F62CD2"/>
    <w:rsid w:val="00F6342C"/>
    <w:rsid w:val="00F71463"/>
    <w:rsid w:val="00F7241D"/>
    <w:rsid w:val="00F72AFB"/>
    <w:rsid w:val="00F76DBB"/>
    <w:rsid w:val="00F81021"/>
    <w:rsid w:val="00F835A1"/>
    <w:rsid w:val="00F83A2C"/>
    <w:rsid w:val="00F83C96"/>
    <w:rsid w:val="00F84AD1"/>
    <w:rsid w:val="00F84E67"/>
    <w:rsid w:val="00F858C1"/>
    <w:rsid w:val="00F85A71"/>
    <w:rsid w:val="00F87796"/>
    <w:rsid w:val="00F9209F"/>
    <w:rsid w:val="00F93C9E"/>
    <w:rsid w:val="00F95863"/>
    <w:rsid w:val="00F963F4"/>
    <w:rsid w:val="00F963FB"/>
    <w:rsid w:val="00FA34A9"/>
    <w:rsid w:val="00FA590A"/>
    <w:rsid w:val="00FA7890"/>
    <w:rsid w:val="00FB2F12"/>
    <w:rsid w:val="00FB48F1"/>
    <w:rsid w:val="00FC167B"/>
    <w:rsid w:val="00FC36A0"/>
    <w:rsid w:val="00FC529A"/>
    <w:rsid w:val="00FD6CF7"/>
    <w:rsid w:val="00FE24E9"/>
    <w:rsid w:val="00FE6E24"/>
    <w:rsid w:val="00FF639E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79DE6"/>
  <w15:docId w15:val="{46D53252-81DA-0246-9885-71B8D887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67A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C19F8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B13F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9F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C19F8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63921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C19F8"/>
    <w:pPr>
      <w:keepNext/>
      <w:keepLines/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367A8"/>
    <w:pPr>
      <w:keepNext/>
      <w:jc w:val="center"/>
      <w:outlineLvl w:val="8"/>
    </w:pPr>
    <w:rPr>
      <w:rFonts w:ascii="Arial" w:hAnsi="Arial"/>
      <w:b/>
      <w:bCs/>
      <w:sz w:val="3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C19F8"/>
    <w:rPr>
      <w:rFonts w:ascii="Cambria" w:eastAsia="MS Gothic" w:hAnsi="Cambria" w:cs="Times New Roman"/>
      <w:b/>
      <w:color w:val="345A8A"/>
      <w:sz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B13FD"/>
    <w:rPr>
      <w:rFonts w:ascii="Cambria" w:eastAsia="MS Gothic" w:hAnsi="Cambria" w:cs="Times New Roman"/>
      <w:b/>
      <w:color w:val="4F81BD"/>
      <w:sz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C19F8"/>
    <w:rPr>
      <w:rFonts w:ascii="Cambria" w:eastAsia="MS Gothic" w:hAnsi="Cambria" w:cs="Times New Roman"/>
      <w:b/>
      <w:i/>
      <w:color w:val="4F81BD"/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CC19F8"/>
    <w:rPr>
      <w:rFonts w:ascii="Cambria" w:eastAsia="MS Gothic" w:hAnsi="Cambria" w:cs="Times New Roman"/>
      <w:color w:val="243F60"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63921"/>
    <w:rPr>
      <w:rFonts w:ascii="Cambria" w:eastAsia="MS Gothic" w:hAnsi="Cambria" w:cs="Times New Roman"/>
      <w:i/>
      <w:color w:val="243F60"/>
      <w:sz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CC19F8"/>
    <w:rPr>
      <w:rFonts w:ascii="Cambria" w:eastAsia="MS Gothic" w:hAnsi="Cambria" w:cs="Times New Roman"/>
      <w:color w:val="404040"/>
      <w:sz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7367A8"/>
    <w:rPr>
      <w:rFonts w:ascii="Arial" w:hAnsi="Arial" w:cs="Times New Roman"/>
      <w:b/>
      <w:sz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7367A8"/>
    <w:rPr>
      <w:rFonts w:cs="Times New Roman"/>
      <w:color w:val="FF6C00"/>
      <w:u w:val="single"/>
    </w:rPr>
  </w:style>
  <w:style w:type="paragraph" w:styleId="Intestazione">
    <w:name w:val="header"/>
    <w:basedOn w:val="Normale"/>
    <w:link w:val="IntestazioneCarattere"/>
    <w:rsid w:val="00794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7944EC"/>
    <w:rPr>
      <w:rFonts w:ascii="Times New Roman" w:hAnsi="Times New Roman" w:cs="Times New Roman"/>
      <w:sz w:val="24"/>
      <w:lang w:eastAsia="it-IT"/>
    </w:rPr>
  </w:style>
  <w:style w:type="paragraph" w:styleId="Pidipagina">
    <w:name w:val="footer"/>
    <w:basedOn w:val="Normale"/>
    <w:link w:val="PidipaginaCarattere"/>
    <w:rsid w:val="00794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7944EC"/>
    <w:rPr>
      <w:rFonts w:ascii="Times New Roman" w:hAnsi="Times New Roman" w:cs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944E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944EC"/>
    <w:rPr>
      <w:rFonts w:ascii="Tahoma" w:hAnsi="Tahoma" w:cs="Times New Roman"/>
      <w:sz w:val="16"/>
      <w:lang w:eastAsia="it-IT"/>
    </w:rPr>
  </w:style>
  <w:style w:type="table" w:styleId="Grigliatabella">
    <w:name w:val="Table Grid"/>
    <w:basedOn w:val="Tabellanormale"/>
    <w:uiPriority w:val="99"/>
    <w:rsid w:val="001365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uiPriority w:val="99"/>
    <w:rsid w:val="00066E80"/>
    <w:rPr>
      <w:rFonts w:cs="Times New Roman"/>
    </w:rPr>
  </w:style>
  <w:style w:type="paragraph" w:customStyle="1" w:styleId="style24">
    <w:name w:val="style24"/>
    <w:basedOn w:val="Normale"/>
    <w:uiPriority w:val="99"/>
    <w:rsid w:val="001003EE"/>
    <w:pPr>
      <w:spacing w:after="2" w:line="300" w:lineRule="atLeast"/>
      <w:jc w:val="both"/>
    </w:pPr>
    <w:rPr>
      <w:rFonts w:ascii="Garamond" w:hAnsi="Garamond"/>
      <w:color w:val="B14221"/>
      <w:sz w:val="21"/>
      <w:szCs w:val="21"/>
    </w:rPr>
  </w:style>
  <w:style w:type="paragraph" w:styleId="NormaleWeb">
    <w:name w:val="Normal (Web)"/>
    <w:basedOn w:val="Normale"/>
    <w:uiPriority w:val="99"/>
    <w:rsid w:val="001003E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93A93"/>
    <w:rPr>
      <w:rFonts w:cs="Times New Roman"/>
      <w:b/>
    </w:rPr>
  </w:style>
  <w:style w:type="paragraph" w:customStyle="1" w:styleId="Grigliamedia1-Colore21">
    <w:name w:val="Griglia media 1 - Colore 21"/>
    <w:basedOn w:val="Normale"/>
    <w:uiPriority w:val="99"/>
    <w:rsid w:val="00D93A93"/>
    <w:pPr>
      <w:ind w:left="720"/>
      <w:contextualSpacing/>
    </w:pPr>
  </w:style>
  <w:style w:type="paragraph" w:customStyle="1" w:styleId="imaligncenter">
    <w:name w:val="imalign_center"/>
    <w:basedOn w:val="Normale"/>
    <w:uiPriority w:val="99"/>
    <w:rsid w:val="002C5BD4"/>
    <w:pPr>
      <w:jc w:val="center"/>
    </w:pPr>
  </w:style>
  <w:style w:type="character" w:customStyle="1" w:styleId="ff22">
    <w:name w:val="ff22"/>
    <w:uiPriority w:val="99"/>
    <w:rsid w:val="002C5BD4"/>
    <w:rPr>
      <w:rFonts w:ascii="Trebuchet MS" w:hAnsi="Trebuchet MS"/>
    </w:rPr>
  </w:style>
  <w:style w:type="character" w:customStyle="1" w:styleId="ff12">
    <w:name w:val="ff12"/>
    <w:uiPriority w:val="99"/>
    <w:rsid w:val="002C5BD4"/>
    <w:rPr>
      <w:rFonts w:ascii="Trebuchet MS" w:hAnsi="Trebuchet MS"/>
    </w:rPr>
  </w:style>
  <w:style w:type="character" w:customStyle="1" w:styleId="cf5">
    <w:name w:val="cf5"/>
    <w:basedOn w:val="Carpredefinitoparagrafo"/>
    <w:uiPriority w:val="99"/>
    <w:rsid w:val="002C5BD4"/>
    <w:rPr>
      <w:rFonts w:cs="Times New Roman"/>
    </w:rPr>
  </w:style>
  <w:style w:type="paragraph" w:customStyle="1" w:styleId="Sfondomedio1-Colore11">
    <w:name w:val="Sfondo medio 1 - Colore 11"/>
    <w:uiPriority w:val="99"/>
    <w:rsid w:val="00895809"/>
  </w:style>
  <w:style w:type="paragraph" w:customStyle="1" w:styleId="Corpo">
    <w:name w:val="Corpo"/>
    <w:uiPriority w:val="99"/>
    <w:rsid w:val="00BB4488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Default">
    <w:name w:val="Default"/>
    <w:uiPriority w:val="99"/>
    <w:rsid w:val="00BF78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3B18C8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7F0179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uiPriority w:val="99"/>
    <w:qFormat/>
    <w:rsid w:val="00862D84"/>
    <w:pPr>
      <w:jc w:val="center"/>
    </w:pPr>
    <w:rPr>
      <w:b/>
      <w:i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2D84"/>
    <w:rPr>
      <w:rFonts w:ascii="Times New Roman" w:hAnsi="Times New Roman" w:cs="Times New Roman"/>
      <w:b/>
      <w:i/>
      <w:sz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7E2A"/>
    <w:pPr>
      <w:ind w:left="3969" w:hanging="1"/>
      <w:jc w:val="right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687E2A"/>
    <w:rPr>
      <w:rFonts w:ascii="Times New Roman" w:hAnsi="Times New Roman" w:cs="Times New Roman"/>
      <w:sz w:val="20"/>
      <w:lang w:eastAsia="it-IT"/>
    </w:rPr>
  </w:style>
  <w:style w:type="character" w:customStyle="1" w:styleId="apple-converted-space">
    <w:name w:val="apple-converted-space"/>
    <w:uiPriority w:val="99"/>
    <w:rsid w:val="00BB1E7A"/>
    <w:rPr>
      <w:rFonts w:ascii="Times New Roman" w:hAnsi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B6163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61632"/>
    <w:rPr>
      <w:rFonts w:ascii="Times New Roman" w:hAnsi="Times New Roman" w:cs="Times New Roman"/>
      <w:sz w:val="16"/>
      <w:lang w:eastAsia="it-IT"/>
    </w:rPr>
  </w:style>
  <w:style w:type="paragraph" w:styleId="Corpotesto">
    <w:name w:val="Body Text"/>
    <w:basedOn w:val="Normale"/>
    <w:link w:val="CorpotestoCarattere"/>
    <w:uiPriority w:val="99"/>
    <w:rsid w:val="00D126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126D9"/>
    <w:rPr>
      <w:rFonts w:ascii="Times New Roman" w:hAnsi="Times New Roman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478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47819"/>
    <w:rPr>
      <w:rFonts w:ascii="Times New Roman" w:hAnsi="Times New Roman" w:cs="Times New Roman"/>
      <w:sz w:val="24"/>
    </w:rPr>
  </w:style>
  <w:style w:type="character" w:customStyle="1" w:styleId="s1">
    <w:name w:val="s1"/>
    <w:basedOn w:val="Carpredefinitoparagrafo"/>
    <w:uiPriority w:val="99"/>
    <w:rsid w:val="00B06DBB"/>
    <w:rPr>
      <w:rFonts w:cs="Times New Roman"/>
    </w:rPr>
  </w:style>
  <w:style w:type="paragraph" w:customStyle="1" w:styleId="ox-31f0de4ac9-msonormal">
    <w:name w:val="ox-31f0de4ac9-msonormal"/>
    <w:basedOn w:val="Normale"/>
    <w:uiPriority w:val="99"/>
    <w:rsid w:val="009D1DC0"/>
    <w:pPr>
      <w:spacing w:before="100" w:beforeAutospacing="1" w:after="100" w:afterAutospacing="1"/>
    </w:pPr>
    <w:rPr>
      <w:rFonts w:eastAsia="Calibri"/>
    </w:rPr>
  </w:style>
  <w:style w:type="paragraph" w:customStyle="1" w:styleId="ox-31f0de4ac9-gmail-m7029585562662298829m-4244952601945681568gmail-m-8321666655860455790gmail-msolistparagraph">
    <w:name w:val="ox-31f0de4ac9-gmail-m_7029585562662298829m_-4244952601945681568gmail-m_-8321666655860455790gmail-msolistparagraph"/>
    <w:basedOn w:val="Normale"/>
    <w:uiPriority w:val="99"/>
    <w:rsid w:val="009D1DC0"/>
    <w:pPr>
      <w:spacing w:before="100" w:beforeAutospacing="1" w:after="100" w:afterAutospacing="1"/>
    </w:pPr>
    <w:rPr>
      <w:rFonts w:eastAsia="Calibri"/>
    </w:rPr>
  </w:style>
  <w:style w:type="paragraph" w:customStyle="1" w:styleId="p1">
    <w:name w:val="p1"/>
    <w:basedOn w:val="Normale"/>
    <w:uiPriority w:val="99"/>
    <w:rsid w:val="00775D44"/>
    <w:rPr>
      <w:rFonts w:eastAsia="Calibr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661C5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661C5"/>
    <w:rPr>
      <w:rFonts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661C5"/>
    <w:rPr>
      <w:rFonts w:cs="Times New Roman"/>
      <w:vertAlign w:val="superscript"/>
    </w:rPr>
  </w:style>
  <w:style w:type="paragraph" w:customStyle="1" w:styleId="p2">
    <w:name w:val="p2"/>
    <w:basedOn w:val="Normale"/>
    <w:uiPriority w:val="99"/>
    <w:rsid w:val="004B3B43"/>
    <w:rPr>
      <w:rFonts w:ascii="Calibri" w:eastAsia="Calibri" w:hAnsi="Calibri"/>
      <w:sz w:val="17"/>
      <w:szCs w:val="17"/>
    </w:rPr>
  </w:style>
  <w:style w:type="paragraph" w:customStyle="1" w:styleId="p3">
    <w:name w:val="p3"/>
    <w:basedOn w:val="Normale"/>
    <w:uiPriority w:val="99"/>
    <w:rsid w:val="004B3B43"/>
    <w:rPr>
      <w:rFonts w:ascii="Calibri" w:eastAsia="Calibri" w:hAnsi="Calibri"/>
      <w:sz w:val="15"/>
      <w:szCs w:val="15"/>
    </w:rPr>
  </w:style>
  <w:style w:type="character" w:customStyle="1" w:styleId="Menzionenonrisolta1">
    <w:name w:val="Menzione non risolta1"/>
    <w:uiPriority w:val="99"/>
    <w:rsid w:val="00242471"/>
    <w:rPr>
      <w:color w:val="605E5C"/>
      <w:shd w:val="clear" w:color="auto" w:fill="E1DFDD"/>
    </w:rPr>
  </w:style>
  <w:style w:type="paragraph" w:styleId="Rientrocorpodeltesto3">
    <w:name w:val="Body Text Indent 3"/>
    <w:basedOn w:val="Normale"/>
    <w:link w:val="Rientrocorpodeltesto3Carattere"/>
    <w:uiPriority w:val="99"/>
    <w:rsid w:val="00F8779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87796"/>
    <w:rPr>
      <w:rFonts w:ascii="Times New Roman" w:hAnsi="Times New Roman" w:cs="Times New Roman"/>
      <w:sz w:val="16"/>
    </w:rPr>
  </w:style>
  <w:style w:type="paragraph" w:customStyle="1" w:styleId="Elencoacolori-Colore11">
    <w:name w:val="Elenco a colori - Colore 11"/>
    <w:basedOn w:val="Normale"/>
    <w:uiPriority w:val="99"/>
    <w:rsid w:val="00F963FB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C95558"/>
    <w:pPr>
      <w:ind w:left="720"/>
      <w:contextualSpacing/>
    </w:pPr>
  </w:style>
  <w:style w:type="paragraph" w:styleId="Elenco">
    <w:name w:val="List"/>
    <w:basedOn w:val="Corpotesto"/>
    <w:uiPriority w:val="99"/>
    <w:rsid w:val="00C3518C"/>
    <w:pPr>
      <w:suppressAutoHyphens/>
    </w:pPr>
    <w:rPr>
      <w:rFonts w:cs="Tahoma"/>
      <w:lang w:eastAsia="zh-CN"/>
    </w:rPr>
  </w:style>
  <w:style w:type="paragraph" w:customStyle="1" w:styleId="Normale1">
    <w:name w:val="Normale1"/>
    <w:rsid w:val="00416ABC"/>
    <w:rPr>
      <w:rFonts w:cs="Calibri"/>
      <w:sz w:val="20"/>
      <w:szCs w:val="20"/>
    </w:rPr>
  </w:style>
  <w:style w:type="character" w:customStyle="1" w:styleId="apple-tab-span">
    <w:name w:val="apple-tab-span"/>
    <w:basedOn w:val="Carpredefinitoparagrafo"/>
    <w:rsid w:val="007B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</dc:creator>
  <cp:lastModifiedBy>Francesco Rosati</cp:lastModifiedBy>
  <cp:revision>6</cp:revision>
  <cp:lastPrinted>2023-01-17T18:41:00Z</cp:lastPrinted>
  <dcterms:created xsi:type="dcterms:W3CDTF">2024-10-20T07:51:00Z</dcterms:created>
  <dcterms:modified xsi:type="dcterms:W3CDTF">2024-10-20T08:03:00Z</dcterms:modified>
</cp:coreProperties>
</file>