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86A9" w14:textId="77777777" w:rsidR="00B94898" w:rsidRPr="002B1982" w:rsidRDefault="00B94898">
      <w:pPr>
        <w:jc w:val="right"/>
        <w:rPr>
          <w:rFonts w:asciiTheme="minorHAnsi" w:eastAsia="Calibri" w:hAnsiTheme="minorHAnsi" w:cstheme="minorHAnsi"/>
          <w:bCs/>
        </w:rPr>
      </w:pPr>
      <w:bookmarkStart w:id="0" w:name="_GoBack"/>
      <w:bookmarkEnd w:id="0"/>
    </w:p>
    <w:p w14:paraId="3105FB87" w14:textId="77777777" w:rsidR="00B94898" w:rsidRPr="002B1982" w:rsidRDefault="00EC435A">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7A3A6F" w:rsidRPr="002B1982">
        <w:rPr>
          <w:rFonts w:asciiTheme="minorHAnsi" w:eastAsia="Calibri" w:hAnsiTheme="minorHAnsi" w:cstheme="minorHAnsi"/>
          <w:bCs/>
        </w:rPr>
        <w:t>4</w:t>
      </w:r>
    </w:p>
    <w:p w14:paraId="4D8F46E1" w14:textId="77777777" w:rsidR="00B94898" w:rsidRPr="00CA44DF" w:rsidRDefault="00B94898">
      <w:pPr>
        <w:rPr>
          <w:rFonts w:asciiTheme="minorHAnsi" w:eastAsia="Calibri" w:hAnsiTheme="minorHAnsi" w:cstheme="minorHAnsi"/>
          <w:bCs/>
          <w:sz w:val="16"/>
          <w:szCs w:val="16"/>
        </w:rPr>
      </w:pPr>
    </w:p>
    <w:p w14:paraId="0C9F019B" w14:textId="77777777" w:rsidR="007A3A6F" w:rsidRPr="00B44B15" w:rsidRDefault="002B1982" w:rsidP="007A3A6F">
      <w:pPr>
        <w:widowControl w:val="0"/>
        <w:tabs>
          <w:tab w:val="left" w:pos="1733"/>
        </w:tabs>
        <w:autoSpaceDE w:val="0"/>
        <w:autoSpaceDN w:val="0"/>
        <w:ind w:right="284"/>
        <w:jc w:val="center"/>
        <w:rPr>
          <w:rFonts w:asciiTheme="minorHAnsi" w:eastAsia="Calibri" w:hAnsiTheme="minorHAnsi" w:cstheme="minorHAnsi"/>
          <w:b/>
          <w:kern w:val="0"/>
          <w:lang w:eastAsia="en-US" w:bidi="ar-SA"/>
        </w:rPr>
      </w:pPr>
      <w:r w:rsidRPr="00B44B15">
        <w:rPr>
          <w:rFonts w:asciiTheme="minorHAnsi" w:eastAsia="Calibri" w:hAnsiTheme="minorHAnsi" w:cstheme="minorHAnsi"/>
          <w:b/>
          <w:lang w:eastAsia="en-US"/>
        </w:rPr>
        <w:t>DICHIARAZIONE DI INSUSSISTENZA DI INCOMPATIBILITÀ O CAUSE OSTATIVE</w:t>
      </w:r>
    </w:p>
    <w:p w14:paraId="3CFC4EF7" w14:textId="088C383D" w:rsidR="00845CAA" w:rsidRPr="00CA44DF" w:rsidRDefault="00845CAA" w:rsidP="00CA44DF">
      <w:pPr>
        <w:spacing w:before="60" w:after="60"/>
        <w:jc w:val="both"/>
        <w:rPr>
          <w:rFonts w:asciiTheme="minorHAnsi" w:hAnsiTheme="minorHAnsi" w:cstheme="minorHAnsi"/>
          <w:sz w:val="22"/>
          <w:szCs w:val="22"/>
        </w:rPr>
      </w:pPr>
      <w:r w:rsidRPr="00CA44DF">
        <w:rPr>
          <w:rFonts w:asciiTheme="minorHAnsi" w:hAnsiTheme="minorHAnsi" w:cstheme="minorHAnsi"/>
          <w:sz w:val="22"/>
          <w:szCs w:val="22"/>
        </w:rPr>
        <w:t>Piano Nazionale di Ripresa e Resilienza – Missione 4: Istruzione e ricerca – investimento 1.4 “Intervento straordinario finalizzato alla riduzione dei divari territoriali nelle scuole secondarie di primo e secondo grado e alla lotta alla dispersione scolastica” -</w:t>
      </w:r>
      <w:bookmarkStart w:id="1" w:name="_heading=h.y2oos862svsk" w:colFirst="0" w:colLast="0"/>
      <w:bookmarkEnd w:id="1"/>
      <w:r w:rsidRPr="00CA44DF">
        <w:rPr>
          <w:rFonts w:asciiTheme="minorHAnsi" w:hAnsiTheme="minorHAnsi" w:cstheme="minorHAnsi"/>
          <w:sz w:val="22"/>
          <w:szCs w:val="22"/>
        </w:rPr>
        <w:t xml:space="preserve"> Riduzione dei divari negli apprendimenti e contrasto alla dispersione scolastica (D.M. 19/2024)</w:t>
      </w:r>
      <w:r w:rsidR="0035091A" w:rsidRPr="00CA44DF">
        <w:rPr>
          <w:rFonts w:asciiTheme="minorHAnsi" w:hAnsiTheme="minorHAnsi" w:cstheme="minorHAnsi"/>
          <w:sz w:val="22"/>
          <w:szCs w:val="22"/>
        </w:rPr>
        <w:t xml:space="preserve"> </w:t>
      </w:r>
    </w:p>
    <w:p w14:paraId="3885635B" w14:textId="77777777" w:rsidR="002F5EEA" w:rsidRDefault="002F5EEA" w:rsidP="002F5EEA">
      <w:pPr>
        <w:ind w:right="2404"/>
        <w:jc w:val="both"/>
        <w:rPr>
          <w:rFonts w:ascii="Calibri" w:eastAsia="Calibri" w:hAnsi="Calibri" w:cs="Calibri"/>
          <w:b/>
          <w:sz w:val="22"/>
          <w:szCs w:val="22"/>
        </w:rPr>
      </w:pPr>
      <w:r>
        <w:rPr>
          <w:rFonts w:ascii="Calibri" w:eastAsia="Calibri" w:hAnsi="Calibri" w:cs="Calibri"/>
          <w:sz w:val="22"/>
          <w:szCs w:val="22"/>
        </w:rPr>
        <w:t xml:space="preserve">Titolo Progetto </w:t>
      </w:r>
      <w:r>
        <w:rPr>
          <w:rFonts w:ascii="Calibri" w:eastAsia="Calibri" w:hAnsi="Calibri" w:cs="Calibri"/>
          <w:b/>
          <w:sz w:val="22"/>
          <w:szCs w:val="22"/>
        </w:rPr>
        <w:t>“A scuola per la vita”</w:t>
      </w:r>
    </w:p>
    <w:p w14:paraId="7041625D" w14:textId="7606900B" w:rsidR="002F5EEA" w:rsidRDefault="002F5EEA" w:rsidP="002F5EEA">
      <w:pPr>
        <w:widowControl w:val="0"/>
        <w:pBdr>
          <w:top w:val="nil"/>
          <w:left w:val="nil"/>
          <w:bottom w:val="nil"/>
          <w:right w:val="nil"/>
          <w:between w:val="nil"/>
        </w:pBdr>
        <w:spacing w:line="264" w:lineRule="auto"/>
        <w:ind w:left="-57"/>
        <w:rPr>
          <w:rFonts w:ascii="Calibri" w:eastAsia="Calibri" w:hAnsi="Calibri" w:cs="Calibri"/>
          <w:color w:val="000000"/>
          <w:sz w:val="22"/>
          <w:szCs w:val="22"/>
        </w:rPr>
      </w:pPr>
      <w:r>
        <w:rPr>
          <w:rFonts w:ascii="Calibri" w:eastAsia="Calibri" w:hAnsi="Calibri" w:cs="Calibri"/>
          <w:b/>
          <w:color w:val="000000"/>
          <w:sz w:val="23"/>
          <w:szCs w:val="23"/>
        </w:rPr>
        <w:t xml:space="preserve"> Codice Progetto: </w:t>
      </w:r>
      <w:r>
        <w:rPr>
          <w:rFonts w:ascii="Calibri" w:eastAsia="Calibri" w:hAnsi="Calibri" w:cs="Calibri"/>
          <w:b/>
          <w:color w:val="000000"/>
          <w:sz w:val="22"/>
          <w:szCs w:val="22"/>
        </w:rPr>
        <w:t xml:space="preserve">M4C1I1.4-2024-1322-P-48875 </w:t>
      </w:r>
    </w:p>
    <w:p w14:paraId="17676E7E" w14:textId="77777777" w:rsidR="002F5EEA" w:rsidRDefault="002F5EEA" w:rsidP="002F5EEA">
      <w:pPr>
        <w:widowControl w:val="0"/>
        <w:pBdr>
          <w:top w:val="nil"/>
          <w:left w:val="nil"/>
          <w:bottom w:val="nil"/>
          <w:right w:val="nil"/>
          <w:between w:val="nil"/>
        </w:pBdr>
        <w:spacing w:line="264" w:lineRule="auto"/>
        <w:rPr>
          <w:rFonts w:ascii="Calibri" w:eastAsia="Calibri" w:hAnsi="Calibri" w:cs="Calibri"/>
          <w:color w:val="000000"/>
          <w:sz w:val="22"/>
          <w:szCs w:val="22"/>
        </w:rPr>
      </w:pPr>
      <w:r>
        <w:rPr>
          <w:rFonts w:ascii="Calibri" w:eastAsia="Calibri" w:hAnsi="Calibri" w:cs="Calibri"/>
          <w:b/>
          <w:color w:val="000000"/>
          <w:sz w:val="23"/>
          <w:szCs w:val="23"/>
        </w:rPr>
        <w:t>CUP: G24D21000350006</w:t>
      </w:r>
    </w:p>
    <w:p w14:paraId="366E397D" w14:textId="77777777" w:rsidR="007A3A6F" w:rsidRPr="00CA44DF" w:rsidRDefault="007A3A6F" w:rsidP="007A3A6F">
      <w:pPr>
        <w:keepNext/>
        <w:keepLines/>
        <w:widowControl w:val="0"/>
        <w:outlineLvl w:val="5"/>
        <w:rPr>
          <w:rFonts w:asciiTheme="minorHAnsi" w:eastAsia="Arial" w:hAnsiTheme="minorHAnsi" w:cstheme="minorHAnsi"/>
          <w:bCs/>
          <w:sz w:val="6"/>
          <w:szCs w:val="6"/>
        </w:rPr>
      </w:pPr>
    </w:p>
    <w:p w14:paraId="3DA04F7F"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Il sottoscritto __________________________________</w:t>
      </w:r>
      <w:r w:rsidRPr="007D4FAE">
        <w:rPr>
          <w:rFonts w:asciiTheme="minorHAnsi" w:hAnsiTheme="minorHAnsi" w:cstheme="minorHAnsi"/>
          <w:bCs/>
          <w:sz w:val="22"/>
          <w:szCs w:val="22"/>
        </w:rPr>
        <w:t xml:space="preserve"> </w:t>
      </w:r>
    </w:p>
    <w:p w14:paraId="4A1681DE"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p>
    <w:p w14:paraId="5C810D78"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 xml:space="preserve"> Nato a _______________ il______________ residente a_____________ Provincia di _________</w:t>
      </w:r>
    </w:p>
    <w:p w14:paraId="5DEE9D0B"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p>
    <w:p w14:paraId="260B90C8"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 xml:space="preserve"> Via________________________________________________ Codice Fiscale __________________ </w:t>
      </w:r>
    </w:p>
    <w:p w14:paraId="24BDFDB5"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p>
    <w:p w14:paraId="27BAD34F" w14:textId="77777777" w:rsidR="007A3A6F" w:rsidRPr="007D4FAE" w:rsidRDefault="007A3A6F" w:rsidP="007A3A6F">
      <w:pPr>
        <w:keepNext/>
        <w:keepLines/>
        <w:widowControl w:val="0"/>
        <w:outlineLvl w:val="5"/>
        <w:rPr>
          <w:rFonts w:asciiTheme="minorHAnsi" w:eastAsia="Arial" w:hAnsiTheme="minorHAnsi" w:cstheme="minorHAnsi"/>
          <w:bCs/>
          <w:sz w:val="22"/>
          <w:szCs w:val="22"/>
        </w:rPr>
      </w:pPr>
      <w:r w:rsidRPr="007D4FAE">
        <w:rPr>
          <w:rFonts w:asciiTheme="minorHAnsi" w:eastAsia="Arial" w:hAnsiTheme="minorHAnsi" w:cstheme="minorHAnsi"/>
          <w:bCs/>
          <w:sz w:val="22"/>
          <w:szCs w:val="22"/>
        </w:rPr>
        <w:t>Individuato in qualità di__________________________ nel progetto di cui in oggetto</w:t>
      </w:r>
    </w:p>
    <w:p w14:paraId="45494D46" w14:textId="77777777" w:rsidR="007A3A6F" w:rsidRPr="007D4FAE" w:rsidRDefault="007A3A6F" w:rsidP="007A3A6F">
      <w:pPr>
        <w:spacing w:before="120" w:after="120"/>
        <w:jc w:val="center"/>
        <w:outlineLvl w:val="0"/>
        <w:rPr>
          <w:rFonts w:asciiTheme="minorHAnsi" w:eastAsia="Times New Roman" w:hAnsiTheme="minorHAnsi" w:cstheme="minorHAnsi"/>
          <w:b/>
          <w:sz w:val="22"/>
          <w:szCs w:val="22"/>
        </w:rPr>
      </w:pPr>
      <w:r w:rsidRPr="007D4FAE">
        <w:rPr>
          <w:rFonts w:asciiTheme="minorHAnsi" w:hAnsiTheme="minorHAnsi" w:cstheme="minorHAnsi"/>
          <w:b/>
          <w:sz w:val="22"/>
          <w:szCs w:val="22"/>
        </w:rPr>
        <w:t>DICHIARA</w:t>
      </w:r>
    </w:p>
    <w:p w14:paraId="28264C86" w14:textId="77777777" w:rsidR="007A3A6F" w:rsidRPr="007D4FAE" w:rsidRDefault="007A3A6F" w:rsidP="007A3A6F">
      <w:pPr>
        <w:spacing w:before="120" w:after="120"/>
        <w:jc w:val="both"/>
        <w:rPr>
          <w:rFonts w:asciiTheme="minorHAnsi" w:hAnsiTheme="minorHAnsi" w:cstheme="minorHAnsi"/>
          <w:bCs/>
          <w:sz w:val="22"/>
          <w:szCs w:val="22"/>
        </w:rPr>
      </w:pPr>
      <w:r w:rsidRPr="007D4FAE">
        <w:rPr>
          <w:rFonts w:asciiTheme="minorHAnsi" w:hAnsiTheme="minorHAnsi" w:cstheme="minorHAnsi"/>
          <w:bCs/>
          <w:sz w:val="22"/>
          <w:szCs w:val="22"/>
        </w:rPr>
        <w:t>ai sensi dell’art. 75 del d.P.R. n. 445 del 28 dicembre 2000 consapevole degli artt. 46 e 47 del d.P.R. n. 445 del 28 dicembre 2000:</w:t>
      </w:r>
    </w:p>
    <w:p w14:paraId="60527F34" w14:textId="77777777" w:rsidR="007A3A6F" w:rsidRPr="007D4FAE" w:rsidRDefault="007A3A6F" w:rsidP="007A3A6F">
      <w:pPr>
        <w:numPr>
          <w:ilvl w:val="0"/>
          <w:numId w:val="4"/>
        </w:numPr>
        <w:spacing w:after="120"/>
        <w:jc w:val="both"/>
        <w:rPr>
          <w:rFonts w:asciiTheme="minorHAnsi" w:hAnsiTheme="minorHAnsi" w:cstheme="minorHAnsi"/>
          <w:bCs/>
          <w:sz w:val="22"/>
          <w:szCs w:val="22"/>
        </w:rPr>
      </w:pPr>
      <w:r w:rsidRPr="007D4FAE">
        <w:rPr>
          <w:rFonts w:asciiTheme="minorHAnsi" w:hAnsiTheme="minorHAnsi" w:cstheme="minorHAnsi"/>
          <w:bCs/>
          <w:sz w:val="22"/>
          <w:szCs w:val="22"/>
        </w:rPr>
        <w:t xml:space="preserve">non trovarsi in situazione di incompatibilità, ai sensi di quanto previsto dal d.lgs. n. 39/2013 e dall’art. 53, del d.lgs. n. 165/2001; </w:t>
      </w:r>
    </w:p>
    <w:p w14:paraId="57E6D584" w14:textId="77777777" w:rsidR="007A3A6F" w:rsidRPr="007D4FAE" w:rsidRDefault="007A3A6F" w:rsidP="007A3A6F">
      <w:pPr>
        <w:numPr>
          <w:ilvl w:val="0"/>
          <w:numId w:val="4"/>
        </w:numPr>
        <w:spacing w:after="120"/>
        <w:jc w:val="both"/>
        <w:rPr>
          <w:rFonts w:asciiTheme="minorHAnsi" w:hAnsiTheme="minorHAnsi" w:cstheme="minorHAnsi"/>
          <w:bCs/>
          <w:sz w:val="22"/>
          <w:szCs w:val="22"/>
        </w:rPr>
      </w:pPr>
      <w:r w:rsidRPr="007D4FAE">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4D9A0ACF" w14:textId="77777777" w:rsidR="007A3A6F" w:rsidRPr="007D4FAE"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propri;</w:t>
      </w:r>
    </w:p>
    <w:p w14:paraId="299D8995" w14:textId="77777777" w:rsidR="007A3A6F" w:rsidRPr="007D4FAE"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1BB3DF90" w14:textId="77777777" w:rsidR="007A3A6F" w:rsidRPr="007D4FAE" w:rsidRDefault="007A3A6F" w:rsidP="007A3A6F">
      <w:pPr>
        <w:numPr>
          <w:ilvl w:val="0"/>
          <w:numId w:val="5"/>
        </w:numPr>
        <w:autoSpaceDE w:val="0"/>
        <w:autoSpaceDN w:val="0"/>
        <w:adjustRightInd w:val="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5E946742" w14:textId="77777777" w:rsidR="007A3A6F" w:rsidRPr="007D4FAE" w:rsidRDefault="007A3A6F" w:rsidP="007A3A6F">
      <w:pPr>
        <w:numPr>
          <w:ilvl w:val="0"/>
          <w:numId w:val="5"/>
        </w:numPr>
        <w:autoSpaceDE w:val="0"/>
        <w:autoSpaceDN w:val="0"/>
        <w:adjustRightInd w:val="0"/>
        <w:spacing w:after="120"/>
        <w:ind w:left="1066" w:hanging="357"/>
        <w:jc w:val="both"/>
        <w:rPr>
          <w:rFonts w:asciiTheme="minorHAnsi" w:hAnsiTheme="minorHAnsi" w:cstheme="minorHAnsi"/>
          <w:bCs/>
          <w:sz w:val="22"/>
          <w:szCs w:val="22"/>
        </w:rPr>
      </w:pPr>
      <w:r w:rsidRPr="007D4FAE">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4A47E8" w14:textId="77777777" w:rsidR="007A3A6F" w:rsidRPr="007D4FAE" w:rsidRDefault="007A3A6F" w:rsidP="007A3A6F">
      <w:pPr>
        <w:numPr>
          <w:ilvl w:val="0"/>
          <w:numId w:val="4"/>
        </w:numPr>
        <w:spacing w:after="120"/>
        <w:jc w:val="both"/>
        <w:rPr>
          <w:rFonts w:asciiTheme="minorHAnsi" w:eastAsia="Calibri" w:hAnsiTheme="minorHAnsi" w:cstheme="minorHAnsi"/>
          <w:bCs/>
          <w:sz w:val="22"/>
          <w:szCs w:val="22"/>
        </w:rPr>
      </w:pPr>
      <w:r w:rsidRPr="007D4FAE">
        <w:rPr>
          <w:rFonts w:asciiTheme="minorHAnsi" w:eastAsia="Calibri" w:hAnsiTheme="minorHAnsi" w:cstheme="minorHAnsi"/>
          <w:bCs/>
          <w:sz w:val="22"/>
          <w:szCs w:val="22"/>
        </w:rPr>
        <w:t>che non sussistono diverse ragioni di opportunità che si frappongano al conferimento dell’incarico in questione;</w:t>
      </w:r>
    </w:p>
    <w:p w14:paraId="02B595EE" w14:textId="77777777" w:rsidR="007A3A6F" w:rsidRPr="007D4FAE" w:rsidRDefault="007A3A6F" w:rsidP="007A3A6F">
      <w:pPr>
        <w:numPr>
          <w:ilvl w:val="0"/>
          <w:numId w:val="4"/>
        </w:numPr>
        <w:spacing w:after="120"/>
        <w:jc w:val="both"/>
        <w:rPr>
          <w:rFonts w:asciiTheme="minorHAnsi" w:eastAsiaTheme="minorHAnsi" w:hAnsiTheme="minorHAnsi" w:cstheme="minorHAnsi"/>
          <w:bCs/>
          <w:sz w:val="22"/>
          <w:szCs w:val="22"/>
        </w:rPr>
      </w:pPr>
      <w:r w:rsidRPr="007D4FAE">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B458EAD" w14:textId="77777777" w:rsidR="007A3A6F" w:rsidRPr="007D4FAE" w:rsidRDefault="007A3A6F" w:rsidP="007A3A6F">
      <w:pPr>
        <w:numPr>
          <w:ilvl w:val="0"/>
          <w:numId w:val="4"/>
        </w:numPr>
        <w:spacing w:after="120"/>
        <w:jc w:val="both"/>
        <w:rPr>
          <w:rFonts w:asciiTheme="minorHAnsi" w:eastAsia="Times New Roman" w:hAnsiTheme="minorHAnsi" w:cstheme="minorHAnsi"/>
          <w:bCs/>
          <w:sz w:val="22"/>
          <w:szCs w:val="22"/>
        </w:rPr>
      </w:pPr>
      <w:r w:rsidRPr="007D4FAE">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067F33B5" w14:textId="77777777" w:rsidR="007A3A6F" w:rsidRPr="007D4FAE" w:rsidRDefault="007A3A6F" w:rsidP="007A3A6F">
      <w:pPr>
        <w:numPr>
          <w:ilvl w:val="0"/>
          <w:numId w:val="4"/>
        </w:numPr>
        <w:spacing w:after="120"/>
        <w:jc w:val="both"/>
        <w:rPr>
          <w:rFonts w:asciiTheme="minorHAnsi" w:hAnsiTheme="minorHAnsi" w:cstheme="minorHAnsi"/>
          <w:bCs/>
          <w:sz w:val="22"/>
          <w:szCs w:val="22"/>
        </w:rPr>
      </w:pPr>
      <w:r w:rsidRPr="007D4FAE">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58EF5B58" w14:textId="77777777" w:rsidR="007A3A6F" w:rsidRPr="007D4FAE" w:rsidRDefault="007A3A6F" w:rsidP="007A3A6F">
      <w:pPr>
        <w:numPr>
          <w:ilvl w:val="0"/>
          <w:numId w:val="4"/>
        </w:numPr>
        <w:spacing w:after="120"/>
        <w:jc w:val="both"/>
        <w:rPr>
          <w:rFonts w:asciiTheme="minorHAnsi" w:eastAsia="Calibri" w:hAnsiTheme="minorHAnsi" w:cstheme="minorHAnsi"/>
          <w:bCs/>
          <w:sz w:val="22"/>
          <w:szCs w:val="22"/>
          <w:lang w:eastAsia="en-US"/>
        </w:rPr>
      </w:pPr>
      <w:r w:rsidRPr="007D4FAE">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7D4FAE">
        <w:rPr>
          <w:rFonts w:asciiTheme="minorHAnsi" w:eastAsia="Calibri" w:hAnsiTheme="minorHAnsi" w:cstheme="minorHAnsi"/>
          <w:bCs/>
          <w:sz w:val="22"/>
          <w:szCs w:val="22"/>
          <w:lang w:eastAsia="en-US"/>
        </w:rPr>
        <w:tab/>
      </w:r>
    </w:p>
    <w:p w14:paraId="456B30A4" w14:textId="77777777" w:rsidR="00CA44DF" w:rsidRPr="007D4FAE" w:rsidRDefault="007A3A6F" w:rsidP="007A3A6F">
      <w:pPr>
        <w:tabs>
          <w:tab w:val="left" w:pos="6585"/>
        </w:tabs>
        <w:rPr>
          <w:rFonts w:asciiTheme="minorHAnsi" w:eastAsia="Calibri" w:hAnsiTheme="minorHAnsi" w:cstheme="minorHAnsi"/>
          <w:bCs/>
          <w:sz w:val="22"/>
          <w:szCs w:val="22"/>
          <w:lang w:eastAsia="en-US"/>
        </w:rPr>
      </w:pPr>
      <w:r w:rsidRPr="007D4FAE">
        <w:rPr>
          <w:rFonts w:asciiTheme="minorHAnsi" w:eastAsia="Calibri" w:hAnsiTheme="minorHAnsi" w:cstheme="minorHAnsi"/>
          <w:bCs/>
          <w:sz w:val="22"/>
          <w:szCs w:val="22"/>
          <w:lang w:eastAsia="en-US"/>
        </w:rPr>
        <w:t xml:space="preserve">  </w:t>
      </w:r>
    </w:p>
    <w:p w14:paraId="71901D2E" w14:textId="0FD6FB16" w:rsidR="007A3A6F" w:rsidRPr="007D4FAE" w:rsidRDefault="007A3A6F" w:rsidP="007A3A6F">
      <w:pPr>
        <w:tabs>
          <w:tab w:val="left" w:pos="6585"/>
        </w:tabs>
        <w:rPr>
          <w:rFonts w:asciiTheme="minorHAnsi" w:eastAsia="Calibri" w:hAnsiTheme="minorHAnsi" w:cstheme="minorHAnsi"/>
          <w:bCs/>
          <w:sz w:val="22"/>
          <w:szCs w:val="22"/>
          <w:lang w:eastAsia="en-US"/>
        </w:rPr>
      </w:pPr>
      <w:r w:rsidRPr="007D4FAE">
        <w:rPr>
          <w:rFonts w:asciiTheme="minorHAnsi" w:eastAsia="Calibri" w:hAnsiTheme="minorHAnsi" w:cstheme="minorHAnsi"/>
          <w:bCs/>
          <w:sz w:val="22"/>
          <w:szCs w:val="22"/>
          <w:lang w:eastAsia="en-US"/>
        </w:rPr>
        <w:t>Data</w:t>
      </w:r>
      <w:r w:rsidR="002B1982" w:rsidRPr="007D4FAE">
        <w:rPr>
          <w:rFonts w:asciiTheme="minorHAnsi" w:eastAsia="Calibri" w:hAnsiTheme="minorHAnsi" w:cstheme="minorHAnsi"/>
          <w:bCs/>
          <w:sz w:val="22"/>
          <w:szCs w:val="22"/>
          <w:lang w:eastAsia="en-US"/>
        </w:rPr>
        <w:t>: …………………</w:t>
      </w:r>
      <w:proofErr w:type="gramStart"/>
      <w:r w:rsidR="002B1982" w:rsidRPr="007D4FAE">
        <w:rPr>
          <w:rFonts w:asciiTheme="minorHAnsi" w:eastAsia="Calibri" w:hAnsiTheme="minorHAnsi" w:cstheme="minorHAnsi"/>
          <w:bCs/>
          <w:sz w:val="22"/>
          <w:szCs w:val="22"/>
          <w:lang w:eastAsia="en-US"/>
        </w:rPr>
        <w:t>…….</w:t>
      </w:r>
      <w:proofErr w:type="gramEnd"/>
      <w:r w:rsidR="002B1982" w:rsidRPr="007D4FAE">
        <w:rPr>
          <w:rFonts w:asciiTheme="minorHAnsi" w:eastAsia="Calibri" w:hAnsiTheme="minorHAnsi" w:cstheme="minorHAnsi"/>
          <w:bCs/>
          <w:sz w:val="22"/>
          <w:szCs w:val="22"/>
          <w:lang w:eastAsia="en-US"/>
        </w:rPr>
        <w:t>.</w:t>
      </w:r>
      <w:r w:rsidR="002B1982" w:rsidRPr="007D4FAE">
        <w:rPr>
          <w:rFonts w:asciiTheme="minorHAnsi" w:eastAsia="Calibri" w:hAnsiTheme="minorHAnsi" w:cstheme="minorHAnsi"/>
          <w:bCs/>
          <w:sz w:val="22"/>
          <w:szCs w:val="22"/>
          <w:lang w:eastAsia="en-US"/>
        </w:rPr>
        <w:tab/>
        <w:t>F</w:t>
      </w:r>
      <w:r w:rsidRPr="007D4FAE">
        <w:rPr>
          <w:rFonts w:asciiTheme="minorHAnsi" w:eastAsia="Calibri" w:hAnsiTheme="minorHAnsi" w:cstheme="minorHAnsi"/>
          <w:bCs/>
          <w:sz w:val="22"/>
          <w:szCs w:val="22"/>
          <w:lang w:eastAsia="en-US"/>
        </w:rPr>
        <w:t>irma</w:t>
      </w:r>
    </w:p>
    <w:p w14:paraId="40BC5B55" w14:textId="77777777" w:rsidR="007A3A6F" w:rsidRPr="007D4FAE" w:rsidRDefault="007A3A6F" w:rsidP="007A3A6F">
      <w:pPr>
        <w:tabs>
          <w:tab w:val="left" w:pos="6585"/>
        </w:tabs>
        <w:rPr>
          <w:rFonts w:asciiTheme="minorHAnsi" w:eastAsia="Calibri" w:hAnsiTheme="minorHAnsi" w:cstheme="minorHAnsi"/>
          <w:bCs/>
          <w:sz w:val="22"/>
          <w:szCs w:val="22"/>
          <w:lang w:eastAsia="en-US"/>
        </w:rPr>
      </w:pPr>
    </w:p>
    <w:p w14:paraId="15089BD5" w14:textId="5D8B6907" w:rsidR="00B94898" w:rsidRPr="007D4FAE" w:rsidRDefault="00B94797" w:rsidP="00256C05">
      <w:pPr>
        <w:spacing w:line="276" w:lineRule="auto"/>
        <w:ind w:left="2124" w:firstLine="709"/>
        <w:rPr>
          <w:rFonts w:asciiTheme="minorHAnsi" w:eastAsia="Calibri" w:hAnsiTheme="minorHAnsi" w:cstheme="minorHAnsi"/>
          <w:bCs/>
          <w:color w:val="auto"/>
          <w:sz w:val="22"/>
          <w:szCs w:val="22"/>
        </w:rPr>
      </w:pPr>
      <w:r w:rsidRPr="007D4FAE">
        <w:rPr>
          <w:rFonts w:asciiTheme="minorHAnsi" w:eastAsia="Calibri" w:hAnsiTheme="minorHAnsi" w:cstheme="minorHAnsi"/>
          <w:bCs/>
          <w:color w:val="auto"/>
          <w:sz w:val="22"/>
          <w:szCs w:val="22"/>
        </w:rPr>
        <w:t xml:space="preserve">        </w:t>
      </w:r>
      <w:r w:rsidR="00E846A5" w:rsidRPr="007D4FAE">
        <w:rPr>
          <w:rFonts w:asciiTheme="minorHAnsi" w:eastAsia="Calibri" w:hAnsiTheme="minorHAnsi" w:cstheme="minorHAnsi"/>
          <w:bCs/>
          <w:color w:val="auto"/>
          <w:sz w:val="22"/>
          <w:szCs w:val="22"/>
        </w:rPr>
        <w:t xml:space="preserve">    </w:t>
      </w:r>
      <w:r w:rsidR="0062359A" w:rsidRPr="007D4FAE">
        <w:rPr>
          <w:rFonts w:asciiTheme="minorHAnsi" w:eastAsia="Calibri" w:hAnsiTheme="minorHAnsi" w:cstheme="minorHAnsi"/>
          <w:bCs/>
          <w:color w:val="auto"/>
          <w:sz w:val="22"/>
          <w:szCs w:val="22"/>
        </w:rPr>
        <w:t xml:space="preserve">        </w:t>
      </w:r>
      <w:r w:rsidR="00E846A5" w:rsidRPr="007D4FAE">
        <w:rPr>
          <w:rFonts w:asciiTheme="minorHAnsi" w:eastAsia="Calibri" w:hAnsiTheme="minorHAnsi" w:cstheme="minorHAnsi"/>
          <w:bCs/>
          <w:color w:val="auto"/>
          <w:sz w:val="22"/>
          <w:szCs w:val="22"/>
        </w:rPr>
        <w:t xml:space="preserve">    </w:t>
      </w:r>
      <w:r w:rsidR="002B1982" w:rsidRPr="007D4FAE">
        <w:rPr>
          <w:rFonts w:asciiTheme="minorHAnsi" w:eastAsia="Calibri" w:hAnsiTheme="minorHAnsi" w:cstheme="minorHAnsi"/>
          <w:bCs/>
          <w:color w:val="auto"/>
          <w:sz w:val="22"/>
          <w:szCs w:val="22"/>
        </w:rPr>
        <w:tab/>
      </w:r>
      <w:r w:rsidR="002B1982" w:rsidRPr="007D4FAE">
        <w:rPr>
          <w:rFonts w:asciiTheme="minorHAnsi" w:eastAsia="Calibri" w:hAnsiTheme="minorHAnsi" w:cstheme="minorHAnsi"/>
          <w:bCs/>
          <w:color w:val="auto"/>
          <w:sz w:val="22"/>
          <w:szCs w:val="22"/>
        </w:rPr>
        <w:tab/>
      </w:r>
      <w:r w:rsidR="007D4FAE">
        <w:rPr>
          <w:rFonts w:asciiTheme="minorHAnsi" w:eastAsia="Calibri" w:hAnsiTheme="minorHAnsi" w:cstheme="minorHAnsi"/>
          <w:bCs/>
          <w:color w:val="auto"/>
          <w:sz w:val="22"/>
          <w:szCs w:val="22"/>
        </w:rPr>
        <w:t xml:space="preserve">             </w:t>
      </w:r>
      <w:r w:rsidR="00E846A5" w:rsidRPr="007D4FAE">
        <w:rPr>
          <w:rFonts w:asciiTheme="minorHAnsi" w:eastAsia="Calibri" w:hAnsiTheme="minorHAnsi" w:cstheme="minorHAnsi"/>
          <w:bCs/>
          <w:color w:val="auto"/>
          <w:sz w:val="22"/>
          <w:szCs w:val="22"/>
        </w:rPr>
        <w:t>_____________________</w:t>
      </w:r>
      <w:r w:rsidR="002B1982" w:rsidRPr="007D4FAE">
        <w:rPr>
          <w:rFonts w:asciiTheme="minorHAnsi" w:eastAsia="Calibri" w:hAnsiTheme="minorHAnsi" w:cstheme="minorHAnsi"/>
          <w:bCs/>
          <w:color w:val="auto"/>
          <w:sz w:val="22"/>
          <w:szCs w:val="22"/>
        </w:rPr>
        <w:t>_</w:t>
      </w:r>
      <w:r w:rsidR="00E846A5" w:rsidRPr="007D4FAE">
        <w:rPr>
          <w:rFonts w:asciiTheme="minorHAnsi" w:eastAsia="Calibri" w:hAnsiTheme="minorHAnsi" w:cstheme="minorHAnsi"/>
          <w:bCs/>
          <w:color w:val="auto"/>
          <w:sz w:val="22"/>
          <w:szCs w:val="22"/>
        </w:rPr>
        <w:t>______</w:t>
      </w:r>
    </w:p>
    <w:sectPr w:rsidR="00B94898" w:rsidRPr="007D4FAE" w:rsidSect="00B94AE7">
      <w:headerReference w:type="default" r:id="rId8"/>
      <w:footerReference w:type="even" r:id="rId9"/>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CDACF" w14:textId="77777777" w:rsidR="00120CD8" w:rsidRDefault="00120CD8" w:rsidP="00717ED7">
      <w:r>
        <w:separator/>
      </w:r>
    </w:p>
  </w:endnote>
  <w:endnote w:type="continuationSeparator" w:id="0">
    <w:p w14:paraId="1EFE1BE8" w14:textId="77777777" w:rsidR="00120CD8" w:rsidRDefault="00120CD8"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305078174"/>
      <w:docPartObj>
        <w:docPartGallery w:val="Page Numbers (Bottom of Page)"/>
        <w:docPartUnique/>
      </w:docPartObj>
    </w:sdtPr>
    <w:sdtEndPr>
      <w:rPr>
        <w:rStyle w:val="Numeropagina"/>
      </w:rPr>
    </w:sdtEndPr>
    <w:sdtContent>
      <w:p w14:paraId="3E82E38D" w14:textId="77777777" w:rsidR="00717ED7" w:rsidRDefault="004A5939"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3E608013" w14:textId="77777777" w:rsidR="00717ED7" w:rsidRDefault="00717ED7" w:rsidP="00717ED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01960" w14:textId="77777777" w:rsidR="00120CD8" w:rsidRDefault="00120CD8" w:rsidP="00717ED7">
      <w:r>
        <w:separator/>
      </w:r>
    </w:p>
  </w:footnote>
  <w:footnote w:type="continuationSeparator" w:id="0">
    <w:p w14:paraId="5752CD68" w14:textId="77777777" w:rsidR="00120CD8" w:rsidRDefault="00120CD8" w:rsidP="0071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7ECA" w14:textId="77777777"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4F8987FB" wp14:editId="6A328671">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98"/>
    <w:rsid w:val="0005275D"/>
    <w:rsid w:val="000631F1"/>
    <w:rsid w:val="00120CD8"/>
    <w:rsid w:val="00126653"/>
    <w:rsid w:val="00161851"/>
    <w:rsid w:val="001800EA"/>
    <w:rsid w:val="00200176"/>
    <w:rsid w:val="002210E3"/>
    <w:rsid w:val="00256C05"/>
    <w:rsid w:val="00276C18"/>
    <w:rsid w:val="00296256"/>
    <w:rsid w:val="002A3728"/>
    <w:rsid w:val="002B1982"/>
    <w:rsid w:val="002C0C93"/>
    <w:rsid w:val="002C2DF7"/>
    <w:rsid w:val="002E5AC6"/>
    <w:rsid w:val="002F5EEA"/>
    <w:rsid w:val="003227FD"/>
    <w:rsid w:val="00332EB7"/>
    <w:rsid w:val="0035091A"/>
    <w:rsid w:val="003A565A"/>
    <w:rsid w:val="003B2F8F"/>
    <w:rsid w:val="003D6C48"/>
    <w:rsid w:val="00412AB0"/>
    <w:rsid w:val="004177A7"/>
    <w:rsid w:val="004366AE"/>
    <w:rsid w:val="0044082D"/>
    <w:rsid w:val="0048173B"/>
    <w:rsid w:val="004A5939"/>
    <w:rsid w:val="005108E4"/>
    <w:rsid w:val="00533BF1"/>
    <w:rsid w:val="00581573"/>
    <w:rsid w:val="006221FB"/>
    <w:rsid w:val="0062359A"/>
    <w:rsid w:val="006A7D1D"/>
    <w:rsid w:val="006C2C08"/>
    <w:rsid w:val="006E3FCA"/>
    <w:rsid w:val="006F122C"/>
    <w:rsid w:val="006F375E"/>
    <w:rsid w:val="006F6FED"/>
    <w:rsid w:val="00717ED7"/>
    <w:rsid w:val="0072720B"/>
    <w:rsid w:val="00747CA4"/>
    <w:rsid w:val="00752047"/>
    <w:rsid w:val="007624E8"/>
    <w:rsid w:val="00762CEE"/>
    <w:rsid w:val="007A3A6F"/>
    <w:rsid w:val="007B17B6"/>
    <w:rsid w:val="007D4FAE"/>
    <w:rsid w:val="00810E73"/>
    <w:rsid w:val="00845CAA"/>
    <w:rsid w:val="00873A21"/>
    <w:rsid w:val="008939F1"/>
    <w:rsid w:val="00970CEB"/>
    <w:rsid w:val="009C3198"/>
    <w:rsid w:val="00A04304"/>
    <w:rsid w:val="00A9580E"/>
    <w:rsid w:val="00AC4A14"/>
    <w:rsid w:val="00AD1391"/>
    <w:rsid w:val="00AE37B3"/>
    <w:rsid w:val="00B122D4"/>
    <w:rsid w:val="00B44B15"/>
    <w:rsid w:val="00B94797"/>
    <w:rsid w:val="00B94898"/>
    <w:rsid w:val="00B94AE7"/>
    <w:rsid w:val="00BB082C"/>
    <w:rsid w:val="00BB5D82"/>
    <w:rsid w:val="00BF7C7A"/>
    <w:rsid w:val="00C61177"/>
    <w:rsid w:val="00C62710"/>
    <w:rsid w:val="00C86741"/>
    <w:rsid w:val="00CA44DF"/>
    <w:rsid w:val="00CC20F9"/>
    <w:rsid w:val="00D40330"/>
    <w:rsid w:val="00DB5DC5"/>
    <w:rsid w:val="00E519A5"/>
    <w:rsid w:val="00E846A5"/>
    <w:rsid w:val="00E92F15"/>
    <w:rsid w:val="00EC435A"/>
    <w:rsid w:val="00EE54E7"/>
    <w:rsid w:val="00F355E7"/>
    <w:rsid w:val="00F9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F7923"/>
  <w15:docId w15:val="{A3829B86-F1BB-BF42-A8FA-C1535B1D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6F6FED"/>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6F6FED"/>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6F6FED"/>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6F6FED"/>
    <w:pPr>
      <w:keepNext/>
      <w:keepLines/>
      <w:spacing w:before="240" w:after="40"/>
      <w:outlineLvl w:val="3"/>
    </w:pPr>
    <w:rPr>
      <w:b/>
    </w:rPr>
  </w:style>
  <w:style w:type="paragraph" w:styleId="Titolo5">
    <w:name w:val="heading 5"/>
    <w:basedOn w:val="Normale"/>
    <w:next w:val="Normale"/>
    <w:uiPriority w:val="9"/>
    <w:semiHidden/>
    <w:unhideWhenUsed/>
    <w:qFormat/>
    <w:rsid w:val="006F6FED"/>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6F6FE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FED"/>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6F6FED"/>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6F6FE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6F6FED"/>
    <w:tblPr>
      <w:tblStyleRowBandSize w:val="1"/>
      <w:tblStyleColBandSize w:val="1"/>
      <w:tblCellMar>
        <w:left w:w="115" w:type="dxa"/>
        <w:right w:w="115" w:type="dxa"/>
      </w:tblCellMar>
    </w:tblPr>
  </w:style>
  <w:style w:type="table" w:customStyle="1" w:styleId="a0">
    <w:basedOn w:val="TableNormal0"/>
    <w:rsid w:val="006F6FED"/>
    <w:tblPr>
      <w:tblStyleRowBandSize w:val="1"/>
      <w:tblStyleColBandSize w:val="1"/>
      <w:tblCellMar>
        <w:left w:w="115" w:type="dxa"/>
        <w:right w:w="115" w:type="dxa"/>
      </w:tblCellMar>
    </w:tblPr>
  </w:style>
  <w:style w:type="table" w:customStyle="1" w:styleId="a1">
    <w:basedOn w:val="TableNormal0"/>
    <w:rsid w:val="006F6FED"/>
    <w:tblPr>
      <w:tblStyleRowBandSize w:val="1"/>
      <w:tblStyleColBandSize w:val="1"/>
      <w:tblCellMar>
        <w:left w:w="115" w:type="dxa"/>
        <w:right w:w="115" w:type="dxa"/>
      </w:tblCellMar>
    </w:tblPr>
  </w:style>
  <w:style w:type="table" w:customStyle="1" w:styleId="a2">
    <w:basedOn w:val="TableNormal0"/>
    <w:rsid w:val="006F6FED"/>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MCIC818004 ISTITUTO COMPRENSIVO COLMURANO</cp:lastModifiedBy>
  <cp:revision>2</cp:revision>
  <dcterms:created xsi:type="dcterms:W3CDTF">2025-04-18T10:15:00Z</dcterms:created>
  <dcterms:modified xsi:type="dcterms:W3CDTF">2025-04-18T10:15:00Z</dcterms:modified>
</cp:coreProperties>
</file>