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72"/>
          <w:szCs w:val="72"/>
          <w:u w:val="none"/>
          <w:shd w:fill="auto" w:val="clear"/>
          <w:vertAlign w:val="baseline"/>
          <w:rtl w:val="0"/>
        </w:rPr>
        <w:t xml:space="preserve">I PROGETTI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72"/>
          <w:szCs w:val="72"/>
          <w:u w:val="none"/>
          <w:shd w:fill="auto" w:val="clear"/>
          <w:vertAlign w:val="baseline"/>
          <w:rtl w:val="0"/>
        </w:rPr>
        <w:t xml:space="preserve">dell’I.C. “Luca Della Robbia”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</w:tabs>
        <w:spacing w:after="160" w:before="0" w:line="259" w:lineRule="auto"/>
        <w:ind w:left="0" w:right="0" w:firstLine="0"/>
        <w:jc w:val="center"/>
        <w:rPr>
          <w:rFonts w:ascii="Verdana" w:cs="Verdana" w:eastAsia="Verdana" w:hAnsi="Verdana"/>
          <w:b w:val="1"/>
          <w:i w:val="1"/>
          <w:smallCaps w:val="0"/>
          <w:strike w:val="0"/>
          <w:color w:val="00206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2060"/>
          <w:sz w:val="40"/>
          <w:szCs w:val="40"/>
          <w:u w:val="none"/>
          <w:shd w:fill="auto" w:val="clear"/>
          <w:vertAlign w:val="baseline"/>
          <w:rtl w:val="0"/>
        </w:rPr>
        <w:t xml:space="preserve">APPIGNANO-MONTEFANO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</w:tabs>
        <w:spacing w:after="160" w:before="0" w:line="259" w:lineRule="auto"/>
        <w:ind w:left="0" w:right="0" w:firstLine="0"/>
        <w:jc w:val="center"/>
        <w:rPr>
          <w:rFonts w:ascii="Verdana" w:cs="Verdana" w:eastAsia="Verdana" w:hAnsi="Verdana"/>
          <w:b w:val="1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2060"/>
          <w:sz w:val="40"/>
          <w:szCs w:val="40"/>
          <w:u w:val="none"/>
          <w:shd w:fill="auto" w:val="clear"/>
          <w:vertAlign w:val="baseline"/>
          <w:rtl w:val="0"/>
        </w:rPr>
        <w:t xml:space="preserve">a.s. 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L’Istituto Comprensivo in relazione alla Legge 107 del 13 Luglio del 2015, nota come Legge della “Buona Scuola”, arricchisce l’offerta formativa rivedendo annualmente i progetti ad integrazione del P.T.O.F. triennale. Le attività progettuali, che costituiscono un approfondimento ed un’integrazione delle programmazioni disciplinari, nascono da bisogni, interessi e attitudini degli alunni, da necessità di approfondimenti disciplinari e interdisciplinari, da offerte di agenzie del territorio.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questo particolare anno scolastico, la progettualità si arricchisce della modalità in remoto come previsto dal piano per la DDI.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aree scelte a livello di istituto e sviluppate in progetti per ordine di scuole e di plesso tengono conto dei seguenti obiettivi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74747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formativi individuati come prioritari: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valorizzazione e potenziamento delle competenze linguistiche;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potenziamento delle competenze matematico-logiche e scientifiche;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potenziamento delle competenze nella pratica e nella cultura musicali, nell'arte e nella storia dell'arte, nel cinema, nelle tecniche e nei media di produzione e di diffusione delle immagini e dei suoni;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sviluppo delle competenze in materia di cittadinanza attiva e democratica attraverso la valorizzazione dell'educazione interculturale e alla pace, il rispetto delle differenze e il dialogo tra le culture;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sviluppo di comportamenti responsabili ispirati alla conoscenza e al rispetto della legalità, della sostenibilità ambientale, dei beni paesaggistici, del patrimonio e delle attività culturali;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potenziamento delle discipline motorie e sviluppo di comportamenti ispirati a uno stile di vita sano, con particolare riferimento all'alimentazione, all'educazione fisica e allo sport;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sviluppo delle competenze digitali degli studenti, con particolare riguardo al pensiero computazionale, all'utilizzo critico e consapevole dei social network e dei media;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prevenzione e contrasto della dispersione scolastica, di ogni forma di discriminazione e del bullismo, anche informatico; potenziamento dell'inclusione scolastica e del diritto allo studio degli alunni con bisogni educativi speciali;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valorizzazione della scuola intesa come comunità attiva, aperta al territorio e in grado di sviluppare e aumentare l'interazione con le famiglie e con la comunità locale;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individuazione di percorsi e di sistemi funzionali alla premialità e alla valorizzazione del merito degli alunni e degli studenti;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alfabetizzazione e perfezionamento dell'italiano come lingua seconda attraverso corsi e laboratori per studenti di cittadinanza o di lingua non italiana;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progetti annuali vengono pubblicati e documentati ogni anno sul sito nello spazio dedicato ai singoli plessi.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AMBITI PROGETTUALI DI ISTITUTO a.s. 2021-2022</w:t>
      </w:r>
    </w:p>
    <w:tbl>
      <w:tblPr>
        <w:tblStyle w:val="Table1"/>
        <w:tblW w:w="142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7"/>
        <w:gridCol w:w="3630"/>
        <w:gridCol w:w="5425"/>
        <w:gridCol w:w="2224"/>
        <w:gridCol w:w="2551"/>
        <w:tblGridChange w:id="0">
          <w:tblGrid>
            <w:gridCol w:w="447"/>
            <w:gridCol w:w="3630"/>
            <w:gridCol w:w="5425"/>
            <w:gridCol w:w="2224"/>
            <w:gridCol w:w="2551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" w:right="113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DENOMINAZIONE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FINALITÀ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REFERENTI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DESTINATARI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73" w:right="113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A.P.1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CONTINUITÀ E ORIENTAMENTO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Facilitare il passaggio da un ordine di scuola all’altro.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Favorire la continuità del percorso formativo del bambino.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Monitorare le competenze in uscita.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Ideare una progettazione verticale finalizzata al raggiungimento di determinate competenze.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57" w:right="0" w:hanging="357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Sostenere l’attività del docente: conoscenza dei problemi, progettazione degli interventi, verifica dei risultati.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57" w:right="0" w:hanging="357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Sostenere il genitore nella fase dell’inizio della scuola primaria e poi nell’adolescenza.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57" w:right="0" w:hanging="357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Offrire un supporto specialistico in ambito psicolinguistico e psicologico.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Sostenere, guidare e orientare l’alunno verso una scelta mirata della scuola superiore.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Rilevare le capacità, le attitudini, gli interessi dell’alunno.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Informare l’alunno e la sua famiglia circa le offerte formative delle varie scuole superiori.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Conoscere il mondo del lavoro, le sue offerte e problematiche.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Rimini Cristiana 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Petrelli Laura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Alunni dei 5 anni dell’Infanzia, delle prime e quinte della Primaria e delle prime e terze della secondaria; i genitori.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 progetto si declina nei vari plessi secondo le necessità e le opportunità.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73" w:right="113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A.P.2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BIBLIOTECHE IN RETE 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Motivare alla lettura.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Catalogare testi per implementare l’OPAC del Polo Maceratese.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Incentivare le attività di lettura e prestito librario all’interno delle biblioteche scolastiche.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Federica Arcangeli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Tutti gli alunni e i docenti dell’Istituto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73" w:right="113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A.P.3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MERAVIGLIA DELLA LETTURA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Avvicinare gli alunni al linguaggio verbale e scritto e accompagnarli nella scoperta di un mondo magico, dove le parole si legano ad altri codici espressivi.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Far vivere la lettura non come “dovere scolastico”, ma come fonte di piacere e di svago, coinvolgendo emozioni, sentimenti, esperienze affettivo-relazionali e sociali.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Far riscoprire agli studenti il piacere della lettura e la possibilità di sfruttare il proprio tempo in modo costruttivo ed educativo con la piacevole compagnia di un libro.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Avvicinare i ragazzi ai libri per condurli ad una lettura spontanea e divertente.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Educarli alla scelta di testi adeguati all'età e ai loro gusti letterari.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Favorire la condivisione di esperienze ed emozioni.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Migliorare la capacità di ascolto e consolidare le capacità relazionali favorendo un'interazione positiva tra studenti e tra studenti ed adulti in vari ambienti.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Potenziare e affinare la conoscenza e l'osservazione su fatti, iniziative e problemi attuali, interni ed esterni alla scuola.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Far nascere un importante desiderio di conoscere e frequentare biblioteche, librerie e case editrici, per capire come i libri si realizzano concretamente, si conservano, si consultano.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Arricchire il lessico.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Favorire la possibilità di esprimere giudizi e di esporre propri punti di vista sul mondo della lettura.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Creare e sperimentare varie forme di scrittura, in special modo quella creativa, piacevoli e motivanti, individuali e di gruppo.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Utilizzare la lettura anche allo scopo di approfondire tematiche legate all’attualità ed alla vita dei ragazzi.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Creare nei ragazzi la consapevolezza che i libri sono strumenti preziosi per la loro formazione.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Federica Arcangeli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Tutti gli alunni e i docenti dell’Istituto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" w:right="113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A.P.4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INCLUSIONE E ISTRUZIONE DOMICILIARE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Garantire, al massimo livello, il diritto allo studio dell'alunno in ospedale, in day hospital o in terapia domiciliare.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Rompere/attenuare l’isolamento del domicilio.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Favorire la continuità del rapporto insegnamento-apprendimento.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Consentire di instaurare o mantenere un rapporto, anche se a distanza, con i compagni/e di classe o di sezione.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Perseguire gli obiettivi didattici previsti nella progettazione di classe o sezione.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Migliorare le azioni nel campo della prevenzione del disagio e della personalizzazione degli interventi per una didattica più inclusiva per tutti.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Accattoli Stefania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Gli alunni BES e tutti gli alunni dell’Istituto in caso di necessità 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" w:right="113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A.P.5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RECUPERO E POTENZIAMENTO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Garantire il successo formativo degli studenti.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Stimolare la motivazione ad apprendere.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Acquisire le competenze base in diverse discipline, in particolare in italiano e matematica.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Acquisire un metodo di lavoro più efficace e proficuo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Promuovere le competenze linguistiche degli alunni di recente immigrazione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Accattoli Stefania Docenti dei singoli plessi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Tutti gli alunni dell’Istituto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 progetto si declina nei vari plessi secondo le necessità e le opportunità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" w:right="113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A.P.6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SPORTIVA-MENTE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Incentivare l’introduzione e l’adozione di 2 ore settimanali di educazione fisica nel piano orario.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Promuovere i valori educativi dello sport come mezzo di crescita e di espressione individuale e collettiva.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Ampliare l’offerta formativa sportiva, in sintonia con le finalità dettate nella progettazione del Centro Sportivo Scolastico.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Formare gli alunni sia in campo sportivo sia in campo socio-affettivo-relazionale.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Orientare allo sport e diffondere i suoi valori positivi e il fair play.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57" w:right="0" w:hanging="357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Rispondere all'esigenza di promuovere la conoscenza di sé, dei differenti ambienti e delle differenti possibilità di movimento, nonché alla necessità di prendersi cura della propria persona e del proprio benessere.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Durigon Caterina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Tacconi Laura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Tutti gli alunni dell’Istituto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 progetto si declina nei vari plessi secondo le necessità e le opportunità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" w:right="113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A.P.7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UNA CULTURA, TANTE CULTURE: SE CONOSCI …. NON HAI PAURA!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Favorire l’inserimento degli alunni stranieri all’interno della scuola e dell’ambiente sociale.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Migliorare il rapporto con le famiglie degli alunni. stranieri: sia quelle già presenti nella comunità locale che dei nuovi arrivi.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Coinvolgere gli alunni dei diversi ordini di scuola in progetti di solidarietà.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Pettinari Simonetta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Tutti gli alunni dell’Istituto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" w:right="113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A.P.8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 DIGITALI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Formare un cittadino digitale consapevole e attivo.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Favorire la crescita di competenze digitali.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Migliorare le capacità di ragionamento.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Stimolare la creatività.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Sviluppare conoscenze e competenze relative alla robotica, alle nuove tecnologie per l’apprendimento, al coding e al pensiero computazionale.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Usare consapevolmente la rete internet e i social networking.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Essere consapevoli della netiquette, dei rischi e delle opportunità della rete.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Corvatta Eleonora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Referenti di informatica di tutti i plessi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Tutti gli alunni dell’Istituto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" w:right="113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A.P.9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LINGUAGGI: MUSICA E PAROLE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Educare alla lettura, attivando un complesso di attività che mirino a promuovere, non solo lo sviluppo di competenze, ma anche un’attitudine positiva verso il libro.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Sviluppare negli alunni quelle competenze che permettano loro comprendere il testo-libro nelle sue varie forme e tipologie letterarie.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Sperimentare i linguaggi espressivi: musicale, scritto, iconico, multimediale, corporeo.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Scoprire le risorse del territorio.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Referenti dei progetti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Tutti gli alunni dell’Istituto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 progetto si declina nei vari plessi secondo le necessità e le opportunità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" w:right="113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A.P.10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SCUOLA DI LEGALITÀ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Educare alla solidarietà e alla tolleranza.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Sviluppare le capacità di collaborare, comunicare, dialogare.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Formare l’uomo e il cittadino, nel quadro dei principi affermati dalla costituzione.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Acquisire i valori che stanno alla base della convivenza civile, nella consapevolezza di essere titolari di diritti e di doveri e nel rispetto degli altri e della loro dignità.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Prevenire i comportamenti a rischio (bullismo, cyberbullismo, …) -sviluppare la coscienza civile, costituzionale e democratica.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Educare all'ascolto.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Acquisire la capacità di discutere, affrontare problemi, indicare soluzioni.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Piccioni Paola - D’Oria Alessandra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Tutti gli alunni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 progetto si declina nei vari plessi secondo le necessità e le opportunità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" w:right="113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A.P.11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POTENZIAMENTO LINGUE STRANIERE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Migliorare la competenza comunicativa in lingua straniera per fornire agli studenti tutti gli strumenti necessari per far fronte, in modo consapevole, alle sfide della società globalizzata.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Praticare l’interazione linguistica per raggiungere disinvoltura e “fluency” nella comunicazione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Conseguire le certificazioni linguistiche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Canalini Valentina, Fabiani Letizia e Pettinari Simonetta e le docenti curriculari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Tutti gli alunni dell’Istituto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" w:right="113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A.P.11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AMBIENTE E SALUTE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Inserire nel sistema educativo-formativo un percorso di conoscenze ed informazioni atto a far diventare lo studente un soggetto civile in grado di gestire con consapevolezza e responsabilità stili ed abitudini di vita.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19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Prevenire comportamenti a rischio riguardo l’inscindibile binomio ambiente- individuo- salute.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Matteucci Alessandra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Tutti gli alunni dell’Istituto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" w:right="113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A.P.12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FORMAZIONE PER TUTTI 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Curare la professionalità docente.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Accrescere le competenze in lingua straniera.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Promuovere le metodologie didattiche innovative.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Sviluppare competenze di didattica digitale e coding.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Dirigente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Tutti i docenti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dell’Istituto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" w:right="113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A.P:13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INSIME DI (BATTI)CUORE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Essere in grado di individuare azioni di pericolo e le situazioni che necessitano dell’immediato soccorso.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Accrescere il dovere civico ed etico nel fornire aiuto e assistenza alle persone in difficoltà.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Conoscere le tecniche del primo soccorso.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Assumere comportamenti adeguati per garantire la propria e altrui sicurezza.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(Dalle “</w:t>
            </w:r>
            <w:hyperlink r:id="rId6">
              <w:r w:rsidDel="00000000" w:rsidR="00000000" w:rsidRPr="00000000">
                <w:rPr>
                  <w:rFonts w:ascii="Verdana" w:cs="Verdana" w:eastAsia="Verdana" w:hAnsi="Verdana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Linee di indirizzo per la realizzazione delle attività di formazione sulle tecniche di primo soccorso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”, previste dall’art. 1, c. 10 della stessa L. 107/2015)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Cionco Antonella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Tutti gli alunni dell’Istituto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Docenti dell’Istituto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" w:right="113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A.P.14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PIANO ESTATE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Motivare gli alunni verso lo studio e la conoscenza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Recuperare alcune lacune disciplinari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Potenziare l’integrazione di ogni studente all’interno della comunità scolastica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Applicare metodologie didattiche laboratoriali ed esperienziali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Staffolani e Trotta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Longarini e Furiasse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Tutte le classi della Secondaria; tutte le classi della Primaria di Appignano; terze e quarte Primaria Montefano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" w:right="113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A.P.15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INTERNAZIONALIZZAZIONE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favorire il successo scolastico di tutti gli alunni adottando pratiche inclusive, innovative e attive;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promuovere la dimensione europea della formazione attraverso una progettualità che conduca i docenti ad acquisire competenze linguistiche, informatiche e comunicative sempre più ampie e che permetta loro di sperimentare esperienze culturali in un’ottica di inclusione e dialogo interculturale;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Dirigente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Tutti i docenti dell’istituto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" w:right="113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A.P.16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Social-mente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 rinvia alle specifiche progettazioni dei seguenti moduli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Nontiscordardime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Fotografarte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Tous sur scène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 spazi e righe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Musical band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Atletica e gioco outdoor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Amici di cerAmica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Stay outdoor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Referenti dei moduli</w:t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Tutti gli alunni dell’istituto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3" w:right="113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A.P. 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RETI CABLATE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Migliorare il sistema interno di connessione sia in termini di LAN che di W-LAN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Razionalizzare gli interventi effettuati nel tempo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Rinnovare le postazioni di lavoro degli uffici di segreteria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Dirigente scolastica e DSGA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Tutti i plessi dell’Istituto</w:t>
            </w:r>
          </w:p>
        </w:tc>
      </w:tr>
    </w:tbl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pgSz w:h="11906" w:w="16838" w:orient="landscape"/>
          <w:pgMar w:bottom="1134" w:top="1134" w:left="1134" w:right="1417" w:header="708" w:footer="708"/>
          <w:pgNumType w:start="1"/>
        </w:sect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All’interno di questi ambiti si struttura l’ampliamento dell’offerta formativa d’istituto. Questa a sua volta è declinata attraverso specifiche attività che si svolgono sia in orario curriculare sia in orario extracurriculare, anche in forma di supporto alla didattica.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PROGETTI CURRICULARI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INFANZIA APPIGNANO</w:t>
      </w:r>
    </w:p>
    <w:tbl>
      <w:tblPr>
        <w:tblStyle w:val="Table2"/>
        <w:tblW w:w="14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8"/>
        <w:gridCol w:w="5497"/>
        <w:gridCol w:w="2910"/>
        <w:gridCol w:w="2301"/>
        <w:tblGridChange w:id="0">
          <w:tblGrid>
            <w:gridCol w:w="3568"/>
            <w:gridCol w:w="5497"/>
            <w:gridCol w:w="2910"/>
            <w:gridCol w:w="230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PROGETTO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FINALITÀ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REFERENTI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CLASSI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“BENVENUTI A SCUOLA”</w:t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85" w:right="0" w:hanging="28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Favorire l’inserimento superando insicurezze, paure e resistenze iniziali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85" w:right="0" w:hanging="28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Accettare serenamente il distacco dalla famiglia per inserirsi in un nuovo contesto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85" w:right="0" w:hanging="28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Abituarsi alla vita comunitaria condividendone e rispettandone regole e abitudini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85" w:right="0" w:hanging="28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Riconoscere e rispettare l’altro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85" w:right="0" w:hanging="28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Condividere con gli altri tempo, giochi e spazi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Salvatori Daniela – Compagnucci Simona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(SEZ.A)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Fermani Roberta – Nocelli Rita (SEZ.D) 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Marzioni Meri – Penna Maria Loredana (SEZ.E)</w:t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Sezioni A-D-E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(bambini di 3 anni e anticipatari)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“UN MONDO SENZA CONFINI”</w:t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8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Conoscere gli aspetti della propria realtà familiare e sociale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8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Prendere coscienza della propria e dell’altrui identità personale e culturale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8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Rispettare e apprezzare le diversità multietniche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8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Conoscere caratteristiche fisiche e abitudini di vita di altre etnie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8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Conoscere tradizioni, usanze e leggende del mondo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8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Vivere la differenza come valore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Tutte le insegnanti</w:t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TUTTE LE SEZIONI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“IL TEMPO DELLE PAROLE”</w:t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Potenziare il linguaggio verbale in tutte le sue funzioni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Educare all’ascolto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Arricchire il lessico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Scoprire e giocare con la forma e il significato delle parole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Saper differenziare la scrittura da altri codici simbolici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Saper usare il linguaggio nei diversi contesti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Provare interesse e curiosità nei confronti della scrittura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Formulare ipotesi sugli scopi e sui significati delle scritte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Passare gradualmente da una scrittura preconvenzionale ad un uso convenzionale dei grafemi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Porra Mariangela</w:t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Sezione B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(bambini di 5 anni)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“PAROLE IN MOVIMENTO”</w:t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5"/>
              </w:tabs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Ascoltare e comprendere narrazioni di favole o storie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62"/>
              </w:tabs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Arricchire il repertorio lessicale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62"/>
              </w:tabs>
              <w:spacing w:after="160" w:before="0" w:line="259" w:lineRule="auto"/>
              <w:ind w:left="145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Distinguere le lettere da altri simboli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62"/>
              </w:tabs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Sperimentare il piacere di giocare con le parole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62"/>
              </w:tabs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Riconoscere la scansione sillabica delle parole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1"/>
              </w:tabs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Riconoscere grafemi e fonemi all’interno della parola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1"/>
              </w:tabs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Produrre scritture spontanee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62"/>
              </w:tabs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Formulare ipotesi di lettura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62"/>
              </w:tabs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Stabilire l’associazione immagine-parola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62"/>
              </w:tabs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Passare gradualmente da una scrittura preconvenzionale ad un uso convenzionale dei grafemi.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Salvatori Daniela – Compagnucci Simona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Sezione A (bambini di 5 anni)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“PASTICCIAMO CON LA MATEMATICA”</w:t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Sviluppare l’abilità di contare, ordinare, abbinare e riconoscere i numeri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Confrontare quantità (i bambini verranno esposti a situazioni in cui si presenterà la necessità di aggiungere, sottrarre, moltiplicare e dividere)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Imparare a riconoscere diverse monete e sviluppare 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consapevolezza dell’uso del denaro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Acquisire, comprendere il vocabolario e le espressioni relative alle misure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Confrontare oggetti e misure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Sviluppare il senso del tempo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Stimolare i bambini ad acquisire consapevolezza dei modelli che si creano con le relazioni numeriche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Camertoni Silvia</w:t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Sezione B (bambini di 5 anni)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“GIOCHIAMO CON I NUMERI”</w:t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62"/>
              </w:tabs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Operare con gli insiemi: insieme vuoto; insieme unitario; insiemi uguali; insiemi equipotenti; insieme maggiore e minore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62"/>
              </w:tabs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Classificare, raggruppare per grandezza, forma, colore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62"/>
              </w:tabs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Comprendere il significato di connettivi logici e quantificatori (nessuno, molti, tutti)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62"/>
              </w:tabs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Confrontare quantità: di più, di meno, uguale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62"/>
              </w:tabs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Riconoscere i numeri fino a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62"/>
              </w:tabs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Riconoscere i numeri nella realtà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62"/>
              </w:tabs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Contare in forma progressiva e regressiva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62"/>
              </w:tabs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Individuare le relazioni di causa-effetto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62"/>
              </w:tabs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Discriminare somiglianze e differenze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62"/>
              </w:tabs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Ordinare e seriare in base a criteri diversi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62"/>
              </w:tabs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Memorizzare filastrocche con i numeri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62"/>
              </w:tabs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Osservare, descrivere e classificare oggetti presenti nell’ambiente in base alla loro forma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62"/>
              </w:tabs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Riconoscere alcune forme bidimensionali: cerchio, quadrato, triangolo e rettangolo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62"/>
              </w:tabs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Effettuare esperienze di conservazione della quantità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Salvatori Daniela – Compagnucci Simona</w:t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Sezione A (bambini di 5 anni)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“CON LE MANI NELLA TERRA” (ORTO IN CONDOTTA)</w:t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Manipolare ed utilizzare materiali naturali (acqua, terra, sabbia, semi, bulbi)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Eseguire alcune fasi della coltivazione (semina, raccolta)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Imparare ad amare e rispettare l’ambiente naturale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Confrontare diverse varietà di vegetali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Cogliere uguaglianze e differenze tra semi, piante ed altri elementi utilizzati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Assaggiare i prodotti dell’orto e vedere la loro trasformazione in semplici piatti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Porra Mariangela -Camertoni Silvia (SEZ.B)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Grassi Katia - Pelagagge Cristiana - Serpilli Silvia (SEZ. C)</w:t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Sezioni B e C (bambini di 4-5 anni)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“CITTADINI DIGITALI SI DIVENTA!”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Distinguere le componenti del PC: tastiera, mouse, monitor,stampante, casse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Acquisire un livello minimo di strumentalità e confidenza con il computer: accendere e spegnere il computer, usare il mouse, riconoscere alcuni simboli e utilizzare la tastiera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Usare i software didattici proposti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Scrivere spontaneamente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Usare la tastiera per scrivere semplici nomi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Acquisire nuovi vocaboli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Camertoni Silvia – Porra Mariangela</w:t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Sezione B (bambini di 5 anni)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“TEATRANDO”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(*)</w:t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Potenziare il linguaggio verbale in tutte le sue funzioni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Migliorare l’autostima, l’autonomia, la capacità di comunicare e il rispetto delle regole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Permettere ai bambini l’esplorazione e la scoperta del mondo circostante attraverso l’espressione corporea e l’attivazione delle capacità sensoriali e percettive.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5" w:right="0" w:hanging="145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Vivere il gioco teatrale come strumento di conoscenza di se stessi e dell’ambiente che ci circonda, in una situazione rassicurante, in cui poter esprimere il vissuto emozionale.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Porra Mariangela – Camertoni Silvia</w:t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Sezione B (bambini di 5 anni)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PROGETTO 0/6“CRESCERE INSIEME”</w:t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Confronto tra coordinatori del tavolo 0/6, educatori, insegnanti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Programmare attività di continuità tra nido e infanzia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Porra Mariangela (referente)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Salvatori Daniela (sez. A)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Fermani Roberta (sez. D)</w:t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Sezioni A e D (bambini 3 anni)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PICCOLI EROI A SCUOLA</w:t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Consolidare e sviluppare la capacità di esprimersi e di comunicare attraverso il corpo per giungere ad affinarne le capacità percettive e di conoscenza degli oggetti, la capacità di orientarsi nello spazio, di muoversi e di comunicare secondo immaginazione e creatività.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Durigon Caterina</w:t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Alunni di tutte le sezioni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LETTORATO DI LINGUA INGLESE “ENGLISH FOR KIDS”</w:t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 progetto nasce con lo scopo di rendere i bambini consapevoli dell’esistenza di lingue diverse dalla propria e di stimolarli all’apprendimento di semplici espressioni e vocaboli della lingua inglese attraverso attività divertenti, creative e di ascolto. Una vera e propria “full immersion”.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Martina Maccioni</w:t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Bambini di 5 anni delle sez. A e B 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INFANZIA MONTEFANO</w:t>
      </w:r>
    </w:p>
    <w:tbl>
      <w:tblPr>
        <w:tblStyle w:val="Table3"/>
        <w:tblW w:w="14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8"/>
        <w:gridCol w:w="5497"/>
        <w:gridCol w:w="2910"/>
        <w:gridCol w:w="2301"/>
        <w:tblGridChange w:id="0">
          <w:tblGrid>
            <w:gridCol w:w="3568"/>
            <w:gridCol w:w="5497"/>
            <w:gridCol w:w="2910"/>
            <w:gridCol w:w="230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PROGETTO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FINALITÀ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REFERENTI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CLASSI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“UNA MAGICA ACCOGLIENZA”</w:t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superare con serenità il distacco dalla famiglia (3anni)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esplorare e conoscere il nuovo ambiente (3anni)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relazionare positivamente con i coetanei e con gli adulti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raggiungere un’autonomia adeguata all’eta’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scoprire, riconoscere e rispettare le regole della vita comunitaria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Moretti Tiziana Samori Luciana</w:t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Sezione 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“ARTIGIANI DI CITTADINANZA”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85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promuovere la formazione di un profondo senso di responsabilita’ nei confronti della comunita’, delle persone dell’ambiente, che vede nelle norme un nuovo senso di appartenenza rispettoso e partecipativo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Moretti Tiziana Samori Luciana</w:t>
            </w:r>
          </w:p>
        </w:tc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Sezione 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“IL CIELO E’ DI TUTTI STORIE PER CRESCERE”</w:t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stimolare le competenze di ascolto, immaginazione ed espressione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favorire i processi di attenzione e interesse verso l’ambiente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motivare i bambini e stimolarne le capacita’ di osservazione, di riflessione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promuovere la conoscenza del mondo attraverso la fantasia e la creativita’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Moretti Tiziana Samori Luciana</w:t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Sezione A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“LETTERE E NUMERI IN MOVIMENTO”</w:t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facilitare l’acquisizione di abilita’ e competenze per favorire un’ampia familiarita’ con la struttura fonologica del linguaggio orale, del codice scritto e con la struttura logico matematica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Moretti Tiziana Samori Luciana</w:t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Sezione 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“STRADA AMICA”</w:t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sensibilizzare i bambini alle regole di comportamento sulla strada e piu’ in generale alle tematiche relative alla sicurezza stradale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Moretti Tiziana Samori Luciana</w:t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Sezione 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LABORATORIO LETTURA: LIBRIAMOCI E LETTURA D’AUTORE</w:t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rafforzare l’identita’ personale e culturale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sviluppare interesse e piacere all’ascolto e alla lettura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Moretti Tiziana - Samori Luciana</w:t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Sezione 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PICCOLI EROI A SCUOLA</w:t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consolidare e sviluppare la capacità di esprimersi e di comunicare attraverso il corpo per giungere ad affinarne le capacità percettive e di conoscenza degli oggetti, la capacità di orientarsi nello spazio, di muoversi e di comunicare secondo immaginazione e creatività.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Durigon Caterina</w:t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Alunni di tutte le sezioni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LETTORATO DI LINGUA INGLESE “ENGLISH FOR KIDS”</w:t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 progetto nasce con lo scopo di rendere i bambini consapevoli dell’esistenza di lingue diverse dalla propria e di stimolarli all’apprendimento di semplici espressioni e vocaboli della lingua inglese attraverso attività divertenti, creative e di ascolto.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Una vera e propria “full immersion”.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Martina Maccioni</w:t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Bambini di 5 anni della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sez. A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“AMICO INTERNET”</w:t>
            </w:r>
          </w:p>
        </w:tc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Promuovere nei bambini un approccio al mondo digitale, mediante attivita’ educative volte allo sviluppo della cittadinanza digitale, portandoli ad un uso consapevole di mezzi tecnologici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Moretti Tiziana Samori Luciana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Sezione 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ACCOGLIENZA ”METTI LA TUA MANO NELLA MIA E CI FAREMO COMPAGNIA”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Conoscere persone nuove e ritrovare persone conosciute.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Superare il distacco e la lontananza dai genitori,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promuovere il senso di appartenenza alla sezione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Scoprire riconoscere e rispettare regole.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Insegnanti: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Iommi Nicoletta,Cappelli Carla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sezione B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EDUCAZIONE CIVICA: ECO SOSTENIAMO IL NOSTRO SPAZIO VERDE…”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Assumere comportamenti consapevoli e corretti, saper interagire con l’ambiente, le cose e le persone percependone le reazioni e cambiamenti,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manifestare voglia, curiosita’ di sperimentare osservando gli insetti che popolano il giardino saperli riconoscere ed essere consapevoli della loro funzione ambientale saperli tutelare e proteggerli.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Insegnanti: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Iommi Nicoletta,Cappelli Carla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sezione B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“DA UNA TENDA…. AL CIRCO….”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Controllare, coordinare i movimenti e saper mantenere il corpo in equilibrio, in posizione statica e dinamica.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Individuare e saper interpretare gli elementi tipici di una situazione allegra. raccontare una storia rispettandone l’ordine logico e cronologico.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Insegnanti: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Iommi Nicoletta,Cappelli Carla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sezione B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”GIU’ IL SIPARIO ..SI RECITA..IL GIOCO DEL TEATRO”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Sviluppare le capacita’ comunicative, la socializzazione, il lavoro di gruppo, vincere la timidezza e acquisire autostima,  sviluppare competenze emotive , affettive , percettive del pensiero. Infine al termine dell’anno scolastico prepareremo, coinvolgendo i bambini, un piccolo spettacolo teatrale.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Insegnanti: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Iommi Nicoletta,Cappelli Carla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sezione B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“ANDIAMO A FARE CODING CON LALLA LA NOSTRA AMICA FARFALLA”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Sviluppare la percezione spaziale e i concetti di lateralità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Iniziare a sviluppare la capacità di analizzare e risolvere problemi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Stimolare il pensiero creativo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Sviluppare la logica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Contare e scoprire forme geometriche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Avviare l’acquisizione di un linguaggio di programmazione.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Insegnanti: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Iommi Nicoletta,Cappelli Carla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sezione B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LABORATORIO LETTURA: LIBRIAMOCI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Sviluppare interesse e piacere all’ascolto e alla lettura con un lettore esterno.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Arricchire il linguaggio, saper raccontare una storia in sequenze, sviluppare la creativita’ e la fantasia.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Insegnanti: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Iommi Nicoletta,Cappelli Carla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sezione B</w:t>
            </w:r>
          </w:p>
        </w:tc>
      </w:tr>
    </w:tbl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PROGETTI CURRICULARI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PRIMARIA APPIGNANO</w:t>
      </w:r>
    </w:p>
    <w:tbl>
      <w:tblPr>
        <w:tblStyle w:val="Table4"/>
        <w:tblW w:w="142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9"/>
        <w:gridCol w:w="5497"/>
        <w:gridCol w:w="2978"/>
        <w:gridCol w:w="2233"/>
        <w:tblGridChange w:id="0">
          <w:tblGrid>
            <w:gridCol w:w="3569"/>
            <w:gridCol w:w="5497"/>
            <w:gridCol w:w="2978"/>
            <w:gridCol w:w="223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PROGETTO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FINALITÀ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REFERENTI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CLASSI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PERSONAGGI IN CERCA D’AUTORE</w:t>
            </w:r>
          </w:p>
        </w:tc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Conoscere attraverso i sensi i materiali di cui sono composti principalmente i rifiuti.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Primo approccio alla comprensione delle regole che governano la raccolta differenziata.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Laboratorio creativo e sensoriale che accompagna i più piccoli alla scoperta dei personaggi mascotte della raccolta differenziata.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Loretta Ricci </w:t>
            </w:r>
          </w:p>
        </w:tc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1^ A - 1^ B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SIAMO TUTTI CITTADINI DEL MONDO</w:t>
            </w:r>
          </w:p>
        </w:tc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Scoprirsi parte di un unico pianeta e quindi responsabili gli uni degli altri.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Carla Calamante</w:t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2^ A – 2^ B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CODEWEEK 2021</w:t>
            </w:r>
          </w:p>
        </w:tc>
        <w:tc>
          <w:tcPr/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Classi prime: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Avvicinare i più piccoli all'attività di coding attraverso un gioco a percorso con le indicazioni a colori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Classi quarte: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Apprendere il funzionamento dei calcolatori meccanici della fine dell’800 e della prima metà del ‘900 per ripassare gli algoritmi di calcolo in colonna, scoprendo che sono alla base dell’informatica moderna.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Emanuela Marini</w:t>
            </w:r>
          </w:p>
        </w:tc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4^ A – 4^ B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EMOJE ME</w:t>
            </w:r>
          </w:p>
        </w:tc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Sviluppare consapevolezza verso se stessi e le proprie emozioni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Alfabetizzare all’ascolto e al riconoscimento delle emozioni proprie e altrui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Favorire la verbalizzazione delle emozioni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Creare le condizioni nel gruppo classe per favorire la continuità con l’esperienza sviluppata attraverso il progetto, con materiali e modalità che verranno concordati con insegnanti ed alunni.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Dotare il gruppo classe di strumenti e strategie per proseguire e approfondire l’esperienza fatta nel progetto.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Sostenere gli insegnanti nel loro compito educativo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Stimolare la creazione di ambienti/momenti destrutturati che favoriscano il confronto e lo scambio paritario tra tutti i soggetti della scuola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Paola Piccioni</w:t>
            </w:r>
          </w:p>
        </w:tc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4^ A – 4^ B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CONOSCIAMO IL CODING</w:t>
            </w:r>
          </w:p>
        </w:tc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Avvicinare i bambini al pensiero computazionale.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Emanuela Marini</w:t>
            </w:r>
          </w:p>
        </w:tc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5^ A – 5^ B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BUILD THE FUTURE</w:t>
            </w:r>
          </w:p>
        </w:tc>
        <w:tc>
          <w:tcPr/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Riflettere sul proprio futuro e riprogettare un piccolo ambiente nel proprio vissuto.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Lavorare sulle risorse e sulle competenze dei ragazzi per costruire e preservare un contesto sociale sicuro, in salute, aperto all’espressione di sé e all’incontro.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Paola Piccioni</w:t>
            </w:r>
          </w:p>
        </w:tc>
        <w:tc>
          <w:tcPr/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5^ A - 5^ B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“GIOCOSPORT 2021-2022”</w:t>
            </w:r>
          </w:p>
        </w:tc>
        <w:tc>
          <w:tcPr/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Educare alla lealtà e allo spirito sportivo; rispettare le regole del gioco e gli avversari; accettare la sconfitta (fair play).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Consolidare la capacità di collaborare per un fine comune.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Acquisire/consolidare le competenze motorie sportive individuali e di squadra.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Sperimentare una pluralità di esperienze che permettono di conoscere ed apprezzare molteplici giochi sportivi.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Partecipare alla realizzazione di semplici coreografie.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Durigon Caterina</w:t>
            </w:r>
          </w:p>
        </w:tc>
        <w:tc>
          <w:tcPr/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Alunni e alunne delle classi prime, seconde e terze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MARCHE IN MOVIMENTO</w:t>
            </w:r>
          </w:p>
        </w:tc>
        <w:tc>
          <w:tcPr/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Promuovere sani e corretti stili di vita.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Educare alla lealtà e allo spirito sportivo; rispettare le regole del gioco e gli avversari; accettare la sconfitta (fair play).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Consolidare la capacità di collaborare per un fine comune.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Acquisire/consolidare le competenze motorie sportive individuali e di squadra.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Sperimentare una pluralità di esperienze che permettono di conoscere ed apprezzare molteplici giochi sportivi.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Partecipare alla realizzazione di semplici coreografie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Durigon Caterina</w:t>
            </w:r>
          </w:p>
        </w:tc>
        <w:tc>
          <w:tcPr/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Alunni e alunne delle classi prime, seconde e terze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SCUOLA ATTIVA KIDS</w:t>
            </w:r>
          </w:p>
        </w:tc>
        <w:tc>
          <w:tcPr/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valorizzare l’educazione fisica e sportiva nella scuola primaria per le sue valenze formative;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promozione di corretti e sani stili di vita;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realizzare attività che prevedano percorsi di inclusione degli alunni con bisogni educativi speciali e con disabilità;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qualificare l’attività motoria e indirizzarla in forma pre-sportiva;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favorire, grazie alla stretta collaborazione e alla programmazione. didattica comune, la formazione sul campo degli insegnanti di classe;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incentivare l’introduzione e l’adozione di 2 ore settimanali di educazione fisica nel piano orario;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promuovere i valori educativi dello sport come mezzo di crescita e di espressione individuale e collettiva.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Durigon Caterina</w:t>
            </w:r>
          </w:p>
        </w:tc>
        <w:tc>
          <w:tcPr/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Alunni e alunne delle classi quarte e quinte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PULIAMO IL MONDO</w:t>
            </w:r>
          </w:p>
        </w:tc>
        <w:tc>
          <w:tcPr/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Approfondire le conoscenze sulle problematiche ambientali.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ensibilizzare gli alunni ad un maggior rispetto dell’ambiente.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Accrescere la propria consapevolezza sugli effetti che le abitudini quotidiane possono avere sull'ambiente.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Imparare le regole alla base di un comportamento ecosostenibile e ad avere un ruolo attivo nella tutela dell'ambiente.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Sperimentare il lavoro di gruppo come mezzo privilegiato per raggiungere un obiettivo condiviso.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Favorire lo sviluppo di qualità personali quali l’autonomia, il senso di responsabilità, lo spirito di iniziativa, la collaborazione e la solidarietà.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Piccioni Paola</w:t>
            </w:r>
          </w:p>
        </w:tc>
        <w:tc>
          <w:tcPr/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Classi quinte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LETTORATO DI LINGUA INGLESE “ENGLISH FOR KIDS”</w:t>
            </w:r>
          </w:p>
        </w:tc>
        <w:tc>
          <w:tcPr/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Sviluppare la conoscenza della lingua straniera, curando soprattutto la funzione comunicativa orale.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Migliorare la pronuncia in lingua inglese.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Sviluppare le attività di ascolto e di produzione orale.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Far conoscere agli alunni alcuni aspetti della lingua e civiltà inglese.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Promuovere la cooperazione e il rispetto per se stesso e gli altri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Martina Maccioni</w:t>
            </w:r>
          </w:p>
        </w:tc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Classi terze, quarte e quinte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MUSICA INSIEME</w:t>
            </w:r>
          </w:p>
        </w:tc>
        <w:tc>
          <w:tcPr/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Promuovere percorsi propedeutici per la ritmica e avviare una prima lettura della musica senza l’uso dei simboli (prime, seconde).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Promuovere percorsi propedeutici per l’apprendimento del linguaggio musicale attraverso l’ascolto, la lettura della notazione e l’esecuzione di brani (terze, quarte e quinte).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Accattoli Stefania</w:t>
            </w:r>
          </w:p>
        </w:tc>
        <w:tc>
          <w:tcPr/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Tutte le classi 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SCACCHIMANIA</w:t>
            </w:r>
          </w:p>
        </w:tc>
        <w:tc>
          <w:tcPr/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Aumento delle capacità di attenzione e concentrazione.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Sviluppo della tendenza ad organizzare il proprio studio o lavoro secondo un piano preordinato.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Crescita delle capacità di previsione e di visualizzazione.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Rafforzamento delle capacità di memorizzazione.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Spinta all’impegno formativo, indotta dalla necessità di essere preparati ad affrontare le difficoltà della partita.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Conquista di maggiore spirito decisionale.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Sviluppo della logica astratta e della visione sintetica.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Aumento della creatività.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Maggiore efficienza intellettiva.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Barbara Piervittori</w:t>
            </w:r>
          </w:p>
        </w:tc>
        <w:tc>
          <w:tcPr/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Tutte le classi </w:t>
            </w:r>
          </w:p>
        </w:tc>
      </w:tr>
    </w:tbl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PRIMARIA MONTEFANO</w:t>
      </w:r>
    </w:p>
    <w:tbl>
      <w:tblPr>
        <w:tblStyle w:val="Table5"/>
        <w:tblW w:w="14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7"/>
        <w:gridCol w:w="5528"/>
        <w:gridCol w:w="2978"/>
        <w:gridCol w:w="2233"/>
        <w:tblGridChange w:id="0">
          <w:tblGrid>
            <w:gridCol w:w="3537"/>
            <w:gridCol w:w="5528"/>
            <w:gridCol w:w="2978"/>
            <w:gridCol w:w="223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FINALITÀ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REFERENTI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CLASSI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ALLA LARGA DAI PERICOLI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Conoscere i principali argomenti legati al tema della sicurezza.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Riconoscere e leggere i segnali di sicurezza a scuola.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Riconoscere e leggere i principali segnali stradali.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Riconoscere la figura del Vigile Urbano e le sue funzioni.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Capacità di acquisire comportamenti adeguati e corretti in caso di pericolo sia nel contesto scolastico che extrascolastico.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Barbara Piervittori</w:t>
            </w:r>
          </w:p>
        </w:tc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3^A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SCUOLA DI … LEGALITA’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Approcciarsi alle regole della convivenza democratica.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Favorire la cooperazione, la condivisione e la responsabilità.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Educare alla diversità.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Prevenire comportamenti scorretti e lesivi nei confronti di sé e degli altri.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Educare al rispetto dei beni comuni.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Prendere coscienza di eventuali pericoli.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Promuovere la partecipazione alle scelte della società civile.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 farà particolare attenzione alle norme di comportamento che ogni utente/bambino dovrà conoscere e attuare in ogni situazione o contesto.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Ilaria Tassi</w:t>
            </w:r>
          </w:p>
        </w:tc>
        <w:tc>
          <w:tcPr/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2^A - 2^B – 5^A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PULIAMO IL MONDO</w:t>
            </w:r>
          </w:p>
        </w:tc>
        <w:tc>
          <w:tcPr/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Approfondire le conoscenze sulle problematiche ambientali.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ensibilizzare gli alunni ad un maggior rispetto dell’ambiente.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Accrescere la propria consapevolezza sugli effetti che le abitudini quotidiane possono avere sull'ambiente.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Imparare le regole alla base di un comportamento ecosostenibile e ad avere un ruolo attivo nella tutela dell'ambiente.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Sperimentare il lavoro di gruppo come mezzo privilegiato per raggiungere un obiettivo condiviso.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Favorire lo sviluppo di qualità personali quali l’autonomia, il senso di responsabilità, lo spirito di iniziativa, la collaborazione e la solidarietà.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Furiasse Leida</w:t>
            </w:r>
          </w:p>
        </w:tc>
        <w:tc>
          <w:tcPr/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4^A -4^B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MARCHE IN MOVIMENTO</w:t>
            </w:r>
          </w:p>
        </w:tc>
        <w:tc>
          <w:tcPr/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Promuovere sani e corretti stili di vita.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Educare alla lealtà e allo spirito sportivo; rispettare le regole del gioco e gli avversari; accettare la sconfitta (fair play).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Consolidare la capacità di collaborare per un fine comune.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Acquisire/consolidare le competenze motorie sportive individuali e di squadra.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Sperimentare una pluralità di esperienze che permettono di conoscere ed apprezzare molteplici giochi sportivi.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Partecipare alla realizzazione di semplici coreografie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Durigon Caterina</w:t>
            </w:r>
          </w:p>
        </w:tc>
        <w:tc>
          <w:tcPr/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Alunni e alunne delle classi prime, seconde e terze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SCUOLA ATTIVA KIDS</w:t>
            </w:r>
          </w:p>
        </w:tc>
        <w:tc>
          <w:tcPr/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valorizzare l’educazione fisica e sportiva nella scuola primaria per le sue valenze formative;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promozione di corretti e sani stili di vita;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realizzare attività che prevedano percorsi di inclusione degli alunni con bisogni educativi speciali e con disabilità;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qualificare l’attività motoria e indirizzarla in forma pre-sportiva;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favorire, grazie alla stretta collaborazione e alla programmazione. didattica comune, la formazione sul campo degli insegnanti di classe;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incentivare l’introduzione e l’adozione di 2 ore settimanali di educazione fisica nel piano orario;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promuovere i valori educativi dello sport come mezzo di crescita e di espressione individuale e collettiva.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Durigon Caterina</w:t>
            </w:r>
          </w:p>
        </w:tc>
        <w:tc>
          <w:tcPr/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Alunni e alunne delle classi quarte e quinte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SCACCHIMANIA</w:t>
            </w:r>
          </w:p>
        </w:tc>
        <w:tc>
          <w:tcPr/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Aumento delle capacità di attenzione e concentrazione.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Sviluppo della tendenza ad organizzare il proprio studio o lavoro secondo un piano preordinato.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Crescita delle capacità di previsione e di visualizzazione.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Rafforzamento delle capacità di memorizzazione.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Spinta all’impegno formativo, indotta dalla necessità di essere preparati ad affrontare le difficoltà della partita.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Conquista di maggiore spirito decisionale.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Sviluppo della logica astratta e della visione sintetica.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Aumento della creatività.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Maggiore efficienza intellettiva.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Piervittori Barbara</w:t>
            </w:r>
          </w:p>
        </w:tc>
        <w:tc>
          <w:tcPr/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Tutte le classi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LETTORATO DI LINGUA INGLESE “ENGLISH FOR KIDS”</w:t>
            </w:r>
          </w:p>
        </w:tc>
        <w:tc>
          <w:tcPr/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Sviluppare la conoscenza della lingua straniera, curando soprattutto la funzione comunicativa orale.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Migliorare la pronuncia in lingua inglese.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Sviluppare le attività di ascolto e di produzione orale.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Far conoscere agli alunni alcuni aspetti della lingua e civiltà inglese.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Promuovere la cooperazione e il rispetto per se stesso e gli altri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Martina Maccioni</w:t>
            </w:r>
          </w:p>
        </w:tc>
        <w:tc>
          <w:tcPr/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Classe terza, classi quarte, classe quinta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MOTORIA E TERRITORIO BASKET</w:t>
            </w:r>
          </w:p>
        </w:tc>
        <w:tc>
          <w:tcPr/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Condivisione con i bambini dei valori fondamentali dello Sport come: l’impegno, la solidarietà, l’amicizia, il rispetto, il valore della vittoria e della sconfitta.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Conoscenza di sé e degli altri.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Presa di coscienza delle proprie capacità.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Sviluppo delle abilità utili a promuovere l’autonomia personale.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Educazione e sviluppo degli schemi motori di base.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 gioco con la palla.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Accettazione delle regole del gruppo e socialità.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Rimini Cristiana</w:t>
            </w:r>
          </w:p>
        </w:tc>
        <w:tc>
          <w:tcPr/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Gli alunni delle classi 1^A - 2^A - 2^B - 3^A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MUSICA INSIEME</w:t>
            </w:r>
          </w:p>
        </w:tc>
        <w:tc>
          <w:tcPr/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Promuovere percorsi propedeutici per la ritmica e avviare una prima lettura della musica senza l’uso dei simboli (prime, seconde).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Promuovere percorsi propedeutici per l’apprendimento del linguaggio musicale attraverso l’ascolto, la lettura della notazione e l’esecuzione di brani (terze, quarte e quinte).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Accattoli Stefania</w:t>
            </w:r>
          </w:p>
        </w:tc>
        <w:tc>
          <w:tcPr/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Tutte le classi </w:t>
            </w:r>
          </w:p>
        </w:tc>
      </w:tr>
    </w:tbl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PROGETTI CURRICULARI SECONDARIA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APPIGNANO - MONTEFANO</w:t>
      </w:r>
    </w:p>
    <w:tbl>
      <w:tblPr>
        <w:tblStyle w:val="Table6"/>
        <w:tblW w:w="142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9"/>
        <w:gridCol w:w="5497"/>
        <w:gridCol w:w="2978"/>
        <w:gridCol w:w="2233"/>
        <w:tblGridChange w:id="0">
          <w:tblGrid>
            <w:gridCol w:w="3569"/>
            <w:gridCol w:w="5497"/>
            <w:gridCol w:w="2978"/>
            <w:gridCol w:w="223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PROGETTO</w:t>
            </w:r>
          </w:p>
        </w:tc>
        <w:tc>
          <w:tcPr/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FINALITÀ</w:t>
            </w:r>
          </w:p>
        </w:tc>
        <w:tc>
          <w:tcPr/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REFERENTI</w:t>
            </w:r>
          </w:p>
        </w:tc>
        <w:tc>
          <w:tcPr/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CLASSI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CITTÀ DEI RAGAZZI: UNA SCUOLA BELLA, AMICA DELL’AMBIENTE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Permettere agli studenti di avvicinarsi alle tematiche della cittadinanza in modo concreto e fattivo rendendoli protagonisti di esperienze pratiche e permettendo loro di sperimentare i meccanismi di governo democratico dell’istituzione locale.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Approfondire, attraverso il confronto con esperti, le tematiche dell’educazione stradale, della legalità, della violenza di genere e di conoscere alcuni scenari di guerra riflettendo su come si possa essere operatori di pace anche in situazioni estreme.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Sara Staffolani</w:t>
            </w:r>
          </w:p>
        </w:tc>
        <w:tc>
          <w:tcPr/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1-2-3 di Montefano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FIORI DEL DESERTO</w:t>
            </w:r>
          </w:p>
        </w:tc>
        <w:tc>
          <w:tcPr/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Ricercare episodi di solidarietà, vissuti dalla propria comunità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Riflettere sul valore della solidarietà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Riportare in forma grafica gli episodi individuati per sviluppare soft skills (empatia, lavoro di squadra, ascolto attivo degli altri)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Sara Staffolani – Petrelli Laura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 Montefano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LABORATORIO SCRITTURA LETTURA</w:t>
            </w:r>
          </w:p>
        </w:tc>
        <w:tc>
          <w:tcPr/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32" w:right="0" w:hanging="432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Vivere la lettura come momento arricchente, cioè come possibilità di scoperta, di apprendimento, di confronto e non solo come dovere scolastico.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32" w:right="0" w:hanging="432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Utilizzare la lettura anche allo scopo di approfondire tematiche legate all’attualità ed alla vita dei ragazzi.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32" w:right="0" w:hanging="432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Creare nei ragazzi la consapevolezza che i libri sono strumenti preziosi per la loro formazione.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32" w:right="0" w:hanging="432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Sperimentare varie forme di scrittura, in modo particolare la scrittura creativa così da dare spazio al variegato mondo delle emozioni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Caterbetti - Petrelli</w:t>
            </w:r>
          </w:p>
        </w:tc>
        <w:tc>
          <w:tcPr/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Prime classi aperte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CITTÀ DEI RAGAZZI (*)</w:t>
            </w:r>
          </w:p>
        </w:tc>
        <w:tc>
          <w:tcPr/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Permettere agli studenti di avvicinarsi alle tematiche della cittadinanza in modo concreto e fattivo rendendoli protagonisti di esperienze pratiche e permettendo loro di sperimentare i meccanismi di governo democratico dell’istituzione locale.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Approfondire, attraverso il confronto con esperti, le tematiche dell’educazione stradale, della legalità, della violenza di genere e di conoscere alcuni scenari di guerra riflettendo su come si possa essere operatori di pace anche in situazioni estreme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Genga – D’Oria - Trotta</w:t>
            </w:r>
          </w:p>
        </w:tc>
        <w:tc>
          <w:tcPr/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TEEN STAR</w:t>
            </w:r>
          </w:p>
        </w:tc>
        <w:tc>
          <w:tcPr/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Acquisire consapevolezza della propria identità attraverso la conoscenza del proprio corpo;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Comprendere le differenze psicofisiche esistenti tra ragazzi e ragazze;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Scoprire la sessualità come dimensione propria della persona che implica la capacità generativa;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Acquisire consapevolezza della sessualità come dimensione armonica degli aspetti fisici, emozionali, intellettuali, sociali e spirituali;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Sviluppare la capacità di prendere decisioni in modo libero e responsabile;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Promuovere un dialogo proficuo tra genitori e figli;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D’Oria- Cimarelli - Cudini</w:t>
            </w:r>
          </w:p>
        </w:tc>
        <w:tc>
          <w:tcPr/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CINE EDUCANDO</w:t>
            </w:r>
          </w:p>
        </w:tc>
        <w:tc>
          <w:tcPr/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Promuovere la speranza, la capacità di risollevarsi, la solidarietà che unisce, la vita che fiorisce, la potenza e la grandezza dell'uomo e la sua voglia di ricominciare a costruire, la tenacia, l'amore alla propria terra ed al proprio lavoro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attivare la capacità di interrogarsi, di cogliere l’essenza delle cose, autodeterminarsi, interpretare in modo adeguato la realtà, dislocare i propri sentimenti dal sé al mondo, recuperare l’ampiezza e la profondità del pensare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individuare, acquisire ed elaborare la consapevolezza che il proprio punto di vista non è l’unico possibile, educare alla coerenza tra le conoscenze acquisite e il comportamento, tra il dentro e il fuori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Caterbetti - Trotta</w:t>
            </w:r>
          </w:p>
        </w:tc>
        <w:tc>
          <w:tcPr/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ESERCITIAMO IL PENSIERO: LA FILOSOFIA NELLA SCUOLA DELL’OBBLIGO</w:t>
            </w:r>
          </w:p>
        </w:tc>
        <w:tc>
          <w:tcPr/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promuovere nell’alunno l’esercizio del pensiero, come strumento per pensare in modo critico e consapevole, partendo dalla dimensione del reale, dove ciascuno si possa scoprire nella vita di tutti i giorni, riflettendo su di essa, cercandovi le ragioni del comportamento proprio ed altrui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Trotta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Seconde e terze Appignano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LIBERI DALLE DIPENDENZE: DIPENDE DA NOI!</w:t>
            </w:r>
          </w:p>
        </w:tc>
        <w:tc>
          <w:tcPr/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Rafforzare la consapevolezza di sé.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Educare i ragazzi a fare scelte responsabili.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Cogliere la gravità di ogni forma di dipendenza.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Carletti</w:t>
            </w:r>
          </w:p>
        </w:tc>
        <w:tc>
          <w:tcPr/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terze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SETTIMANA DELLA CULTURA</w:t>
            </w:r>
          </w:p>
        </w:tc>
        <w:tc>
          <w:tcPr/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Creare situazioni aggregative diverse e nuove esperienze di integrazione.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Dare un’occasione in più agli alunni per mettere in pratica conoscenze e abilità, scoprire interessi e coltivare passioni, fare nuovi incontri e praticare l’impegno personale per combattere la solitudine sociale.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Assumere i bisogni informativi giovanili nella loro interezza, cercando di individuare e soddisfare i principali campi di interesse che riguardano la vita delle nuove generazioni (formazione, lavoro, salute, tempo libero, sport, cultura, viaggi, ecc.)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D’Oria</w:t>
            </w:r>
          </w:p>
        </w:tc>
        <w:tc>
          <w:tcPr/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GIACOMO INCONTRA GIOBBE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(*)</w:t>
            </w:r>
          </w:p>
        </w:tc>
        <w:tc>
          <w:tcPr/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Approfondire un autore del nostro territorio e confrontarlo in modo interdisciplinare con la cultura biblica.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Offrire agli alunni l’opportunità di esprimere le proprie emozioni e di “mettersi in gioco”.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Educare al rispetto dell’altro, alla collaborazione e alla cooperazione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Caterbetti – Salvi- Staffolani</w:t>
            </w:r>
          </w:p>
        </w:tc>
        <w:tc>
          <w:tcPr/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 Montefano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ORIENTAMENTO</w:t>
            </w:r>
          </w:p>
        </w:tc>
        <w:tc>
          <w:tcPr/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Facilitare il passaggio da un ordine di scuola all’altro.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Prendere visione delle competenze in uscita.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Promuovere negli alunni la conoscenza dei nuovi ambienti educativi.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Garantire un costante flusso di informazioni che consentano alle diverse agenzie educative interventi coerenti e complementari.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Sostenere il genitore nella fase dell’adolescenza.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Petrelli</w:t>
            </w:r>
          </w:p>
        </w:tc>
        <w:tc>
          <w:tcPr/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Terze e prime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VILLAGIO DIGITALE</w:t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Rendere consapevoli dei pericoli connessi all’uso della rete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Rendere consapevoli delle potenzialità della rete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Cardarelli</w:t>
            </w:r>
          </w:p>
        </w:tc>
        <w:tc>
          <w:tcPr/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Prime e seconde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POTENZIAMENTO</w:t>
            </w:r>
          </w:p>
        </w:tc>
        <w:tc>
          <w:tcPr/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0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Potenziamento delle abilità di studio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90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Recupero disciplinare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Zagaglia, Cardarelli, Troiani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1^ B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2^A e B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3^A e B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MERENDA SANA</w:t>
            </w:r>
          </w:p>
        </w:tc>
        <w:tc>
          <w:tcPr/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Educare ad una corretta alimentazione</w:t>
            </w:r>
          </w:p>
        </w:tc>
        <w:tc>
          <w:tcPr/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Tartuferi, Matteucci, Gabrielli, Cudini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COSA SAI DELL’ALCOL (**)</w:t>
            </w:r>
          </w:p>
        </w:tc>
        <w:tc>
          <w:tcPr/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Informare sui rischi dell’alcol</w:t>
            </w:r>
          </w:p>
        </w:tc>
        <w:tc>
          <w:tcPr/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Tartuferi, Matteucci, Gabrielli, Cudini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2A-2B-2C-2D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SAN PATRIGNANO</w:t>
            </w:r>
          </w:p>
        </w:tc>
        <w:tc>
          <w:tcPr/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Prevenire le dipendenze da sostanze psicoattive</w:t>
            </w:r>
          </w:p>
        </w:tc>
        <w:tc>
          <w:tcPr/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Tartuferi, Matteucci, Gabrielli, Cudini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3A-3B-3C-3D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PULIAMO IL MONDO</w:t>
            </w:r>
          </w:p>
        </w:tc>
        <w:tc>
          <w:tcPr/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Educare al rispetto per l’ambiente</w:t>
            </w:r>
          </w:p>
        </w:tc>
        <w:tc>
          <w:tcPr/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Gabrielli, Cudini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1A-1B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L’INVASIONE DELLE PLASTICHE</w:t>
            </w:r>
          </w:p>
        </w:tc>
        <w:tc>
          <w:tcPr/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Indurre al rispetto dell’ambiente marino</w:t>
            </w:r>
          </w:p>
        </w:tc>
        <w:tc>
          <w:tcPr/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Tartuferi, Matteucci, Gabrielli, Cudini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1A-1B-1C-1D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INCONTRO CON L’APICULTRICE (**)</w:t>
            </w:r>
          </w:p>
        </w:tc>
        <w:tc>
          <w:tcPr/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Sensibilizzare al rispetto dei ritmi della natura</w:t>
            </w:r>
          </w:p>
        </w:tc>
        <w:tc>
          <w:tcPr/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Tartuferi, Matteucci, Gabrielli, Cudini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1A-1B-1C-1D</w:t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INCONTRO CON LA NUTRIZIONISTA (**)</w:t>
            </w:r>
          </w:p>
        </w:tc>
        <w:tc>
          <w:tcPr/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Educare a sani stili di vita</w:t>
            </w:r>
          </w:p>
        </w:tc>
        <w:tc>
          <w:tcPr/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Tartuferi, Matteucci, Gabrielli, Cudini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2A-2B-2C-2D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 DOMANI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(*)</w:t>
            </w:r>
          </w:p>
        </w:tc>
        <w:tc>
          <w:tcPr/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54" w:right="0" w:hanging="227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Introdurre gli alunni al mondo del teatro e alla musica lirica, attraverso una partecipazione diretta alla realizzazione adattata dell’opera “rigoletto”.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54" w:right="0" w:hanging="227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Agli alunni verrà chiesto di cantare alcune arie dell’opera.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54" w:right="0" w:hanging="227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Conoscenza delle ricchezze architettoniche storiche locali: Sferisterio, sede privilegiata della musica lirica e la sua storia, il teatro Lauro Rossi.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54" w:right="0" w:hanging="227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Riflettere su alcune delle tematiche suggerite dall’opera e vicine alla vita dei ragazzi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Pettinari – D’Oria</w:t>
            </w:r>
          </w:p>
        </w:tc>
        <w:tc>
          <w:tcPr/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1A-1B-1C-1D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LETTORATO DI LINGUA FRANCESE E INGLESE</w:t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SECONDARIE</w:t>
            </w:r>
          </w:p>
        </w:tc>
        <w:tc>
          <w:tcPr/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Consolidare e potenziare l’uso delle funzioni comunicative orali.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Migliorare la pronuncia nelle due lingue straniere.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Far conoscere agli alunni alcuni aspetti particolari delle lingue e civiltà straniere in oggetto.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Pettinari Simonetta (Francese) - Canalini Valentina (Inglese)</w:t>
            </w:r>
          </w:p>
        </w:tc>
        <w:tc>
          <w:tcPr/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NARRATIVA IN INGLESE: 'EGGHEAD, A TRUE STORY OF BULLYING AND FRIENDSHIP' DI MICHAEL LACEY FREEMAN</w:t>
            </w:r>
          </w:p>
        </w:tc>
        <w:tc>
          <w:tcPr/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Potenziare le competenze linguistiche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incentivare alla lettura in lingua inglese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sensibilizzare al tema del bullismo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Canalini Valentina e Letizia Fabiani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Classi terze Appignano e Montefano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MIA SCUOLA PER UNA “ECOLOGIA INTEGRALE”</w:t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Far comprendere che la solidarietà aiuta le istituzioni pubbliche e private e che serve a migliorare le condizioni di vita di tutti gli uomini, perché dove essa impera coesistono giustizia e pace..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Salvi Anna Maria, Barbara Caterbetti e Sara Staffolani</w:t>
            </w:r>
          </w:p>
        </w:tc>
        <w:tc>
          <w:tcPr/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Tutti gli alunni dell’Istituto Comprensivo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“NESSUNO È STRANIERO”</w:t>
            </w:r>
          </w:p>
        </w:tc>
        <w:tc>
          <w:tcPr/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Portare a riflettere che attraverso la conoscenza reciproca si può imparare a convivere, abbattendo così qualsiasi possibile barriera legata al pregiudizio.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Salvi Anna Maria, Barbara Caterbetti e Sara Staffolani</w:t>
            </w:r>
          </w:p>
        </w:tc>
        <w:tc>
          <w:tcPr/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 classi III (sezioni: C e D)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L’ARTE DEI COLORI.</w:t>
            </w:r>
          </w:p>
        </w:tc>
        <w:tc>
          <w:tcPr/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Acquisizione e consapevolezza delle potenzialità espressive del colore.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Acquisizione della tecnica fotografica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Antonini - Fratini - Gigli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3^ C - 3^ D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OLIMPIADI DELLA MATEMATICA</w:t>
            </w:r>
          </w:p>
        </w:tc>
        <w:tc>
          <w:tcPr/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Migliorare le capacità logiche.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Scoprire proprietà matematiche in contesti diversi.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Verificare la possibilità di utilizzare le conoscenze specifiche per risolvere problemi di qualunque tipo.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Gabrielli e Cudini </w:t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Tartuferi- Matteucci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Tutte le classi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PROVIAMO-SCI 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(*) (**)</w:t>
            </w:r>
          </w:p>
        </w:tc>
        <w:tc>
          <w:tcPr/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Creare situazioni aggregative diverse e nuove esperienze di integrazione.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Dare un’occasione in più agli alunni per mettere in pratica conoscenze e abilità, scoprire interessi e coltivare passioni, fare nuovi incontri e praticare l’impegno personale per combattere la solitudine sociale.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Assumere i bisogni informativi giovanili nella loro interezza, cercando di individuare e soddisfare i principali campi di interesse che riguardano la vita delle nuove generazioni (formazione, lavoro, salute, tempo libero, sport, cultura, viaggi, ecc.)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Tacconi- D’Oria</w:t>
            </w:r>
          </w:p>
        </w:tc>
        <w:tc>
          <w:tcPr/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Classi terze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UNA NUOVA BIBLIOTECA</w:t>
            </w:r>
          </w:p>
        </w:tc>
        <w:tc>
          <w:tcPr/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Sviluppare e sostenere nei ragazzi l’abitudine e il piacere di leggere, di apprendere di utilizzare le biblioteche per tutta la vita.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Catalogare e mettere in rete i libri presenti nel plesso di Montefano.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Promuovere la lettura nonché le risorse e i servizi della biblioteca scolastica, entro e oltre i confini dell’intera comunità scolastica.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Promuovere il piacere della lettura nei ragazzi anche avvicinandoli ai diversi generi letterari.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Diffondere la conoscenza del libro per ragazzi nelle sue diverse forme e contenuti.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Rispondere ai bisogni formativi e agli interessi personali degli alunni.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Rendere fruibile il patrimonio della Biblioteca agli utenti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Caterbetti</w:t>
            </w:r>
          </w:p>
        </w:tc>
        <w:tc>
          <w:tcPr/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Tutti gli studenti della Scuola Secondaria di I grado del plesso di Montefano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TEATRO IN LINGUA FRANCESE</w:t>
            </w:r>
          </w:p>
        </w:tc>
        <w:tc>
          <w:tcPr/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Partecipare ad un evento teatrale in lingua francese dopo adeguata preparazione per meglio comprendere e apprezzare lo spettacolo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192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192"/>
              <w:tblGridChange w:id="0">
                <w:tblGrid>
                  <w:gridCol w:w="1192"/>
                </w:tblGrid>
              </w:tblGridChange>
            </w:tblGrid>
            <w:tr>
              <w:trPr>
                <w:cantSplit w:val="0"/>
                <w:trHeight w:val="110" w:hRule="atLeast"/>
                <w:tblHeader w:val="0"/>
              </w:trPr>
              <w:tc>
                <w:tcPr/>
                <w:p w:rsidR="00000000" w:rsidDel="00000000" w:rsidP="00000000" w:rsidRDefault="00000000" w:rsidRPr="00000000" w14:paraId="0000034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S. Pettinari </w:t>
                  </w:r>
                </w:p>
              </w:tc>
            </w:tr>
          </w:tbl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Classi seconde</w:t>
            </w:r>
          </w:p>
        </w:tc>
      </w:tr>
    </w:tbl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(*) Il progetto si svolgerà in parte in orario extracurriculare</w:t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(**) Le attività si svolgeranno presumibilmente nella “Settimana della cultura”</w:t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PROGETTI EXTRACURRICULARI</w:t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2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69"/>
        <w:gridCol w:w="5497"/>
        <w:gridCol w:w="2978"/>
        <w:gridCol w:w="2233"/>
        <w:tblGridChange w:id="0">
          <w:tblGrid>
            <w:gridCol w:w="3569"/>
            <w:gridCol w:w="5497"/>
            <w:gridCol w:w="2978"/>
            <w:gridCol w:w="223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PROGETTO</w:t>
            </w:r>
          </w:p>
        </w:tc>
        <w:tc>
          <w:tcPr/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FINALITÀ</w:t>
            </w:r>
          </w:p>
        </w:tc>
        <w:tc>
          <w:tcPr/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REFERENTI</w:t>
            </w:r>
          </w:p>
        </w:tc>
        <w:tc>
          <w:tcPr/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3001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3001"/>
              <w:tblGridChange w:id="0">
                <w:tblGrid>
                  <w:gridCol w:w="3001"/>
                </w:tblGrid>
              </w:tblGridChange>
            </w:tblGrid>
            <w:tr>
              <w:trPr>
                <w:cantSplit w:val="0"/>
                <w:trHeight w:val="107" w:hRule="atLeast"/>
                <w:tblHeader w:val="0"/>
              </w:trPr>
              <w:tc>
                <w:tcPr/>
                <w:p w:rsidR="00000000" w:rsidDel="00000000" w:rsidP="00000000" w:rsidRDefault="00000000" w:rsidRPr="00000000" w14:paraId="0000035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CURARE CON L’EDUCARE</w:t>
                  </w:r>
                </w:p>
                <w:p w:rsidR="00000000" w:rsidDel="00000000" w:rsidP="00000000" w:rsidRDefault="00000000" w:rsidRPr="00000000" w14:paraId="0000035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(*)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Eseguire uno screening delle competenze linguistiche intese come abilità produttive e recettive del linguaggio, metalinguistiche, di coordinazione oculo-manuale, attentive e logiche per individuare eventuali difficoltà e intervenire con appropriate strategie da adottare in ambito sia scolastico che domestico.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Condividere con le insegnanti progetti e strategie di intervento mirate, secondo i principi della didattica inclusiva, per tutti gli alunni che risulteranno meritevoli di attenzioni particolari.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Monitore l’evolvere della situazione degli alunni durante l’anno scolastico al fine di stabilire, insieme alla famiglia, l’opportunità di intervenire o meno, in ambito specialistico laddove i progressi attesi nei tempi e nei modi previsti non si dovessero verificare.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792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792"/>
              <w:tblGridChange w:id="0">
                <w:tblGrid>
                  <w:gridCol w:w="1792"/>
                </w:tblGrid>
              </w:tblGridChange>
            </w:tblGrid>
            <w:tr>
              <w:trPr>
                <w:cantSplit w:val="0"/>
                <w:trHeight w:val="109" w:hRule="atLeast"/>
                <w:tblHeader w:val="0"/>
              </w:trPr>
              <w:tc>
                <w:tcPr/>
                <w:p w:rsidR="00000000" w:rsidDel="00000000" w:rsidP="00000000" w:rsidRDefault="00000000" w:rsidRPr="00000000" w14:paraId="0000035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Accattoli Stefania </w:t>
                  </w:r>
                </w:p>
              </w:tc>
            </w:tr>
          </w:tbl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2017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017"/>
              <w:tblGridChange w:id="0">
                <w:tblGrid>
                  <w:gridCol w:w="2017"/>
                </w:tblGrid>
              </w:tblGridChange>
            </w:tblGrid>
            <w:tr>
              <w:trPr>
                <w:cantSplit w:val="0"/>
                <w:trHeight w:val="799" w:hRule="atLeast"/>
                <w:tblHeader w:val="0"/>
              </w:trPr>
              <w:tc>
                <w:tcPr/>
                <w:p w:rsidR="00000000" w:rsidDel="00000000" w:rsidP="00000000" w:rsidRDefault="00000000" w:rsidRPr="00000000" w14:paraId="0000035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 Alunni classi prime delle scuole primarie dell’Istituto Comprensivo </w:t>
                  </w:r>
                </w:p>
                <w:p w:rsidR="00000000" w:rsidDel="00000000" w:rsidP="00000000" w:rsidRDefault="00000000" w:rsidRPr="00000000" w14:paraId="0000035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(n. 56 alunni) </w:t>
                  </w:r>
                </w:p>
                <w:p w:rsidR="00000000" w:rsidDel="00000000" w:rsidP="00000000" w:rsidRDefault="00000000" w:rsidRPr="00000000" w14:paraId="0000035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5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Alunni dei cinque anni delle scuole dell’Infanzia dell’Istituto Comprensivo </w:t>
                  </w:r>
                </w:p>
                <w:p w:rsidR="00000000" w:rsidDel="00000000" w:rsidP="00000000" w:rsidRDefault="00000000" w:rsidRPr="00000000" w14:paraId="0000035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(n. 53 alunni) </w:t>
                  </w:r>
                </w:p>
              </w:tc>
            </w:tr>
          </w:tbl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3353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3353"/>
              <w:tblGridChange w:id="0">
                <w:tblGrid>
                  <w:gridCol w:w="3353"/>
                </w:tblGrid>
              </w:tblGridChange>
            </w:tblGrid>
            <w:tr>
              <w:trPr>
                <w:cantSplit w:val="0"/>
                <w:trHeight w:val="107" w:hRule="atLeast"/>
                <w:tblHeader w:val="0"/>
              </w:trPr>
              <w:tc>
                <w:tcPr/>
                <w:p w:rsidR="00000000" w:rsidDel="00000000" w:rsidP="00000000" w:rsidRDefault="00000000" w:rsidRPr="00000000" w14:paraId="0000036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“SUPPORTO ALLO STUDIO ALUNNI CON DSA”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Rafforzare l’autostima e la motivazione all’apprendimento negli alunni con disturbi specifici.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Promuovere lo sviluppo delle potenzialità degli alunni attraverso attività mirate.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Favorire l’acquisizione di un metodo di studio più efficace e produttivo.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Fornire spunti bibliografici e sitografici utili ad affrontare le attività di studio.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99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995"/>
              <w:tblGridChange w:id="0">
                <w:tblGrid>
                  <w:gridCol w:w="1995"/>
                </w:tblGrid>
              </w:tblGridChange>
            </w:tblGrid>
            <w:tr>
              <w:trPr>
                <w:cantSplit w:val="0"/>
                <w:trHeight w:val="109" w:hRule="atLeast"/>
                <w:tblHeader w:val="0"/>
              </w:trPr>
              <w:tc>
                <w:tcPr/>
                <w:p w:rsidR="00000000" w:rsidDel="00000000" w:rsidP="00000000" w:rsidRDefault="00000000" w:rsidRPr="00000000" w14:paraId="0000036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4"/>
                    <w:tblW w:w="1779.0" w:type="dxa"/>
                    <w:jc w:val="left"/>
                    <w:tbl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</w:tblBorders>
                    <w:tblLayout w:type="fixed"/>
                    <w:tblLook w:val="0000"/>
                  </w:tblPr>
                  <w:tblGrid>
                    <w:gridCol w:w="1779"/>
                    <w:tblGridChange w:id="0">
                      <w:tblGrid>
                        <w:gridCol w:w="1779"/>
                      </w:tblGrid>
                    </w:tblGridChange>
                  </w:tblGrid>
                  <w:tr>
                    <w:trPr>
                      <w:cantSplit w:val="0"/>
                      <w:trHeight w:val="109" w:hRule="atLeast"/>
                      <w:tblHeader w:val="0"/>
                    </w:trPr>
                    <w:tc>
                      <w:tcPr/>
                      <w:p w:rsidR="00000000" w:rsidDel="00000000" w:rsidP="00000000" w:rsidRDefault="00000000" w:rsidRPr="00000000" w14:paraId="0000036A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160" w:before="0" w:line="259" w:lineRule="auto"/>
                          <w:ind w:left="0" w:right="0" w:firstLine="0"/>
                          <w:jc w:val="left"/>
                          <w:rPr>
                            <w:rFonts w:ascii="Verdana" w:cs="Verdana" w:eastAsia="Verdana" w:hAnsi="Verdan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Verdana" w:cs="Verdana" w:eastAsia="Verdana" w:hAnsi="Verdana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szCs w:val="1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Federica Gabrielli 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36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2017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017"/>
              <w:tblGridChange w:id="0">
                <w:tblGrid>
                  <w:gridCol w:w="2017"/>
                </w:tblGrid>
              </w:tblGridChange>
            </w:tblGrid>
            <w:tr>
              <w:trPr>
                <w:cantSplit w:val="0"/>
                <w:trHeight w:val="521" w:hRule="atLeast"/>
                <w:tblHeader w:val="0"/>
              </w:trPr>
              <w:tc>
                <w:tcPr/>
                <w:p w:rsidR="00000000" w:rsidDel="00000000" w:rsidP="00000000" w:rsidRDefault="00000000" w:rsidRPr="00000000" w14:paraId="0000036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 Alunni con disturbi specifici di apprendimento e con bisogni educativi speciali che frequentano le scuole secondarie di I grado dell’Istituto. </w:t>
                  </w:r>
                </w:p>
                <w:p w:rsidR="00000000" w:rsidDel="00000000" w:rsidP="00000000" w:rsidRDefault="00000000" w:rsidRPr="00000000" w14:paraId="0000036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N. alunni coinvolti: circa 20 </w:t>
                  </w:r>
                </w:p>
              </w:tc>
            </w:tr>
          </w:tbl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3353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3353"/>
              <w:tblGridChange w:id="0">
                <w:tblGrid>
                  <w:gridCol w:w="3353"/>
                </w:tblGrid>
              </w:tblGridChange>
            </w:tblGrid>
            <w:tr>
              <w:trPr>
                <w:cantSplit w:val="0"/>
                <w:trHeight w:val="107" w:hRule="atLeast"/>
                <w:tblHeader w:val="0"/>
              </w:trPr>
              <w:tc>
                <w:tcPr/>
                <w:p w:rsidR="00000000" w:rsidDel="00000000" w:rsidP="00000000" w:rsidRDefault="00000000" w:rsidRPr="00000000" w14:paraId="0000037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center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“SOSTEGNO LINGUISTICO PER ALUNNI STRANIERI”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5281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5281"/>
              <w:tblGridChange w:id="0">
                <w:tblGrid>
                  <w:gridCol w:w="5281"/>
                </w:tblGrid>
              </w:tblGridChange>
            </w:tblGrid>
            <w:tr>
              <w:trPr>
                <w:cantSplit w:val="0"/>
                <w:trHeight w:val="1126" w:hRule="atLeast"/>
                <w:tblHeader w:val="0"/>
              </w:trPr>
              <w:tc>
                <w:tcPr/>
                <w:p w:rsidR="00000000" w:rsidDel="00000000" w:rsidP="00000000" w:rsidRDefault="00000000" w:rsidRPr="00000000" w14:paraId="00000375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4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Favorire l’inserimento e l’accoglienza degli alunni stranieri.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76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4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Conseguire una prima alfabetizzazione della lingua italiana.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77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4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Parlare in modo corretto arricchendo gradualmente il lessico.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78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4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Saper ascoltare e comprendere messaggi via via più complessi.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79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4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Saper leggere in modo scorrevole.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7A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4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Scrivere rispettando le principali convenzioni ortografiche.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7B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4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 Produrre semplici testi dotati di coerenza e coesione.</w:t>
                  </w:r>
                  <w:r w:rsidDel="00000000" w:rsidR="00000000" w:rsidRPr="00000000">
                    <w:rPr>
                      <w:rFonts w:ascii="Arimo" w:cs="Arimo" w:eastAsia="Arimo" w:hAnsi="Arimo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32" w:right="0" w:hanging="432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204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040"/>
              <w:tblGridChange w:id="0">
                <w:tblGrid>
                  <w:gridCol w:w="2040"/>
                </w:tblGrid>
              </w:tblGridChange>
            </w:tblGrid>
            <w:tr>
              <w:trPr>
                <w:cantSplit w:val="0"/>
                <w:trHeight w:val="109" w:hRule="atLeast"/>
                <w:tblHeader w:val="0"/>
              </w:trPr>
              <w:tc>
                <w:tcPr/>
                <w:p w:rsidR="00000000" w:rsidDel="00000000" w:rsidP="00000000" w:rsidRDefault="00000000" w:rsidRPr="00000000" w14:paraId="0000037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 Corvatta Benedetta </w:t>
                  </w:r>
                </w:p>
              </w:tc>
            </w:tr>
          </w:tbl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2017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017"/>
              <w:tblGridChange w:id="0">
                <w:tblGrid>
                  <w:gridCol w:w="2017"/>
                </w:tblGrid>
              </w:tblGridChange>
            </w:tblGrid>
            <w:tr>
              <w:trPr>
                <w:cantSplit w:val="0"/>
                <w:trHeight w:val="249" w:hRule="atLeast"/>
                <w:tblHeader w:val="0"/>
              </w:trPr>
              <w:tc>
                <w:tcPr/>
                <w:p w:rsidR="00000000" w:rsidDel="00000000" w:rsidP="00000000" w:rsidRDefault="00000000" w:rsidRPr="00000000" w14:paraId="0000038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 Alunni stranieri e in difficoltà con la lingua italiana, che frequentano le scuole primarie e secondarie di I grado dell’Istituto </w:t>
                  </w:r>
                </w:p>
              </w:tc>
            </w:tr>
          </w:tbl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TEATRO IN GIOCO</w:t>
            </w:r>
          </w:p>
        </w:tc>
        <w:tc>
          <w:tcPr/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inserire l’ora di teatro come disciplina curriculare;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sperimentare consapevolmente la parola recitata rispetto a quella detta o scritta;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approfondire gli elementi di grammatica e di sintassi d’alcuni codici teatrali, vocali, gestuali e di conquista dello spazio;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elaborare e rielaborare un testo espressivo, anche dal punto di vista linguistico.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sviluppare l’autoconsapevolezza dell’essere come “individui singoli” e il “mettersi in scena” rispetto a se stessi e agli altri, attraverso un percorso socializzante interculturale;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scoprire e intessere rapporti tra la cultura corrente, scolastica e non, e la drammaturgia, d’autore o autoprodotta;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sviluppare lo spirito critico attraverso l’ascolto;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partecipare alla salvaguardia del dialetto, come legame alle proprie origini e appartenenza al territorio.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D’Oria- Caterbetti</w:t>
            </w:r>
          </w:p>
        </w:tc>
        <w:tc>
          <w:tcPr/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Classi prime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CERTIFICAZIONE D’INGLESE: KET- CAMBRIDGE</w:t>
            </w:r>
          </w:p>
        </w:tc>
        <w:tc>
          <w:tcPr/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Potenziamento della lingua inglese nelle quattro abilità di 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Canalini Valentina e Letizia Fabiani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Alunni classi terze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CERTIFICAZIONE LINGUA FRANCESE DELF A2</w:t>
            </w:r>
          </w:p>
        </w:tc>
        <w:tc>
          <w:tcPr/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Migliorare le competenze linguistiche nell’uso reale della lingua, potenziando le 4 abilità di base.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Certificazione delle competenze linguistiche acquisite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Pettinari Simonetta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Alunni classi terze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CRASTINUM DIFFERO RES SERIAS</w:t>
            </w:r>
          </w:p>
        </w:tc>
        <w:tc>
          <w:tcPr/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Comprendere il rapporto di derivazione dell’italiano dal latino;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Apprendere gli elementi basilari della lingua e della civiltà latina;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Saper tradurre dal latino frasi e semplici brani.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D’Oria - Trotta</w:t>
            </w:r>
          </w:p>
        </w:tc>
        <w:tc>
          <w:tcPr/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Seconde e Terze Appignano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ROSA, ROSAE…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Comprendere il rapporto di derivazione dell’italiano dal latino;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Apprendere gli elementi basilari della lingua latina;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Saper tradurre dal latino frasi e semplici brani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Staffolani</w:t>
            </w:r>
          </w:p>
        </w:tc>
        <w:tc>
          <w:tcPr/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Seconde - Terze Montefano</w:t>
            </w:r>
          </w:p>
        </w:tc>
      </w:tr>
    </w:tbl>
    <w:p w:rsidR="00000000" w:rsidDel="00000000" w:rsidP="00000000" w:rsidRDefault="00000000" w:rsidRPr="00000000" w14:paraId="000003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134" w:top="1134" w:left="1134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Verdana"/>
  <w:font w:name="Courier New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―"/>
      <w:lvlJc w:val="left"/>
      <w:pPr>
        <w:ind w:left="360" w:hanging="360"/>
      </w:pPr>
      <w:rPr>
        <w:rFonts w:ascii="Verdana" w:cs="Verdana" w:eastAsia="Verdana" w:hAnsi="Verdana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Verdana" w:cs="Verdana" w:eastAsia="Verdana" w:hAnsi="Verdana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2"/>
      <w:numFmt w:val="upperLetter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788" w:hanging="707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―"/>
      <w:lvlJc w:val="left"/>
      <w:pPr>
        <w:ind w:left="360" w:hanging="360"/>
      </w:pPr>
      <w:rPr>
        <w:rFonts w:ascii="Verdana" w:cs="Verdana" w:eastAsia="Verdana" w:hAnsi="Verdan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4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―"/>
      <w:lvlJc w:val="left"/>
      <w:pPr>
        <w:ind w:left="360" w:hanging="360"/>
      </w:pPr>
      <w:rPr>
        <w:rFonts w:ascii="Verdana" w:cs="Verdana" w:eastAsia="Verdana" w:hAnsi="Verdana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4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4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4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4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−"/>
      <w:lvlJc w:val="left"/>
      <w:pPr>
        <w:ind w:left="454" w:hanging="227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―"/>
      <w:lvlJc w:val="left"/>
      <w:pPr>
        <w:ind w:left="360" w:hanging="360"/>
      </w:pPr>
      <w:rPr>
        <w:rFonts w:ascii="Verdana" w:cs="Verdana" w:eastAsia="Verdana" w:hAnsi="Verdan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4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4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―"/>
      <w:lvlJc w:val="left"/>
      <w:pPr>
        <w:ind w:left="360" w:hanging="360"/>
      </w:pPr>
      <w:rPr>
        <w:rFonts w:ascii="Verdana" w:cs="Verdana" w:eastAsia="Verdana" w:hAnsi="Verdan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4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4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-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―"/>
      <w:lvlJc w:val="left"/>
      <w:pPr>
        <w:ind w:left="360" w:hanging="360"/>
      </w:pPr>
      <w:rPr>
        <w:rFonts w:ascii="Verdana" w:cs="Verdana" w:eastAsia="Verdana" w:hAnsi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4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-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4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4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7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5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4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4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bullet"/>
      <w:lvlText w:val="―"/>
      <w:lvlJc w:val="left"/>
      <w:pPr>
        <w:ind w:left="360" w:hanging="360"/>
      </w:pPr>
      <w:rPr>
        <w:rFonts w:ascii="Verdana" w:cs="Verdana" w:eastAsia="Verdana" w:hAnsi="Verdana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Verdana" w:cs="Verdana" w:eastAsia="Verdana" w:hAnsi="Verdana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9">
    <w:lvl w:ilvl="0">
      <w:start w:val="4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0">
    <w:lvl w:ilvl="0">
      <w:start w:val="4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1">
    <w:lvl w:ilvl="0">
      <w:start w:val="4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3">
    <w:lvl w:ilvl="0">
      <w:start w:val="1"/>
      <w:numFmt w:val="bullet"/>
      <w:lvlText w:val="-"/>
      <w:lvlJc w:val="left"/>
      <w:pPr>
        <w:ind w:left="362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08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2" w:hanging="360"/>
      </w:pPr>
      <w:rPr>
        <w:rFonts w:ascii="Noto Sans Symbols" w:cs="Noto Sans Symbols" w:eastAsia="Noto Sans Symbols" w:hAnsi="Noto Sans Symbols"/>
      </w:rPr>
    </w:lvl>
  </w:abstractNum>
  <w:abstractNum w:abstractNumId="34">
    <w:lvl w:ilvl="0">
      <w:start w:val="4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5">
    <w:lvl w:ilvl="0">
      <w:start w:val="1"/>
      <w:numFmt w:val="bullet"/>
      <w:lvlText w:val="-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6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7">
    <w:lvl w:ilvl="0">
      <w:start w:val="1"/>
      <w:numFmt w:val="bullet"/>
      <w:lvlText w:val="-"/>
      <w:lvlJc w:val="left"/>
      <w:pPr>
        <w:ind w:left="708" w:hanging="708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8">
    <w:lvl w:ilvl="0">
      <w:start w:val="4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9">
    <w:lvl w:ilvl="0">
      <w:start w:val="4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0">
    <w:lvl w:ilvl="0">
      <w:start w:val="4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1">
    <w:lvl w:ilvl="0">
      <w:start w:val="4"/>
      <w:numFmt w:val="bullet"/>
      <w:lvlText w:val="-"/>
      <w:lvlJc w:val="left"/>
      <w:pPr>
        <w:ind w:left="-218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210" w:hanging="707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158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30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02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74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46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18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902" w:hanging="360"/>
      </w:pPr>
      <w:rPr>
        <w:rFonts w:ascii="Noto Sans Symbols" w:cs="Noto Sans Symbols" w:eastAsia="Noto Sans Symbols" w:hAnsi="Noto Sans Symbols"/>
      </w:rPr>
    </w:lvl>
  </w:abstractNum>
  <w:abstractNum w:abstractNumId="42">
    <w:lvl w:ilvl="0">
      <w:start w:val="4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3">
    <w:lvl w:ilvl="0">
      <w:start w:val="1"/>
      <w:numFmt w:val="bullet"/>
      <w:lvlText w:val="-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4">
    <w:lvl w:ilvl="0">
      <w:start w:val="17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