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pBdr/>
        <w:rPr>
          <w:rFonts w:ascii="Calibri" w:hAnsi="Calibri" w:eastAsia="Calibri" w:cs="Calibri"/>
          <w:b/>
          <w:b/>
          <w:color w:val="000000"/>
          <w:sz w:val="27"/>
          <w:szCs w:val="27"/>
        </w:rPr>
      </w:pPr>
      <w:r>
        <w:rPr/>
        <w:drawing>
          <wp:inline distT="0" distB="0" distL="0" distR="0">
            <wp:extent cx="6299835" cy="2667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 w:ascii="Calibri" w:hAnsi="Calibri"/>
          <w:b/>
          <w:color w:val="000000"/>
          <w:sz w:val="27"/>
          <w:szCs w:val="27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widowControl/>
        <w:pBdr/>
        <w:jc w:val="right"/>
        <w:rPr>
          <w:rFonts w:ascii="Arial Narrow" w:hAnsi="Arial Narrow" w:eastAsia="Arial Narrow" w:cs="Arial Narrow"/>
          <w:color w:val="00000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2405380</wp:posOffset>
                </wp:positionH>
                <wp:positionV relativeFrom="page">
                  <wp:posOffset>1019175</wp:posOffset>
                </wp:positionV>
                <wp:extent cx="64770" cy="8002270"/>
                <wp:effectExtent l="5715" t="5080" r="5080" b="508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00" cy="800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magine1" stroked="t" o:allowincell="f" style="position:absolute;margin-left:189.4pt;margin-top:80.25pt;width:5.05pt;height:630.05pt;flip:x;mso-wrap-style:none;v-text-anchor:middle;mso-position-horizontal-relative:page;mso-position-vertical-relative:pag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eastAsia="Calibri" w:cs="Calibri" w:ascii="Calibri" w:hAnsi="Calibri"/>
          <w:b/>
          <w:color w:val="000000"/>
          <w:sz w:val="27"/>
          <w:szCs w:val="27"/>
        </w:rPr>
        <w:t>Allegato B</w:t>
      </w:r>
    </w:p>
    <w:tbl>
      <w:tblPr>
        <w:tblStyle w:val="Table1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>
            <w:pPr>
              <w:pStyle w:val="Normal1"/>
              <w:widowControl w:val="false"/>
              <w:pBdr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  <w:p>
            <w:pPr>
              <w:pStyle w:val="Normal1"/>
              <w:widowControl w:val="false"/>
              <w:pBdr/>
              <w:jc w:val="right"/>
              <w:rPr>
                <w:rFonts w:ascii="Arial Narrow" w:hAnsi="Arial Narrow" w:eastAsia="Arial Narrow" w:cs="Arial Narrow"/>
                <w:color w:val="000000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358140" cy="251460"/>
                  <wp:effectExtent l="0" t="0" r="0" b="0"/>
                  <wp:docPr id="3" name="image1.png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 </w:t>
      </w:r>
    </w:p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2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40" w:after="40"/>
              <w:jc w:val="right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Nome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eastAsia="Arial Narrow" w:cs="Arial Narrow" w:ascii="Arial Narrow" w:hAnsi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40" w:after="40"/>
              <w:jc w:val="right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Indirizzo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eastAsia="Arial Narrow" w:cs="Arial Narrow" w:ascii="Arial Narrow" w:hAnsi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40" w:after="40"/>
              <w:jc w:val="right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Telefono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40" w:after="40"/>
              <w:rPr>
                <w:rFonts w:ascii="Arial Narrow" w:hAnsi="Arial Narrow" w:eastAsia="Arial Narrow" w:cs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40" w:after="40"/>
              <w:jc w:val="right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Fax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40" w:after="40"/>
              <w:rPr>
                <w:rFonts w:ascii="Arial Narrow" w:hAnsi="Arial Narrow" w:eastAsia="Arial Narrow" w:cs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40" w:after="40"/>
              <w:jc w:val="right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E-mail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40" w:after="4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40" w:after="40"/>
              <w:rPr>
                <w:rFonts w:ascii="Arial Narrow" w:hAnsi="Arial Narrow" w:eastAsia="Arial Narrow" w:cs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4"/>
                <w:szCs w:val="24"/>
              </w:rPr>
            </w:r>
            <w:bookmarkStart w:id="0" w:name="_heading=h.30j0zll"/>
            <w:bookmarkStart w:id="1" w:name="_heading=h.30j0zll"/>
            <w:bookmarkEnd w:id="1"/>
          </w:p>
        </w:tc>
      </w:tr>
    </w:tbl>
    <w:p>
      <w:pPr>
        <w:pStyle w:val="Normal1"/>
        <w:widowControl/>
        <w:pBdr/>
        <w:spacing w:lineRule="auto" w:line="240" w:before="12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color w:val="000000"/>
          <w:sz w:val="16"/>
          <w:szCs w:val="16"/>
        </w:rPr>
      </w:r>
    </w:p>
    <w:tbl>
      <w:tblPr>
        <w:tblStyle w:val="Table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Nazionalità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1"/>
        <w:widowControl/>
        <w:pBdr/>
        <w:spacing w:lineRule="auto" w:line="240" w:before="20" w:after="20"/>
        <w:rPr>
          <w:rFonts w:ascii="Arial Narrow" w:hAnsi="Arial Narrow" w:eastAsia="Arial Narrow" w:cs="Arial Narrow"/>
          <w:color w:val="000000"/>
          <w:sz w:val="10"/>
          <w:szCs w:val="10"/>
        </w:rPr>
      </w:pPr>
      <w:r>
        <w:rPr>
          <w:rFonts w:eastAsia="Arial Narrow" w:cs="Arial Narrow" w:ascii="Arial Narrow" w:hAnsi="Arial Narrow"/>
          <w:color w:val="000000"/>
          <w:sz w:val="10"/>
          <w:szCs w:val="10"/>
        </w:rPr>
      </w:r>
    </w:p>
    <w:tbl>
      <w:tblPr>
        <w:tblStyle w:val="Table5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Data di nascita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Giorno, mese, anno</w:t>
            </w: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 ]</w:t>
            </w:r>
          </w:p>
        </w:tc>
      </w:tr>
    </w:tbl>
    <w:p>
      <w:pPr>
        <w:pStyle w:val="Normal1"/>
        <w:widowControl/>
        <w:pBdr/>
        <w:spacing w:lineRule="auto" w:line="240" w:before="20" w:after="2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6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>
      <w:pPr>
        <w:pStyle w:val="Normal1"/>
        <w:widowControl/>
        <w:pBdr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ab/>
      </w:r>
    </w:p>
    <w:tbl>
      <w:tblPr>
        <w:tblStyle w:val="Table7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Date (da – a)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</w:rPr>
              <w:t xml:space="preserve"> </w:t>
            </w:r>
            <w:r>
              <w:rPr>
                <w:rFonts w:eastAsia="Arial Narrow" w:cs="Arial Narrow" w:ascii="Arial Narrow" w:hAnsi="Arial Narrow"/>
                <w:color w:val="000000"/>
              </w:rPr>
              <w:t>[Iniziare con le informazioni più recenti ed elencare separatamente ciascun impiego pertinente ricoperto.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Nome e indirizzo del datore di lavoro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Tipo di azienda o settore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Tipo di impiego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Principali mansioni e responsabilità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8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Date (da – a)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Nome e tipo di istituto di istruzione o formazione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Principali materie / abilità professionali oggetto dello studio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Qualifica conseguita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Livello nella classificazione nazionale (se pertinente</w:t>
            </w:r>
            <w:r>
              <w:rPr>
                <w:rFonts w:eastAsia="Arial Narrow" w:cs="Arial Narrow" w:ascii="Arial Narrow" w:hAnsi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1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  <w:r>
        <w:br w:type="page"/>
      </w:r>
    </w:p>
    <w:tbl>
      <w:tblPr>
        <w:tblStyle w:val="Table10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pageBreakBefore/>
              <w:widowControl w:val="false"/>
              <w:pBdr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Capacità e competenze personali</w:t>
            </w:r>
          </w:p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smallCaps/>
                <w:color w:val="000000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eastAsia="Arial Narrow" w:cs="Arial Narrow" w:ascii="Arial Narrow" w:hAnsi="Arial Narrow"/>
                <w:color w:val="000000"/>
              </w:rPr>
              <w:t>.</w:t>
            </w:r>
          </w:p>
        </w:tc>
      </w:tr>
    </w:tbl>
    <w:p>
      <w:pPr>
        <w:pStyle w:val="Normal1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2428240</wp:posOffset>
                </wp:positionH>
                <wp:positionV relativeFrom="page">
                  <wp:posOffset>281940</wp:posOffset>
                </wp:positionV>
                <wp:extent cx="12700" cy="8397240"/>
                <wp:effectExtent l="5080" t="5080" r="5715" b="5715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839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magine2" stroked="t" o:allowincell="f" style="position:absolute;margin-left:191.2pt;margin-top:22.2pt;width:0.95pt;height:661.15pt;mso-wrap-style:none;v-text-anchor:middle;mso-position-horizontal-relative:page;mso-position-vertical-relative:pag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tbl>
      <w:tblPr>
        <w:tblStyle w:val="Table11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b/>
                <w:color w:val="000000"/>
              </w:rPr>
              <w:t>Indicare la madrelingua ]</w:t>
            </w:r>
          </w:p>
        </w:tc>
      </w:tr>
    </w:tbl>
    <w:p>
      <w:pPr>
        <w:pStyle w:val="Normal1"/>
        <w:pBdr/>
        <w:spacing w:lineRule="auto" w:line="240" w:before="20" w:after="2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2"/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>
      <w:pPr>
        <w:pStyle w:val="Normal1"/>
        <w:pBdr/>
        <w:spacing w:lineRule="auto" w:line="240" w:before="20" w:after="20"/>
        <w:rPr>
          <w:rFonts w:ascii="Arial Narrow" w:hAnsi="Arial Narrow" w:eastAsia="Arial Narrow" w:cs="Arial Narrow"/>
          <w:color w:val="000000"/>
          <w:sz w:val="10"/>
          <w:szCs w:val="10"/>
        </w:rPr>
      </w:pPr>
      <w:r>
        <w:rPr>
          <w:rFonts w:eastAsia="Arial Narrow" w:cs="Arial Narrow" w:ascii="Arial Narrow" w:hAnsi="Arial Narrow"/>
          <w:color w:val="000000"/>
          <w:sz w:val="10"/>
          <w:szCs w:val="10"/>
        </w:rPr>
      </w:r>
    </w:p>
    <w:tbl>
      <w:tblPr>
        <w:tblStyle w:val="Table1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tabs>
                <w:tab w:val="clear" w:pos="720"/>
                <w:tab w:val="left" w:pos="-1418" w:leader="none"/>
              </w:tabs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b/>
                <w:color w:val="000000"/>
              </w:rPr>
              <w:t>Indicare la lingua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tabs>
                <w:tab w:val="clear" w:pos="720"/>
                <w:tab w:val="left" w:pos="-1418" w:leader="none"/>
              </w:tabs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Capacità di lettura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>[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Capacità di scrittura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>[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left" w:pos="-1418" w:leader="none"/>
              </w:tabs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 xml:space="preserve">• </w:t>
            </w:r>
            <w:r>
              <w:rPr>
                <w:rFonts w:eastAsia="Arial Narrow" w:cs="Arial Narrow" w:ascii="Arial Narrow" w:hAnsi="Arial Narrow"/>
                <w:color w:val="000000"/>
              </w:rPr>
              <w:t>Capacità di espressione orale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>[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 Indicare il livello: eccellente, buono, elementare.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i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Descrivere tali competenze e indicare dove sono state acquisite.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5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Descrivere tali competenze e indicare dove sono state acquisite.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6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smallCaps/>
                <w:color w:val="000000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Descrivere tali competenze e indicare dove sono state acquisite.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7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rFonts w:ascii="Arial Narrow" w:hAnsi="Arial Narrow" w:eastAsia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b/>
                <w:b/>
                <w:smallCaps/>
                <w:color w:val="000000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Descrivere tali competenze e indicare dove sono state acquisite.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8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ind w:right="33" w:hanging="0"/>
              <w:jc w:val="right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Descrivere tali competenze e indicare dove sono state acquisite.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1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jc w:val="right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tbl>
      <w:tblPr>
        <w:tblStyle w:val="Table20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>
      <w:pPr>
        <w:pStyle w:val="Normal1"/>
        <w:widowControl/>
        <w:pBdr/>
        <w:spacing w:lineRule="auto" w:line="240" w:before="20" w:after="2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widowControl/>
        <w:pBdr/>
        <w:spacing w:lineRule="auto" w:line="240" w:before="20" w:after="2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color w:val="000000"/>
          <w:sz w:val="16"/>
          <w:szCs w:val="16"/>
        </w:rPr>
      </w:r>
    </w:p>
    <w:tbl>
      <w:tblPr>
        <w:tblStyle w:val="Table21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Normal1"/>
              <w:keepNext w:val="true"/>
              <w:widowControl w:val="false"/>
              <w:pBdr/>
              <w:spacing w:lineRule="auto" w:line="240" w:before="20" w:after="20"/>
              <w:jc w:val="right"/>
              <w:rPr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3" w:type="dxa"/>
            <w:tcBorders/>
          </w:tcPr>
          <w:p>
            <w:pPr>
              <w:pStyle w:val="Normal1"/>
              <w:widowControl w:val="false"/>
              <w:pBdr/>
              <w:spacing w:lineRule="auto" w:line="240" w:before="20" w:after="20"/>
              <w:jc w:val="right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7230" w:type="dxa"/>
            <w:tcBorders/>
          </w:tcPr>
          <w:p>
            <w:pPr>
              <w:pStyle w:val="Normal1"/>
              <w:widowControl w:val="false"/>
              <w:pBdr/>
              <w:tabs>
                <w:tab w:val="clear" w:pos="720"/>
                <w:tab w:val="center" w:pos="4153" w:leader="none"/>
                <w:tab w:val="right" w:pos="8306" w:leader="none"/>
              </w:tabs>
              <w:spacing w:lineRule="auto" w:line="240" w:before="20" w:after="20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smallCaps/>
                <w:color w:val="000000"/>
              </w:rPr>
              <w:t xml:space="preserve">[ </w:t>
            </w:r>
            <w:r>
              <w:rPr>
                <w:rFonts w:eastAsia="Arial Narrow" w:cs="Arial Narrow" w:ascii="Arial Narrow" w:hAnsi="Arial Narrow"/>
                <w:color w:val="000000"/>
              </w:rPr>
              <w:t>Se del caso, enumerare gli allegati al CV. ]</w:t>
            </w:r>
          </w:p>
        </w:tc>
      </w:tr>
    </w:tbl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widowControl/>
        <w:pBdr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widowControl/>
        <w:pBdr/>
        <w:tabs>
          <w:tab w:val="clear" w:pos="720"/>
          <w:tab w:val="center" w:pos="4153" w:leader="none"/>
          <w:tab w:val="right" w:pos="8306" w:leader="none"/>
        </w:tabs>
        <w:spacing w:lineRule="auto" w:line="240" w:before="20" w:after="2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>
      <w:pPr>
        <w:pStyle w:val="Normal1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rPr>
          <w:rFonts w:ascii="Arial Narrow" w:hAnsi="Arial Narrow" w:eastAsia="Arial Narrow" w:cs="Arial Narrow"/>
        </w:rPr>
      </w:pPr>
      <w:bookmarkStart w:id="2" w:name="_heading=h.gjdgxs"/>
      <w:bookmarkEnd w:id="2"/>
      <w:r>
        <w:rPr>
          <w:rFonts w:eastAsia="Arial Narrow" w:cs="Arial Narrow" w:ascii="Arial Narrow" w:hAnsi="Arial Narrow"/>
        </w:rPr>
        <w:t>Luogo e data                                                                                                 Firma____________________________________________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1" w:right="708" w:gutter="0" w:header="0" w:top="851" w:footer="454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  <w:tbl>
    <w:tblPr>
      <w:tblStyle w:val="Table22"/>
      <w:tblW w:w="932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942"/>
      <w:gridCol w:w="285"/>
      <w:gridCol w:w="6095"/>
    </w:tblGrid>
    <w:tr>
      <w:trPr/>
      <w:tc>
        <w:tcPr>
          <w:tcW w:w="2942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i/>
              <w:i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Pagina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 - Curriculum vitae di</w:t>
          </w:r>
        </w:p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[ </w:t>
          </w:r>
          <w:r>
            <w:rPr>
              <w:rFonts w:eastAsia="Arial Narrow" w:cs="Arial Narrow" w:ascii="Arial Narrow" w:hAnsi="Arial Narrow"/>
              <w:i/>
              <w:sz w:val="16"/>
              <w:szCs w:val="16"/>
            </w:rPr>
            <w:t>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, </w:t>
          </w:r>
          <w:r>
            <w:rPr>
              <w:rFonts w:eastAsia="Arial Narrow" w:cs="Arial Narrow" w:ascii="Arial Narrow" w:hAnsi="Arial Narrow"/>
              <w:i/>
              <w:sz w:val="16"/>
              <w:szCs w:val="16"/>
            </w:rPr>
            <w:t>Cognome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]</w:t>
          </w:r>
        </w:p>
      </w:tc>
      <w:tc>
        <w:tcPr>
          <w:tcW w:w="285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  <w:tc>
        <w:tcPr>
          <w:tcW w:w="6095" w:type="dxa"/>
          <w:tcBorders/>
        </w:tcPr>
        <w:p>
          <w:pPr>
            <w:pStyle w:val="Normal1"/>
            <w:widowControl w:val="false"/>
            <w:pBdr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</w:tr>
  </w:tbl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pBdr/>
      <w:tabs>
        <w:tab w:val="clear" w:pos="720"/>
        <w:tab w:val="center" w:pos="4153" w:leader="none"/>
        <w:tab w:val="right" w:pos="8306" w:leader="none"/>
      </w:tabs>
      <w:ind w:firstLine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  <w:tbl>
    <w:tblPr>
      <w:tblStyle w:val="Table22"/>
      <w:tblW w:w="932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942"/>
      <w:gridCol w:w="285"/>
      <w:gridCol w:w="6095"/>
    </w:tblGrid>
    <w:tr>
      <w:trPr/>
      <w:tc>
        <w:tcPr>
          <w:tcW w:w="2942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i/>
              <w:i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Pagina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 - Curriculum vitae di</w:t>
          </w:r>
        </w:p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[ 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Cognome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, 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]</w:t>
          </w:r>
        </w:p>
      </w:tc>
      <w:tc>
        <w:tcPr>
          <w:tcW w:w="285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  <w:tc>
        <w:tcPr>
          <w:tcW w:w="6095" w:type="dxa"/>
          <w:tcBorders/>
        </w:tcPr>
        <w:p>
          <w:pPr>
            <w:pStyle w:val="Normal1"/>
            <w:widowControl w:val="false"/>
            <w:pBdr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</w:tr>
  </w:tbl>
  <w:p>
    <w:pPr>
      <w:pStyle w:val="Normal1"/>
      <w:widowControl/>
      <w:pBdr/>
      <w:tabs>
        <w:tab w:val="clear" w:pos="720"/>
        <w:tab w:val="left" w:pos="3261" w:leader="none"/>
      </w:tabs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  <w:tbl>
    <w:tblPr>
      <w:tblStyle w:val="Table22"/>
      <w:tblW w:w="932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942"/>
      <w:gridCol w:w="285"/>
      <w:gridCol w:w="6095"/>
    </w:tblGrid>
    <w:tr>
      <w:trPr/>
      <w:tc>
        <w:tcPr>
          <w:tcW w:w="2942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i/>
              <w:i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Pagina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 - Curriculum vitae di</w:t>
          </w:r>
        </w:p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[ 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Cognome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 xml:space="preserve">, 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Nome</w:t>
          </w:r>
          <w:r>
            <w:rPr>
              <w:rFonts w:eastAsia="Arial Narrow" w:cs="Arial Narrow" w:ascii="Arial Narrow" w:hAnsi="Arial Narrow"/>
              <w:i/>
              <w:color w:val="000000"/>
              <w:sz w:val="16"/>
              <w:szCs w:val="16"/>
            </w:rPr>
            <w:t>]</w:t>
          </w:r>
        </w:p>
      </w:tc>
      <w:tc>
        <w:tcPr>
          <w:tcW w:w="285" w:type="dxa"/>
          <w:tcBorders/>
        </w:tcPr>
        <w:p>
          <w:pPr>
            <w:pStyle w:val="Normal1"/>
            <w:widowControl w:val="false"/>
            <w:pBdr/>
            <w:tabs>
              <w:tab w:val="clear" w:pos="720"/>
              <w:tab w:val="left" w:pos="3261" w:leader="none"/>
            </w:tabs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  <w:tc>
        <w:tcPr>
          <w:tcW w:w="6095" w:type="dxa"/>
          <w:tcBorders/>
        </w:tcPr>
        <w:p>
          <w:pPr>
            <w:pStyle w:val="Normal1"/>
            <w:widowControl w:val="false"/>
            <w:pBdr/>
            <w:rPr>
              <w:rFonts w:ascii="Arial Narrow" w:hAnsi="Arial Narrow" w:eastAsia="Arial Narrow" w:cs="Arial Narrow"/>
              <w:color w:val="000000"/>
              <w:sz w:val="16"/>
              <w:szCs w:val="16"/>
            </w:rPr>
          </w:pPr>
          <w:r>
            <w:rPr>
              <w:rFonts w:eastAsia="Arial Narrow" w:cs="Arial Narrow" w:ascii="Arial Narrow" w:hAnsi="Arial Narrow"/>
              <w:color w:val="000000"/>
              <w:sz w:val="16"/>
              <w:szCs w:val="16"/>
            </w:rPr>
          </w:r>
        </w:p>
      </w:tc>
    </w:tr>
  </w:tbl>
  <w:p>
    <w:pPr>
      <w:pStyle w:val="Normal1"/>
      <w:widowControl/>
      <w:pBdr/>
      <w:tabs>
        <w:tab w:val="clear" w:pos="720"/>
        <w:tab w:val="left" w:pos="3261" w:leader="none"/>
      </w:tabs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153" w:leader="none"/>
        <w:tab w:val="right" w:pos="8306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XmMTZms+bp/dA+9wMc8Kdurhjg==">CgMxLjAyCWguMzBqMHpsbDIIaC5namRneHM4AHIhMUhiY2FsVFRlNE9sWGp2UW5oUVZBeXZmVm1RUGNVMEhM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2</Pages>
  <Words>471</Words>
  <Characters>2677</Characters>
  <CharactersWithSpaces>3199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2023-12-20T10:16:02Z</dcterms:modified>
  <cp:revision>1</cp:revision>
  <dc:subject/>
  <dc:title/>
</cp:coreProperties>
</file>