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58E5EB19" w14:textId="77777777" w:rsidR="0031559A" w:rsidRDefault="006019A1" w:rsidP="0031559A">
      <w:pPr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TABELLA DI VALUTAZIONE PER</w:t>
      </w:r>
      <w:r w:rsidR="0031559A">
        <w:rPr>
          <w:rFonts w:ascii="Calibri" w:eastAsia="Calibri" w:hAnsi="Calibri" w:cs="Calibri"/>
          <w:b/>
        </w:rPr>
        <w:t xml:space="preserve"> </w:t>
      </w:r>
      <w:proofErr w:type="gramStart"/>
      <w:r w:rsidR="0031559A">
        <w:rPr>
          <w:rFonts w:ascii="Calibri" w:eastAsia="Calibri" w:hAnsi="Calibri" w:cs="Calibri"/>
          <w:b/>
        </w:rPr>
        <w:t xml:space="preserve">LA </w:t>
      </w:r>
      <w:r>
        <w:rPr>
          <w:rFonts w:ascii="Calibri" w:eastAsia="Calibri" w:hAnsi="Calibri" w:cs="Calibri"/>
          <w:b/>
        </w:rPr>
        <w:t xml:space="preserve"> </w:t>
      </w:r>
      <w:r w:rsidR="0031559A" w:rsidRPr="00B45D75">
        <w:rPr>
          <w:rFonts w:asciiTheme="minorHAnsi" w:eastAsia="Calibri" w:hAnsiTheme="minorHAnsi" w:cstheme="minorHAnsi"/>
          <w:b/>
        </w:rPr>
        <w:t>SELEZIONE</w:t>
      </w:r>
      <w:proofErr w:type="gramEnd"/>
      <w:r w:rsidR="0031559A" w:rsidRPr="00B45D75">
        <w:rPr>
          <w:rFonts w:asciiTheme="minorHAnsi" w:eastAsia="Calibri" w:hAnsiTheme="minorHAnsi" w:cstheme="minorHAnsi"/>
          <w:b/>
        </w:rPr>
        <w:t xml:space="preserve"> DI PERSONALE DOCENTE INTERNO PER IL CONFERIMENTO DI N. 3 INCARICHI INDIVIDUALI   </w:t>
      </w:r>
      <w:bookmarkStart w:id="1" w:name="_Hlk166583446"/>
      <w:bookmarkStart w:id="2" w:name="_Hlk166668098"/>
      <w:r w:rsidR="0031559A">
        <w:rPr>
          <w:rFonts w:asciiTheme="minorHAnsi" w:eastAsia="Calibri" w:hAnsiTheme="minorHAnsi" w:cstheme="minorHAnsi"/>
          <w:b/>
        </w:rPr>
        <w:t xml:space="preserve">IN QUALITA’DI </w:t>
      </w:r>
      <w:r w:rsidR="0031559A" w:rsidRPr="00B45D75">
        <w:rPr>
          <w:rFonts w:asciiTheme="minorHAnsi" w:eastAsia="Calibri" w:hAnsiTheme="minorHAnsi" w:cstheme="minorHAnsi"/>
          <w:b/>
        </w:rPr>
        <w:t>COMPONENT</w:t>
      </w:r>
      <w:r w:rsidR="0031559A">
        <w:rPr>
          <w:rFonts w:asciiTheme="minorHAnsi" w:eastAsia="Calibri" w:hAnsiTheme="minorHAnsi" w:cstheme="minorHAnsi"/>
          <w:b/>
        </w:rPr>
        <w:t>E</w:t>
      </w:r>
      <w:r w:rsidR="0031559A" w:rsidRPr="00B45D75">
        <w:rPr>
          <w:rFonts w:asciiTheme="minorHAnsi" w:eastAsia="Calibri" w:hAnsiTheme="minorHAnsi" w:cstheme="minorHAnsi"/>
          <w:b/>
        </w:rPr>
        <w:t xml:space="preserve"> DELL’ ATTIVITA’ TECNICA DEL GRUPPO DI LAVORO PER L’ORIENTAMENTO E IL TUTORAGGIO DELLE STEM E IL MULTILINGUISMO</w:t>
      </w:r>
      <w:bookmarkEnd w:id="1"/>
    </w:p>
    <w:p w14:paraId="07790F3A" w14:textId="77777777" w:rsidR="0031559A" w:rsidRPr="00B45D75" w:rsidRDefault="0031559A" w:rsidP="0031559A">
      <w:pPr>
        <w:jc w:val="both"/>
        <w:rPr>
          <w:rFonts w:asciiTheme="minorHAnsi" w:eastAsia="Calibri" w:hAnsiTheme="minorHAnsi" w:cstheme="minorHAnsi"/>
          <w:b/>
        </w:rPr>
      </w:pPr>
      <w:r w:rsidRPr="00B45D75">
        <w:rPr>
          <w:rFonts w:asciiTheme="minorHAnsi" w:eastAsia="Calibri" w:hAnsiTheme="minorHAnsi" w:cstheme="minorHAnsi"/>
          <w:b/>
        </w:rPr>
        <w:t xml:space="preserve"> </w:t>
      </w:r>
      <w:bookmarkStart w:id="3" w:name="_Hlk166583007"/>
      <w:r w:rsidRPr="00B45D75">
        <w:rPr>
          <w:rFonts w:asciiTheme="minorHAnsi" w:eastAsia="Calibri" w:hAnsiTheme="minorHAnsi" w:cstheme="minorHAnsi"/>
          <w:b/>
        </w:rPr>
        <w:t>PNRR AZIONI DI POTENZIAMENTO DELLE COMPETENZE STEM E MULTILINGUISTICHE (D.M. 65/2023)</w:t>
      </w:r>
    </w:p>
    <w:p w14:paraId="4A49E230" w14:textId="77777777" w:rsidR="0031559A" w:rsidRPr="00B45D75" w:rsidRDefault="0031559A" w:rsidP="0031559A">
      <w:pPr>
        <w:spacing w:before="120" w:after="24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bookmarkStart w:id="4" w:name="_Hlk166584121"/>
      <w:bookmarkStart w:id="5" w:name="_Hlk166668119"/>
      <w:bookmarkEnd w:id="2"/>
      <w:bookmarkEnd w:id="3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 -Intervento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4"/>
    <w:p w14:paraId="0F77152C" w14:textId="77777777" w:rsidR="0031559A" w:rsidRDefault="0031559A" w:rsidP="0031559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 w:rsidRPr="00B45D75">
        <w:rPr>
          <w:rFonts w:asciiTheme="minorHAnsi" w:eastAsia="Calibri" w:hAnsiTheme="minorHAnsi" w:cstheme="minorHAnsi"/>
          <w:b/>
        </w:rPr>
        <w:t>AZIONI DI POTENZIAMENTO DELLE COMPETENZE STEM E MULTILINGUISTICHE</w:t>
      </w:r>
    </w:p>
    <w:p w14:paraId="6673E245" w14:textId="77777777" w:rsidR="0031559A" w:rsidRPr="00B45D75" w:rsidRDefault="0031559A" w:rsidP="003155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6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06BC4E22" w14:textId="77777777" w:rsidR="0031559A" w:rsidRPr="00B60DA6" w:rsidRDefault="0031559A" w:rsidP="0031559A">
      <w:pPr>
        <w:ind w:right="20"/>
        <w:rPr>
          <w:rFonts w:ascii="Calibri" w:eastAsia="Calibri" w:hAnsi="Calibri" w:cs="Calibri"/>
          <w:b/>
        </w:rPr>
      </w:pPr>
      <w:bookmarkStart w:id="7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5"/>
      <w:bookmarkEnd w:id="6"/>
      <w:bookmarkEnd w:id="7"/>
    </w:p>
    <w:p w14:paraId="674E2DD3" w14:textId="77777777" w:rsidR="0031559A" w:rsidRDefault="0031559A" w:rsidP="0031559A">
      <w:pPr>
        <w:spacing w:after="240"/>
        <w:jc w:val="center"/>
        <w:rPr>
          <w:rFonts w:ascii="Calibri" w:eastAsia="Calibri" w:hAnsi="Calibri" w:cs="Calibri"/>
        </w:rPr>
      </w:pPr>
    </w:p>
    <w:p w14:paraId="7A39A7D5" w14:textId="5D4626DF" w:rsidR="00D26206" w:rsidRDefault="006019A1" w:rsidP="0031559A">
      <w:pPr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10E894A3" w14:textId="77777777" w:rsidR="00D26206" w:rsidRDefault="00D26206" w:rsidP="0031559A">
      <w:pPr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 w:rsidP="0031559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11B1D922" w14:textId="77777777" w:rsidR="006019A1" w:rsidRDefault="006019A1" w:rsidP="00315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FD4EFB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65E7334A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71A77FF6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14:paraId="3D94EF4B" w14:textId="07FDA21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4FF50652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14:paraId="5ABDA920" w14:textId="587B9A4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7F993FD" w14:textId="77777777" w:rsidTr="00CD59B3">
        <w:tc>
          <w:tcPr>
            <w:tcW w:w="3227" w:type="dxa"/>
          </w:tcPr>
          <w:p w14:paraId="4929D23B" w14:textId="339CE589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1DE03F6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3EECBCF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7EFF9CD7" w14:textId="77777777" w:rsidTr="00CD59B3">
        <w:tc>
          <w:tcPr>
            <w:tcW w:w="3227" w:type="dxa"/>
          </w:tcPr>
          <w:p w14:paraId="0CAF1313" w14:textId="7882C70E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337B824A" w14:textId="5302AFB2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8" w:name="_heading=h.30j0zll" w:colFirst="0" w:colLast="0"/>
            <w:bookmarkEnd w:id="8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4A906EAD" w14:textId="77777777" w:rsidTr="00CD59B3">
        <w:tc>
          <w:tcPr>
            <w:tcW w:w="3227" w:type="dxa"/>
          </w:tcPr>
          <w:p w14:paraId="2F30F252" w14:textId="1223BF37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333D1F8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</w:t>
            </w:r>
          </w:p>
          <w:p w14:paraId="03CD0457" w14:textId="4AEF45D3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CE5E279" w14:textId="77777777" w:rsidTr="00CD59B3">
        <w:tc>
          <w:tcPr>
            <w:tcW w:w="3227" w:type="dxa"/>
          </w:tcPr>
          <w:p w14:paraId="21F2C442" w14:textId="0CAFF3DC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formazione/aggiornamento, della durata inferiore a 8 ore (seminari,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webinar, convegni), attinenti alla professionalità richiesta con rilascio di attestato</w:t>
            </w:r>
          </w:p>
        </w:tc>
        <w:tc>
          <w:tcPr>
            <w:tcW w:w="2694" w:type="dxa"/>
          </w:tcPr>
          <w:p w14:paraId="6B51885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1 punto per ogni titolo </w:t>
            </w:r>
          </w:p>
          <w:p w14:paraId="795FD08B" w14:textId="31E89806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15847150" w14:textId="77777777" w:rsidTr="00CD59B3">
        <w:trPr>
          <w:trHeight w:val="1507"/>
        </w:trPr>
        <w:tc>
          <w:tcPr>
            <w:tcW w:w="3227" w:type="dxa"/>
          </w:tcPr>
          <w:p w14:paraId="6A2DFD24" w14:textId="46168F83" w:rsidR="00FD4EFB" w:rsidRPr="006019A1" w:rsidRDefault="00FD4EFB" w:rsidP="00FD4EFB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14:paraId="25FCE016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1554F55" w14:textId="712D774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AA6752" w14:paraId="5DF786F6" w14:textId="77777777" w:rsidTr="00CD59B3">
        <w:tc>
          <w:tcPr>
            <w:tcW w:w="3227" w:type="dxa"/>
            <w:shd w:val="clear" w:color="auto" w:fill="auto"/>
          </w:tcPr>
          <w:p w14:paraId="1BC4541F" w14:textId="1A6F3E28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2694" w:type="dxa"/>
            <w:shd w:val="clear" w:color="auto" w:fill="auto"/>
          </w:tcPr>
          <w:p w14:paraId="6D8E34D8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anno di servizio effettivamente prestato </w:t>
            </w:r>
          </w:p>
          <w:p w14:paraId="55DBF5B0" w14:textId="038E3603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AA6752" w:rsidRDefault="00AA6752" w:rsidP="00AA675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AA6752" w:rsidRDefault="00AA6752" w:rsidP="00AA675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A6752" w14:paraId="402EE9AB" w14:textId="77777777" w:rsidTr="00CD59B3">
        <w:tc>
          <w:tcPr>
            <w:tcW w:w="3227" w:type="dxa"/>
          </w:tcPr>
          <w:p w14:paraId="7C01759D" w14:textId="49F92AB8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694" w:type="dxa"/>
          </w:tcPr>
          <w:p w14:paraId="5F09F79A" w14:textId="759DBA23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incarico (max 50 punti)</w:t>
            </w:r>
          </w:p>
        </w:tc>
        <w:tc>
          <w:tcPr>
            <w:tcW w:w="3118" w:type="dxa"/>
          </w:tcPr>
          <w:p w14:paraId="1C6CBA9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124019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1502D098" w14:textId="77777777" w:rsidTr="00CD59B3">
        <w:tc>
          <w:tcPr>
            <w:tcW w:w="3227" w:type="dxa"/>
          </w:tcPr>
          <w:p w14:paraId="62C71FC8" w14:textId="221A7551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progettista/coordinatore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/componente team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 progetti PNRR</w:t>
            </w:r>
          </w:p>
        </w:tc>
        <w:tc>
          <w:tcPr>
            <w:tcW w:w="2694" w:type="dxa"/>
          </w:tcPr>
          <w:p w14:paraId="0C1B339F" w14:textId="36367B2B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punti per ogni esperienza (max 40 punti)</w:t>
            </w:r>
          </w:p>
        </w:tc>
        <w:tc>
          <w:tcPr>
            <w:tcW w:w="3118" w:type="dxa"/>
          </w:tcPr>
          <w:p w14:paraId="0A9806D3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013E6306" w14:textId="77777777" w:rsidTr="00CD59B3">
        <w:tc>
          <w:tcPr>
            <w:tcW w:w="3227" w:type="dxa"/>
          </w:tcPr>
          <w:p w14:paraId="280926B8" w14:textId="231AD7A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come progettista esperto attività di gestione/ coordinatore in progetti finanziati dai fondi strutturali europei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PON 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da altri programmi europei (es. Erasmus+), PNSD</w:t>
            </w:r>
          </w:p>
        </w:tc>
        <w:tc>
          <w:tcPr>
            <w:tcW w:w="2694" w:type="dxa"/>
          </w:tcPr>
          <w:p w14:paraId="021F2FF9" w14:textId="5CC9F32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15 punti)</w:t>
            </w:r>
          </w:p>
        </w:tc>
        <w:tc>
          <w:tcPr>
            <w:tcW w:w="3118" w:type="dxa"/>
          </w:tcPr>
          <w:p w14:paraId="01800FB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CA022F" w14:textId="77777777" w:rsidTr="00CD59B3">
        <w:tc>
          <w:tcPr>
            <w:tcW w:w="3227" w:type="dxa"/>
          </w:tcPr>
          <w:p w14:paraId="51699197" w14:textId="4FF28D96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694" w:type="dxa"/>
          </w:tcPr>
          <w:p w14:paraId="5A033D16" w14:textId="283DBEE5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30 punti)</w:t>
            </w:r>
          </w:p>
        </w:tc>
        <w:tc>
          <w:tcPr>
            <w:tcW w:w="3118" w:type="dxa"/>
          </w:tcPr>
          <w:p w14:paraId="494B5F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5A6F5E" w14:textId="77777777" w:rsidTr="00CD59B3">
        <w:tc>
          <w:tcPr>
            <w:tcW w:w="3227" w:type="dxa"/>
          </w:tcPr>
          <w:p w14:paraId="4644B1B0" w14:textId="3A26FFBF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694" w:type="dxa"/>
          </w:tcPr>
          <w:p w14:paraId="546178B0" w14:textId="661A2DB6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8 punti)</w:t>
            </w:r>
          </w:p>
        </w:tc>
        <w:tc>
          <w:tcPr>
            <w:tcW w:w="3118" w:type="dxa"/>
          </w:tcPr>
          <w:p w14:paraId="3A5FEA47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CAB86A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7EEF061D" w14:textId="77777777" w:rsidTr="00CD59B3">
        <w:tc>
          <w:tcPr>
            <w:tcW w:w="3227" w:type="dxa"/>
          </w:tcPr>
          <w:p w14:paraId="2E7095FE" w14:textId="52FB25E4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694" w:type="dxa"/>
          </w:tcPr>
          <w:p w14:paraId="30370F29" w14:textId="038BC279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5 punti)</w:t>
            </w:r>
          </w:p>
        </w:tc>
        <w:tc>
          <w:tcPr>
            <w:tcW w:w="3118" w:type="dxa"/>
          </w:tcPr>
          <w:p w14:paraId="4B4D6239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2BE05BD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515433BE" w14:textId="77777777" w:rsidTr="00CD59B3">
        <w:tc>
          <w:tcPr>
            <w:tcW w:w="3227" w:type="dxa"/>
          </w:tcPr>
          <w:p w14:paraId="150EC464" w14:textId="23930471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694" w:type="dxa"/>
          </w:tcPr>
          <w:p w14:paraId="7290FE07" w14:textId="0CC191D3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10 punti)</w:t>
            </w:r>
          </w:p>
        </w:tc>
        <w:tc>
          <w:tcPr>
            <w:tcW w:w="3118" w:type="dxa"/>
          </w:tcPr>
          <w:p w14:paraId="3F6E45B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476818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48A82C4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31559A"/>
    <w:rsid w:val="003F44E9"/>
    <w:rsid w:val="004821B0"/>
    <w:rsid w:val="006019A1"/>
    <w:rsid w:val="0077650F"/>
    <w:rsid w:val="00A567DD"/>
    <w:rsid w:val="00AA6752"/>
    <w:rsid w:val="00B56BB5"/>
    <w:rsid w:val="00C30D34"/>
    <w:rsid w:val="00CD59B3"/>
    <w:rsid w:val="00D26206"/>
    <w:rsid w:val="00DC1A02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2</cp:revision>
  <dcterms:created xsi:type="dcterms:W3CDTF">2024-05-16T08:31:00Z</dcterms:created>
  <dcterms:modified xsi:type="dcterms:W3CDTF">2024-05-16T08:31:00Z</dcterms:modified>
</cp:coreProperties>
</file>