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1B73" w14:textId="77777777" w:rsidR="002A4A15" w:rsidRDefault="00A8303E">
      <w:pPr>
        <w:spacing w:line="240" w:lineRule="auto"/>
        <w:jc w:val="right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color w:val="00000A"/>
          <w:sz w:val="24"/>
          <w:szCs w:val="24"/>
        </w:rPr>
        <w:drawing>
          <wp:inline distT="0" distB="0" distL="0" distR="0" wp14:anchorId="03D1BA4B" wp14:editId="1FE48F03">
            <wp:extent cx="5731200" cy="2413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C0188C" w14:textId="77777777" w:rsidR="002A4A15" w:rsidRDefault="002A4A15">
      <w:pPr>
        <w:spacing w:line="240" w:lineRule="auto"/>
        <w:rPr>
          <w:b/>
          <w:color w:val="00000A"/>
          <w:sz w:val="24"/>
          <w:szCs w:val="24"/>
        </w:rPr>
      </w:pPr>
    </w:p>
    <w:tbl>
      <w:tblPr>
        <w:tblStyle w:val="a4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2A4A15" w14:paraId="01F0EA15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5973" w14:textId="77777777" w:rsidR="002A4A15" w:rsidRDefault="002A4A15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C65928" w14:textId="77777777" w:rsidR="002A4A15" w:rsidRDefault="002A4A15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573F34" w14:textId="77777777" w:rsidR="002A4A15" w:rsidRDefault="00A8303E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E4F2FAC" wp14:editId="5EE49B32">
                  <wp:extent cx="2333625" cy="100012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8867" w14:textId="77777777" w:rsidR="002A4A15" w:rsidRDefault="00A8303E">
            <w:pPr>
              <w:spacing w:before="60" w:line="240" w:lineRule="auto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noProof/>
                <w:color w:val="00000A"/>
                <w:sz w:val="18"/>
                <w:szCs w:val="18"/>
              </w:rPr>
              <w:drawing>
                <wp:inline distT="0" distB="0" distL="0" distR="0" wp14:anchorId="0322B279" wp14:editId="65256F3F">
                  <wp:extent cx="333375" cy="3810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1DC171" w14:textId="77777777" w:rsidR="002A4A15" w:rsidRDefault="00A8303E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548DD4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6692E6C9" w14:textId="77777777" w:rsidR="002A4A15" w:rsidRDefault="00A8303E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14:paraId="2CACABF3" w14:textId="77777777" w:rsidR="002A4A15" w:rsidRDefault="00A8303E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Grafica e Comunicazione – Corso Serale Informatica</w:t>
            </w:r>
          </w:p>
          <w:p w14:paraId="774D5793" w14:textId="77777777" w:rsidR="002A4A15" w:rsidRDefault="00A8303E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Viale Mazzini n. 31/32  San Severino Marche  (MC) 62027</w:t>
            </w:r>
          </w:p>
          <w:p w14:paraId="6D259B7C" w14:textId="77777777" w:rsidR="002A4A15" w:rsidRDefault="00A8303E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0733 645304</w:t>
            </w:r>
          </w:p>
          <w:p w14:paraId="56CAD244" w14:textId="77777777" w:rsidR="002A4A15" w:rsidRDefault="00A8303E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info@divini.net; mctf010005@istruzione.it</w:t>
            </w:r>
          </w:p>
          <w:p w14:paraId="3DF15C09" w14:textId="77777777" w:rsidR="002A4A15" w:rsidRDefault="00A8303E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mctf010005@pec.istruzione.it</w:t>
            </w:r>
          </w:p>
          <w:p w14:paraId="6F649D3C" w14:textId="77777777" w:rsidR="002A4A15" w:rsidRDefault="00A8303E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http://divini.edu.it/</w:t>
            </w:r>
          </w:p>
        </w:tc>
      </w:tr>
    </w:tbl>
    <w:p w14:paraId="1250CEAB" w14:textId="77777777" w:rsidR="002A4A15" w:rsidRDefault="002A4A15">
      <w:pPr>
        <w:spacing w:line="240" w:lineRule="auto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14:paraId="411541F3" w14:textId="77777777" w:rsidR="002A4A15" w:rsidRDefault="00A8303E">
      <w:pPr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Allegato D</w:t>
      </w:r>
    </w:p>
    <w:p w14:paraId="678FF139" w14:textId="77777777" w:rsidR="002A4A15" w:rsidRDefault="00A8303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PROPOSTA PROGETTUALE </w:t>
      </w:r>
    </w:p>
    <w:p w14:paraId="182611C5" w14:textId="77777777" w:rsidR="002A4A15" w:rsidRDefault="002A4A15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78461ED" w14:textId="3094A164" w:rsidR="002A4A15" w:rsidRDefault="00A8303E">
      <w:pPr>
        <w:spacing w:after="20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Tipologia del corso</w:t>
      </w:r>
    </w:p>
    <w:p w14:paraId="2E86AA42" w14:textId="77777777" w:rsidR="00A8303E" w:rsidRPr="00A8303E" w:rsidRDefault="00A8303E" w:rsidP="00A8303E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 w:rsidRPr="00A8303E">
        <w:rPr>
          <w:rFonts w:ascii="Calibri" w:eastAsia="Calibri" w:hAnsi="Calibri" w:cs="Calibri"/>
          <w:sz w:val="24"/>
          <w:szCs w:val="24"/>
        </w:rPr>
        <w:t>Percorsi formativi laboratoriali co-curricolari:</w:t>
      </w:r>
    </w:p>
    <w:p w14:paraId="552796D0" w14:textId="06213E5E" w:rsidR="002A4A15" w:rsidRDefault="00A8303E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OMOTICA Home &amp; Building Automation</w:t>
      </w:r>
    </w:p>
    <w:p w14:paraId="6AD1851F" w14:textId="77777777" w:rsidR="002A4A15" w:rsidRDefault="00A8303E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Automazione industriale e controllori</w:t>
      </w:r>
    </w:p>
    <w:p w14:paraId="02ECF51F" w14:textId="77777777" w:rsidR="002A4A15" w:rsidRDefault="002A4A15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8B05927" w14:textId="77777777" w:rsidR="002A4A15" w:rsidRDefault="002A4A15">
      <w:pPr>
        <w:rPr>
          <w:rFonts w:ascii="Calibri" w:eastAsia="Calibri" w:hAnsi="Calibri" w:cs="Calibri"/>
          <w:b/>
          <w:sz w:val="24"/>
          <w:szCs w:val="24"/>
        </w:rPr>
      </w:pPr>
    </w:p>
    <w:p w14:paraId="7058E12A" w14:textId="77777777" w:rsidR="002A4A15" w:rsidRDefault="00A8303E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Breve descrizione del corso:</w:t>
      </w:r>
    </w:p>
    <w:p w14:paraId="1CC30AB6" w14:textId="77777777" w:rsidR="002A4A15" w:rsidRDefault="00A8303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</w:t>
      </w:r>
    </w:p>
    <w:p w14:paraId="017EA4BD" w14:textId="77777777" w:rsidR="002A4A15" w:rsidRDefault="002A4A15">
      <w:pPr>
        <w:rPr>
          <w:rFonts w:ascii="Calibri" w:eastAsia="Calibri" w:hAnsi="Calibri" w:cs="Calibri"/>
          <w:b/>
          <w:sz w:val="24"/>
          <w:szCs w:val="24"/>
        </w:rPr>
      </w:pPr>
    </w:p>
    <w:p w14:paraId="7282981C" w14:textId="77777777" w:rsidR="002A4A15" w:rsidRDefault="00A8303E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Obiettivi, Contenuti e Modalità di Svolgimento (*)</w:t>
      </w:r>
    </w:p>
    <w:p w14:paraId="171265E2" w14:textId="77777777" w:rsidR="002A4A15" w:rsidRDefault="002A4A15">
      <w:pPr>
        <w:rPr>
          <w:sz w:val="24"/>
          <w:szCs w:val="24"/>
        </w:rPr>
      </w:pPr>
    </w:p>
    <w:tbl>
      <w:tblPr>
        <w:tblStyle w:val="a5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505"/>
        <w:gridCol w:w="2295"/>
        <w:gridCol w:w="1845"/>
      </w:tblGrid>
      <w:tr w:rsidR="002A4A15" w14:paraId="7834878E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49EC" w14:textId="77777777" w:rsidR="002A4A15" w:rsidRDefault="00A8303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ACC3" w14:textId="77777777" w:rsidR="002A4A15" w:rsidRDefault="00A8303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A05C" w14:textId="77777777" w:rsidR="002A4A15" w:rsidRDefault="00A8303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DC70" w14:textId="77777777" w:rsidR="002A4A15" w:rsidRDefault="00A8303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</w:t>
            </w:r>
          </w:p>
        </w:tc>
      </w:tr>
      <w:tr w:rsidR="002A4A15" w14:paraId="1B970DE4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4EBF" w14:textId="77777777" w:rsidR="002A4A15" w:rsidRDefault="002A4A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A81C" w14:textId="77777777" w:rsidR="002A4A15" w:rsidRDefault="002A4A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C3940" w14:textId="77777777" w:rsidR="002A4A15" w:rsidRDefault="002A4A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287D" w14:textId="77777777" w:rsidR="002A4A15" w:rsidRDefault="002A4A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CFCAC70" w14:textId="77777777" w:rsidR="002A4A15" w:rsidRDefault="002A4A15">
      <w:pPr>
        <w:rPr>
          <w:sz w:val="20"/>
          <w:szCs w:val="20"/>
        </w:rPr>
      </w:pPr>
    </w:p>
    <w:p w14:paraId="546FF889" w14:textId="77777777" w:rsidR="002A4A15" w:rsidRDefault="00A8303E">
      <w:pPr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sz w:val="24"/>
          <w:szCs w:val="24"/>
        </w:rPr>
        <w:t xml:space="preserve">Luogo e data  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A"/>
        </w:rPr>
        <w:t xml:space="preserve">         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A"/>
        </w:rPr>
        <w:t xml:space="preserve">                                                   </w:t>
      </w:r>
    </w:p>
    <w:p w14:paraId="669E9448" w14:textId="77777777" w:rsidR="002A4A15" w:rsidRDefault="00A8303E">
      <w:pPr>
        <w:ind w:firstLine="70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A"/>
          <w:sz w:val="24"/>
          <w:szCs w:val="24"/>
        </w:rPr>
        <w:t>FIRMA</w:t>
      </w:r>
      <w:r>
        <w:rPr>
          <w:rFonts w:ascii="Calibri" w:eastAsia="Calibri" w:hAnsi="Calibri" w:cs="Calibri"/>
          <w:color w:val="00000A"/>
        </w:rPr>
        <w:t xml:space="preserve"> </w:t>
      </w:r>
    </w:p>
    <w:p w14:paraId="6CAB794D" w14:textId="77777777" w:rsidR="002A4A15" w:rsidRDefault="002A4A15">
      <w:pPr>
        <w:ind w:firstLine="709"/>
        <w:rPr>
          <w:rFonts w:ascii="Calibri" w:eastAsia="Calibri" w:hAnsi="Calibri" w:cs="Calibri"/>
          <w:color w:val="00000A"/>
        </w:rPr>
      </w:pPr>
    </w:p>
    <w:p w14:paraId="09597570" w14:textId="77777777" w:rsidR="002A4A15" w:rsidRDefault="00A8303E">
      <w:pPr>
        <w:ind w:left="2124" w:firstLine="709"/>
        <w:rPr>
          <w:rFonts w:ascii="Calibri" w:eastAsia="Calibri" w:hAnsi="Calibri" w:cs="Calibri"/>
          <w:color w:val="00000A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 xml:space="preserve">                         </w:t>
      </w:r>
      <w:r>
        <w:rPr>
          <w:rFonts w:ascii="Calibri" w:eastAsia="Calibri" w:hAnsi="Calibri" w:cs="Calibri"/>
          <w:color w:val="948A54"/>
        </w:rPr>
        <w:t>___________________________</w:t>
      </w:r>
    </w:p>
    <w:p w14:paraId="47FB03E8" w14:textId="77777777" w:rsidR="002A4A15" w:rsidRDefault="002A4A15">
      <w:pPr>
        <w:rPr>
          <w:sz w:val="20"/>
          <w:szCs w:val="20"/>
        </w:rPr>
      </w:pPr>
    </w:p>
    <w:sectPr w:rsidR="002A4A15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57C5"/>
    <w:multiLevelType w:val="multilevel"/>
    <w:tmpl w:val="E368C0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15"/>
    <w:rsid w:val="002A4A15"/>
    <w:rsid w:val="003129FE"/>
    <w:rsid w:val="00A8303E"/>
    <w:rsid w:val="00D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4CA6"/>
  <w15:docId w15:val="{7B758D3E-3D3B-4B35-A2C0-5269EB8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A8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0NIW0wi4YwVMiAEzbOWZsDN5Q==">CgMxLjAyCWguMjZpbjFyZzIJaC4xZm9iOXRlOAByITFwTVpmbWl3YU00RjM3bjJfTDNWNjJSdXVSa1VIUlk3ag==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Baccifava</dc:creator>
  <cp:lastModifiedBy>Donatella Baccifava</cp:lastModifiedBy>
  <cp:revision>4</cp:revision>
  <dcterms:created xsi:type="dcterms:W3CDTF">2023-12-04T09:44:00Z</dcterms:created>
  <dcterms:modified xsi:type="dcterms:W3CDTF">2023-12-04T09:45:00Z</dcterms:modified>
</cp:coreProperties>
</file>