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3EA4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tabs>
          <w:tab w:val="left" w:pos="360"/>
        </w:tabs>
        <w:jc w:val="center"/>
        <w:outlineLvl w:val="0"/>
      </w:pPr>
      <w:r w:rsidRPr="00532B04">
        <w:object w:dxaOrig="990" w:dyaOrig="840" w14:anchorId="684AC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5.25pt" o:ole="">
            <v:imagedata r:id="rId4" o:title=""/>
            <o:lock v:ext="edit" aspectratio="f"/>
          </v:shape>
          <o:OLEObject Type="Embed" ProgID="PBrush" ShapeID="_x0000_i1025" DrawAspect="Content" ObjectID="_1749274309" r:id="rId5"/>
        </w:object>
      </w:r>
    </w:p>
    <w:p w14:paraId="4658C722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tabs>
          <w:tab w:val="left" w:pos="360"/>
        </w:tabs>
        <w:jc w:val="center"/>
        <w:outlineLvl w:val="0"/>
      </w:pPr>
      <w:r>
        <w:t>MINISTERO DELL’ISTRUZIONE, DELL’UNIVERSITA’ E DELLA RICERCA</w:t>
      </w:r>
    </w:p>
    <w:p w14:paraId="56DC4DF9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jc w:val="center"/>
      </w:pPr>
      <w:r>
        <w:t>UFFICIO SCOLASTICO REGIONALE DELLA LOMBARDIA</w:t>
      </w:r>
    </w:p>
    <w:p w14:paraId="5CA83581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ISTITUTO COMPRENSIVO DI SCUOLE PRIMARIE E SECONDARIE DI PRIMO GRADO</w:t>
      </w:r>
    </w:p>
    <w:p w14:paraId="3C196CDB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jc w:val="center"/>
        <w:rPr>
          <w:b/>
        </w:rPr>
      </w:pPr>
      <w:r>
        <w:rPr>
          <w:b/>
        </w:rPr>
        <w:t xml:space="preserve">“TEODORO CIRESOLA” </w:t>
      </w:r>
    </w:p>
    <w:p w14:paraId="3671E2FA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jc w:val="center"/>
        <w:rPr>
          <w:b/>
        </w:rPr>
      </w:pPr>
      <w:r>
        <w:t xml:space="preserve">V.LE BRIANZA N. 14/18 e VIA VENINI N. 80 </w:t>
      </w:r>
      <w:proofErr w:type="gramStart"/>
      <w:r>
        <w:t>-  20127</w:t>
      </w:r>
      <w:proofErr w:type="gramEnd"/>
      <w:r>
        <w:t xml:space="preserve"> MILANO (MI) - Tel. 02/88444661 – Fax 02/88444665</w:t>
      </w:r>
    </w:p>
    <w:p w14:paraId="4A1D6D5B" w14:textId="77777777" w:rsidR="002D12CC" w:rsidRDefault="002D12CC" w:rsidP="002D12CC">
      <w:pPr>
        <w:pBdr>
          <w:top w:val="single" w:sz="4" w:space="0" w:color="auto"/>
          <w:left w:val="single" w:sz="4" w:space="23" w:color="auto"/>
          <w:bottom w:val="single" w:sz="4" w:space="4" w:color="auto"/>
          <w:right w:val="single" w:sz="4" w:space="0" w:color="auto"/>
        </w:pBdr>
        <w:jc w:val="center"/>
      </w:pPr>
      <w:r>
        <w:t xml:space="preserve">COD. MECC. MIIC81700R – COD. FISC. 97117370151 - e-mail: </w:t>
      </w:r>
      <w:hyperlink r:id="rId6" w:history="1">
        <w:r>
          <w:rPr>
            <w:rStyle w:val="Collegamentoipertestuale"/>
          </w:rPr>
          <w:t>MIIC81700R@istruzione.it</w:t>
        </w:r>
      </w:hyperlink>
      <w:r>
        <w:t xml:space="preserve">  - </w:t>
      </w:r>
      <w:hyperlink r:id="rId7" w:history="1">
        <w:r>
          <w:rPr>
            <w:rStyle w:val="Collegamentoipertestuale"/>
          </w:rPr>
          <w:t>MIIC81700R@pec.istruzione.it</w:t>
        </w:r>
      </w:hyperlink>
      <w:r>
        <w:t xml:space="preserve"> -   www.icsciresola.edu.it</w:t>
      </w:r>
    </w:p>
    <w:p w14:paraId="6998380B" w14:textId="0BA02555" w:rsidR="00331EF9" w:rsidRDefault="00331EF9"/>
    <w:p w14:paraId="19C4EE65" w14:textId="32FA5B3B" w:rsidR="002D12CC" w:rsidRDefault="002D12CC"/>
    <w:p w14:paraId="365D808C" w14:textId="07E60F90" w:rsidR="002D12CC" w:rsidRPr="002D12CC" w:rsidRDefault="002D12CC" w:rsidP="002D12CC">
      <w:pPr>
        <w:rPr>
          <w:sz w:val="22"/>
          <w:szCs w:val="22"/>
        </w:rPr>
      </w:pPr>
      <w:r w:rsidRPr="002D12CC">
        <w:rPr>
          <w:sz w:val="24"/>
          <w:szCs w:val="24"/>
        </w:rPr>
        <w:t xml:space="preserve">                                           </w:t>
      </w:r>
      <w:r w:rsidRPr="002D12CC">
        <w:rPr>
          <w:sz w:val="22"/>
          <w:szCs w:val="22"/>
        </w:rPr>
        <w:t>INDICE DI TEMPESTIVITA’ DEI PAGAMENTI  2022</w:t>
      </w:r>
    </w:p>
    <w:p w14:paraId="2DCF5FFB" w14:textId="07A1EF76" w:rsidR="002D12CC" w:rsidRPr="002D12CC" w:rsidRDefault="002D12CC" w:rsidP="002D12CC">
      <w:pPr>
        <w:rPr>
          <w:sz w:val="22"/>
          <w:szCs w:val="22"/>
        </w:rPr>
      </w:pPr>
    </w:p>
    <w:p w14:paraId="6A6C3C16" w14:textId="5549F700" w:rsidR="002D12CC" w:rsidRPr="002D12CC" w:rsidRDefault="002D12CC" w:rsidP="002D12CC">
      <w:pPr>
        <w:rPr>
          <w:sz w:val="36"/>
          <w:szCs w:val="36"/>
        </w:rPr>
      </w:pPr>
    </w:p>
    <w:p w14:paraId="1195A121" w14:textId="34533892" w:rsidR="002D12CC" w:rsidRDefault="002D12CC" w:rsidP="002D12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D12CC" w14:paraId="17BF4BBE" w14:textId="77777777" w:rsidTr="00EA7F38">
        <w:tc>
          <w:tcPr>
            <w:tcW w:w="9628" w:type="dxa"/>
            <w:gridSpan w:val="4"/>
          </w:tcPr>
          <w:p w14:paraId="68797D0D" w14:textId="77777777" w:rsidR="002D12CC" w:rsidRDefault="002D12CC" w:rsidP="00EA7F38">
            <w:r>
              <w:t xml:space="preserve">                                                            INDICATORE SU BASE TRIMESTRALE</w:t>
            </w:r>
          </w:p>
        </w:tc>
      </w:tr>
      <w:tr w:rsidR="002D12CC" w14:paraId="2E132CFF" w14:textId="77777777" w:rsidTr="00EA7F38">
        <w:tc>
          <w:tcPr>
            <w:tcW w:w="2407" w:type="dxa"/>
          </w:tcPr>
          <w:p w14:paraId="20C980B5" w14:textId="77777777" w:rsidR="002D12CC" w:rsidRDefault="002D12CC" w:rsidP="00EA7F38"/>
          <w:p w14:paraId="6D5B5A92" w14:textId="77777777" w:rsidR="002D12CC" w:rsidRDefault="002D12CC" w:rsidP="00EA7F38">
            <w:r>
              <w:t xml:space="preserve">         TRIMESTRE</w:t>
            </w:r>
          </w:p>
          <w:p w14:paraId="64AE836E" w14:textId="77777777" w:rsidR="002D12CC" w:rsidRDefault="002D12CC" w:rsidP="00EA7F38"/>
        </w:tc>
        <w:tc>
          <w:tcPr>
            <w:tcW w:w="2407" w:type="dxa"/>
          </w:tcPr>
          <w:p w14:paraId="15F4FE7C" w14:textId="77777777" w:rsidR="002D12CC" w:rsidRDefault="002D12CC" w:rsidP="00EA7F38"/>
          <w:p w14:paraId="72D3A79F" w14:textId="77777777" w:rsidR="002D12CC" w:rsidRDefault="002D12CC" w:rsidP="00EA7F38">
            <w:r>
              <w:t xml:space="preserve">NUMERO FATTURE </w:t>
            </w:r>
          </w:p>
        </w:tc>
        <w:tc>
          <w:tcPr>
            <w:tcW w:w="2407" w:type="dxa"/>
          </w:tcPr>
          <w:p w14:paraId="3CD27107" w14:textId="77777777" w:rsidR="002D12CC" w:rsidRDefault="002D12CC" w:rsidP="00EA7F38"/>
          <w:p w14:paraId="7046F387" w14:textId="77777777" w:rsidR="002D12CC" w:rsidRDefault="002D12CC" w:rsidP="00EA7F38">
            <w:r>
              <w:t>IMPORTO    PAGATO</w:t>
            </w:r>
          </w:p>
        </w:tc>
        <w:tc>
          <w:tcPr>
            <w:tcW w:w="2407" w:type="dxa"/>
          </w:tcPr>
          <w:p w14:paraId="6CF98803" w14:textId="77777777" w:rsidR="002D12CC" w:rsidRDefault="002D12CC" w:rsidP="00EA7F38">
            <w:r>
              <w:t>VALORE INDICATORE</w:t>
            </w:r>
          </w:p>
          <w:p w14:paraId="3BE3D29A" w14:textId="77777777" w:rsidR="002D12CC" w:rsidRDefault="002D12CC" w:rsidP="00EA7F38">
            <w:r>
              <w:t>TEMPESTIVITA’</w:t>
            </w:r>
          </w:p>
        </w:tc>
      </w:tr>
      <w:tr w:rsidR="00FF46C1" w14:paraId="5690B91C" w14:textId="77777777" w:rsidTr="00EA7F38">
        <w:tc>
          <w:tcPr>
            <w:tcW w:w="2407" w:type="dxa"/>
          </w:tcPr>
          <w:p w14:paraId="76C6D369" w14:textId="007EAEB2" w:rsidR="00FF46C1" w:rsidRDefault="00FF46C1" w:rsidP="00FF46C1">
            <w:r>
              <w:t>2</w:t>
            </w:r>
            <w:proofErr w:type="gramStart"/>
            <w:r>
              <w:t>°  TRIMESTRE</w:t>
            </w:r>
            <w:proofErr w:type="gramEnd"/>
          </w:p>
          <w:p w14:paraId="44A96093" w14:textId="77777777" w:rsidR="00FF46C1" w:rsidRDefault="00FF46C1" w:rsidP="00FF46C1"/>
        </w:tc>
        <w:tc>
          <w:tcPr>
            <w:tcW w:w="2407" w:type="dxa"/>
          </w:tcPr>
          <w:p w14:paraId="30EAC3F1" w14:textId="68ECC0A2" w:rsidR="00FF46C1" w:rsidRDefault="00FF46C1" w:rsidP="00FF46C1">
            <w:r>
              <w:t xml:space="preserve">                 82</w:t>
            </w:r>
          </w:p>
        </w:tc>
        <w:tc>
          <w:tcPr>
            <w:tcW w:w="2407" w:type="dxa"/>
          </w:tcPr>
          <w:p w14:paraId="396BB48A" w14:textId="5DA6FEE3" w:rsidR="00FF46C1" w:rsidRDefault="00FF46C1" w:rsidP="00FF46C1">
            <w:r>
              <w:t xml:space="preserve">        123.180,35</w:t>
            </w:r>
          </w:p>
        </w:tc>
        <w:tc>
          <w:tcPr>
            <w:tcW w:w="2407" w:type="dxa"/>
          </w:tcPr>
          <w:p w14:paraId="73F9F09D" w14:textId="6A8D23DA" w:rsidR="00FF46C1" w:rsidRDefault="00FF46C1" w:rsidP="00FF46C1">
            <w:r>
              <w:t xml:space="preserve">             -  23,30</w:t>
            </w:r>
          </w:p>
        </w:tc>
      </w:tr>
    </w:tbl>
    <w:p w14:paraId="77ADFAC0" w14:textId="77777777" w:rsidR="002D12CC" w:rsidRDefault="002D12CC" w:rsidP="002D12CC"/>
    <w:p w14:paraId="3C19415E" w14:textId="77777777" w:rsidR="002D12CC" w:rsidRDefault="002D12CC" w:rsidP="002D12CC"/>
    <w:p w14:paraId="2FED9588" w14:textId="77777777" w:rsidR="002D12CC" w:rsidRDefault="002D12CC" w:rsidP="002D12CC"/>
    <w:p w14:paraId="498AA54C" w14:textId="488E48D7" w:rsidR="002D12CC" w:rsidRDefault="002D12CC"/>
    <w:sectPr w:rsidR="002D1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C"/>
    <w:rsid w:val="002D12CC"/>
    <w:rsid w:val="00331EF9"/>
    <w:rsid w:val="00F72E79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CEC4"/>
  <w15:chartTrackingRefBased/>
  <w15:docId w15:val="{9E907F14-B074-4616-925B-B724A6E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2D12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D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17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1700R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Filippo Gianfranco</cp:lastModifiedBy>
  <cp:revision>2</cp:revision>
  <dcterms:created xsi:type="dcterms:W3CDTF">2023-06-26T06:45:00Z</dcterms:created>
  <dcterms:modified xsi:type="dcterms:W3CDTF">2023-06-26T06:45:00Z</dcterms:modified>
</cp:coreProperties>
</file>