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873FE" w14:textId="77777777" w:rsidR="00E22B66" w:rsidRDefault="00E22B66" w:rsidP="00E22B66">
      <w:pPr>
        <w:spacing w:after="0"/>
        <w:jc w:val="center"/>
        <w:rPr>
          <w:rFonts w:ascii="Verdana" w:hAnsi="Verdana" w:cs="Times New Roman"/>
        </w:rPr>
      </w:pPr>
      <w:r>
        <w:rPr>
          <w:rFonts w:ascii="Verdana" w:hAnsi="Verdana" w:cs="Times New Roman"/>
        </w:rPr>
        <w:t>CONSIGLIO DI ISTITUTO</w:t>
      </w:r>
    </w:p>
    <w:p w14:paraId="01915E44" w14:textId="0D38B311" w:rsidR="00E22B66" w:rsidRDefault="00E22B66" w:rsidP="00DB7DD0">
      <w:pPr>
        <w:spacing w:after="0"/>
        <w:jc w:val="center"/>
        <w:rPr>
          <w:rFonts w:ascii="Verdana" w:hAnsi="Verdana" w:cs="Times New Roman"/>
        </w:rPr>
      </w:pPr>
      <w:r>
        <w:rPr>
          <w:rFonts w:ascii="Verdana" w:hAnsi="Verdana" w:cs="Times New Roman"/>
        </w:rPr>
        <w:t>ISTITUTO COMPRENSIVO DI SCUOLE PRIMARIE E SECONDARIE DI PRIMO GRADO “</w:t>
      </w:r>
      <w:r w:rsidR="00AF2CE0">
        <w:rPr>
          <w:rFonts w:ascii="Verdana" w:hAnsi="Verdana" w:cs="Times New Roman"/>
        </w:rPr>
        <w:t>SIMONA GIORGI</w:t>
      </w:r>
      <w:r>
        <w:rPr>
          <w:rFonts w:ascii="Verdana" w:hAnsi="Verdana" w:cs="Times New Roman"/>
        </w:rPr>
        <w:t>”</w:t>
      </w:r>
    </w:p>
    <w:p w14:paraId="40DA1AAA" w14:textId="77777777" w:rsidR="002871C3" w:rsidRDefault="002871C3" w:rsidP="00E22B66">
      <w:pPr>
        <w:spacing w:after="0"/>
        <w:jc w:val="center"/>
        <w:rPr>
          <w:rFonts w:ascii="Verdana" w:hAnsi="Verdana" w:cs="Times New Roman"/>
        </w:rPr>
      </w:pPr>
    </w:p>
    <w:p w14:paraId="0A3DBBF0" w14:textId="7019CD45" w:rsidR="00D51682" w:rsidRPr="00E136BD" w:rsidRDefault="00D51682" w:rsidP="00D51682">
      <w:pPr>
        <w:spacing w:after="0"/>
        <w:ind w:left="5664" w:firstLine="708"/>
        <w:jc w:val="both"/>
        <w:rPr>
          <w:rFonts w:ascii="Verdana" w:hAnsi="Verdana" w:cs="Times New Roman"/>
        </w:rPr>
      </w:pPr>
      <w:r w:rsidRPr="00E136BD">
        <w:rPr>
          <w:rFonts w:ascii="Verdana" w:hAnsi="Verdana" w:cs="Times New Roman"/>
        </w:rPr>
        <w:t xml:space="preserve">Milano, </w:t>
      </w:r>
      <w:r w:rsidR="00655D0D">
        <w:rPr>
          <w:rFonts w:ascii="Verdana" w:hAnsi="Verdana" w:cs="Times New Roman"/>
        </w:rPr>
        <w:t>1</w:t>
      </w:r>
      <w:r w:rsidR="00D333F5">
        <w:rPr>
          <w:rFonts w:ascii="Verdana" w:hAnsi="Verdana" w:cs="Times New Roman"/>
        </w:rPr>
        <w:t>4</w:t>
      </w:r>
      <w:r w:rsidR="007D2C3C">
        <w:rPr>
          <w:rFonts w:ascii="Verdana" w:hAnsi="Verdana" w:cs="Times New Roman"/>
        </w:rPr>
        <w:t xml:space="preserve"> </w:t>
      </w:r>
      <w:proofErr w:type="gramStart"/>
      <w:r w:rsidR="00D333F5">
        <w:rPr>
          <w:rFonts w:ascii="Verdana" w:hAnsi="Verdana" w:cs="Times New Roman"/>
        </w:rPr>
        <w:t>Febbraio</w:t>
      </w:r>
      <w:proofErr w:type="gramEnd"/>
      <w:r w:rsidR="00655D0D">
        <w:rPr>
          <w:rFonts w:ascii="Verdana" w:hAnsi="Verdana" w:cs="Times New Roman"/>
        </w:rPr>
        <w:t xml:space="preserve"> 2024</w:t>
      </w:r>
    </w:p>
    <w:p w14:paraId="7D5F8C66" w14:textId="77777777" w:rsidR="00D51682" w:rsidRPr="00655D0D" w:rsidRDefault="00D51682" w:rsidP="00D51682">
      <w:pPr>
        <w:spacing w:after="0"/>
        <w:jc w:val="both"/>
        <w:rPr>
          <w:rFonts w:ascii="Verdana" w:hAnsi="Verdana" w:cs="Times New Roman"/>
        </w:rPr>
      </w:pPr>
    </w:p>
    <w:p w14:paraId="559A1752" w14:textId="7EDB2C10" w:rsidR="00D51682" w:rsidRPr="00655D0D" w:rsidRDefault="00D51682" w:rsidP="00D51682">
      <w:pPr>
        <w:spacing w:after="0"/>
        <w:jc w:val="both"/>
        <w:rPr>
          <w:rFonts w:ascii="Verdana" w:hAnsi="Verdana" w:cs="Times New Roman"/>
        </w:rPr>
      </w:pPr>
      <w:r w:rsidRPr="00655D0D">
        <w:rPr>
          <w:rFonts w:ascii="Verdana" w:hAnsi="Verdana" w:cs="Times New Roman"/>
        </w:rPr>
        <w:t xml:space="preserve">In data </w:t>
      </w:r>
      <w:r w:rsidR="00BE6652">
        <w:rPr>
          <w:rFonts w:ascii="Verdana" w:hAnsi="Verdana" w:cs="Times New Roman"/>
        </w:rPr>
        <w:t>1</w:t>
      </w:r>
      <w:r w:rsidR="00D333F5">
        <w:rPr>
          <w:rFonts w:ascii="Verdana" w:hAnsi="Verdana" w:cs="Times New Roman"/>
        </w:rPr>
        <w:t>4</w:t>
      </w:r>
      <w:r w:rsidR="007D2C3C" w:rsidRPr="00655D0D">
        <w:rPr>
          <w:rFonts w:ascii="Verdana" w:hAnsi="Verdana" w:cs="Times New Roman"/>
        </w:rPr>
        <w:t xml:space="preserve"> </w:t>
      </w:r>
      <w:proofErr w:type="gramStart"/>
      <w:r w:rsidR="00D333F5">
        <w:rPr>
          <w:rFonts w:ascii="Verdana" w:hAnsi="Verdana" w:cs="Times New Roman"/>
        </w:rPr>
        <w:t>Febbraio</w:t>
      </w:r>
      <w:proofErr w:type="gramEnd"/>
      <w:r w:rsidR="00655D0D">
        <w:rPr>
          <w:rFonts w:ascii="Verdana" w:hAnsi="Verdana" w:cs="Times New Roman"/>
        </w:rPr>
        <w:t xml:space="preserve"> 2024</w:t>
      </w:r>
      <w:r w:rsidRPr="00655D0D">
        <w:rPr>
          <w:rFonts w:ascii="Verdana" w:hAnsi="Verdana" w:cs="Times New Roman"/>
        </w:rPr>
        <w:t xml:space="preserve"> presso l’ufficio della Dirigente Scolastica nel plesso di Viale Brianza alle ore 1</w:t>
      </w:r>
      <w:r w:rsidR="00D333F5">
        <w:rPr>
          <w:rFonts w:ascii="Verdana" w:hAnsi="Verdana" w:cs="Times New Roman"/>
        </w:rPr>
        <w:t>8.0</w:t>
      </w:r>
      <w:r w:rsidR="003D74CE" w:rsidRPr="00655D0D">
        <w:rPr>
          <w:rFonts w:ascii="Verdana" w:hAnsi="Verdana" w:cs="Times New Roman"/>
        </w:rPr>
        <w:t>0</w:t>
      </w:r>
      <w:r w:rsidR="007D2C3C" w:rsidRPr="00655D0D">
        <w:rPr>
          <w:rFonts w:ascii="Verdana" w:hAnsi="Verdana" w:cs="Times New Roman"/>
        </w:rPr>
        <w:t xml:space="preserve"> </w:t>
      </w:r>
      <w:r w:rsidRPr="00655D0D">
        <w:rPr>
          <w:rFonts w:ascii="Verdana" w:hAnsi="Verdana" w:cs="Times New Roman"/>
        </w:rPr>
        <w:t>si è riunito, in videoconferenza, il Consiglio di Istituto con il seguente ordine del giorno:</w:t>
      </w:r>
    </w:p>
    <w:p w14:paraId="137D7EC8" w14:textId="77777777" w:rsidR="00D51682" w:rsidRPr="00655D0D" w:rsidRDefault="00D51682" w:rsidP="00D5168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14:paraId="0017F688" w14:textId="77777777" w:rsidR="00D333F5" w:rsidRPr="00D333F5" w:rsidRDefault="00D333F5" w:rsidP="00D333F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12121"/>
          <w:sz w:val="24"/>
          <w:szCs w:val="24"/>
        </w:rPr>
      </w:pPr>
      <w:r w:rsidRPr="00D333F5">
        <w:rPr>
          <w:rFonts w:ascii="CIDFont+F2" w:hAnsi="CIDFont+F2" w:cs="CIDFont+F2"/>
          <w:color w:val="212121"/>
          <w:sz w:val="24"/>
          <w:szCs w:val="24"/>
        </w:rPr>
        <w:t>Approvazione verbale seduta precedente</w:t>
      </w:r>
    </w:p>
    <w:p w14:paraId="32595FDA" w14:textId="1583CF3F" w:rsidR="00D333F5" w:rsidRPr="00D333F5" w:rsidRDefault="00D333F5" w:rsidP="00D333F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12121"/>
          <w:sz w:val="24"/>
          <w:szCs w:val="24"/>
        </w:rPr>
      </w:pPr>
      <w:r w:rsidRPr="00D333F5">
        <w:rPr>
          <w:rFonts w:ascii="CIDFont+F2" w:hAnsi="CIDFont+F2" w:cs="CIDFont+F2"/>
          <w:color w:val="212121"/>
          <w:sz w:val="24"/>
          <w:szCs w:val="24"/>
        </w:rPr>
        <w:t>Approvazione del programma annuale anno finanziario 2024</w:t>
      </w:r>
    </w:p>
    <w:p w14:paraId="29BEFAA0" w14:textId="0A673F0E" w:rsidR="00D333F5" w:rsidRPr="00D333F5" w:rsidRDefault="00D333F5" w:rsidP="00D333F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D333F5">
        <w:rPr>
          <w:rFonts w:ascii="CIDFont+F2" w:hAnsi="CIDFont+F2" w:cs="CIDFont+F2"/>
          <w:color w:val="000000"/>
          <w:sz w:val="24"/>
          <w:szCs w:val="24"/>
        </w:rPr>
        <w:t>Consistenza massima del fondo economale</w:t>
      </w:r>
    </w:p>
    <w:p w14:paraId="1EA197BB" w14:textId="7FAE31EC" w:rsidR="00D333F5" w:rsidRPr="00D333F5" w:rsidRDefault="00D333F5" w:rsidP="00D333F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D333F5">
        <w:rPr>
          <w:rFonts w:ascii="CIDFont+F2" w:hAnsi="CIDFont+F2" w:cs="CIDFont+F2"/>
          <w:color w:val="000000"/>
          <w:sz w:val="24"/>
          <w:szCs w:val="24"/>
        </w:rPr>
        <w:t>Massimale di ogni minuta spesa</w:t>
      </w:r>
    </w:p>
    <w:p w14:paraId="24EFEAE7" w14:textId="2599E37A" w:rsidR="00D333F5" w:rsidRPr="00D333F5" w:rsidRDefault="00D333F5" w:rsidP="00E428A4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D333F5">
        <w:rPr>
          <w:rFonts w:ascii="CIDFont+F2" w:hAnsi="CIDFont+F2" w:cs="CIDFont+F2"/>
          <w:color w:val="000000"/>
          <w:sz w:val="24"/>
          <w:szCs w:val="24"/>
        </w:rPr>
        <w:t>Iniziative di formazione per i genitori (incontri sulla Preadolescenza in collaborazione</w:t>
      </w:r>
      <w:r w:rsidRPr="00D333F5">
        <w:rPr>
          <w:rFonts w:ascii="CIDFont+F2" w:hAnsi="CIDFont+F2" w:cs="CIDFont+F2"/>
          <w:color w:val="000000"/>
          <w:sz w:val="24"/>
          <w:szCs w:val="24"/>
        </w:rPr>
        <w:t xml:space="preserve"> </w:t>
      </w:r>
      <w:r w:rsidRPr="00D333F5">
        <w:rPr>
          <w:rFonts w:ascii="CIDFont+F2" w:hAnsi="CIDFont+F2" w:cs="CIDFont+F2"/>
          <w:color w:val="000000"/>
          <w:sz w:val="24"/>
          <w:szCs w:val="24"/>
        </w:rPr>
        <w:t xml:space="preserve">con Tempo per l’Infanzia; formazione contro i rischi del </w:t>
      </w:r>
      <w:proofErr w:type="spellStart"/>
      <w:r w:rsidRPr="00D333F5">
        <w:rPr>
          <w:rFonts w:ascii="CIDFont+F2" w:hAnsi="CIDFont+F2" w:cs="CIDFont+F2"/>
          <w:color w:val="000000"/>
          <w:sz w:val="24"/>
          <w:szCs w:val="24"/>
        </w:rPr>
        <w:t>cyberbulismo</w:t>
      </w:r>
      <w:proofErr w:type="spellEnd"/>
      <w:r w:rsidRPr="00D333F5">
        <w:rPr>
          <w:rFonts w:ascii="CIDFont+F2" w:hAnsi="CIDFont+F2" w:cs="CIDFont+F2"/>
          <w:color w:val="000000"/>
          <w:sz w:val="24"/>
          <w:szCs w:val="24"/>
        </w:rPr>
        <w:t xml:space="preserve"> in collaborazione</w:t>
      </w:r>
      <w:r>
        <w:rPr>
          <w:rFonts w:ascii="CIDFont+F2" w:hAnsi="CIDFont+F2" w:cs="CIDFont+F2"/>
          <w:color w:val="000000"/>
          <w:sz w:val="24"/>
          <w:szCs w:val="24"/>
        </w:rPr>
        <w:t xml:space="preserve"> </w:t>
      </w:r>
      <w:r w:rsidRPr="00D333F5">
        <w:rPr>
          <w:rFonts w:ascii="CIDFont+F2" w:hAnsi="CIDFont+F2" w:cs="CIDFont+F2"/>
          <w:color w:val="000000"/>
          <w:sz w:val="24"/>
          <w:szCs w:val="24"/>
        </w:rPr>
        <w:t>con Rotary Club)</w:t>
      </w:r>
    </w:p>
    <w:p w14:paraId="2313563E" w14:textId="36D1B61A" w:rsidR="00D333F5" w:rsidRPr="00D333F5" w:rsidRDefault="00D333F5" w:rsidP="00D333F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D333F5">
        <w:rPr>
          <w:rFonts w:ascii="CIDFont+F2" w:hAnsi="CIDFont+F2" w:cs="CIDFont+F2"/>
          <w:color w:val="000000"/>
          <w:sz w:val="24"/>
          <w:szCs w:val="24"/>
        </w:rPr>
        <w:t>Progetto 2023/2024 Scuola Attiva Jr.</w:t>
      </w:r>
    </w:p>
    <w:p w14:paraId="37E05673" w14:textId="570390D2" w:rsidR="00D333F5" w:rsidRPr="00D333F5" w:rsidRDefault="00D333F5" w:rsidP="00D333F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22222"/>
          <w:sz w:val="24"/>
          <w:szCs w:val="24"/>
        </w:rPr>
      </w:pPr>
      <w:r w:rsidRPr="00D333F5">
        <w:rPr>
          <w:rFonts w:ascii="CIDFont+F2" w:hAnsi="CIDFont+F2" w:cs="CIDFont+F2"/>
          <w:color w:val="222222"/>
          <w:sz w:val="24"/>
          <w:szCs w:val="24"/>
        </w:rPr>
        <w:t xml:space="preserve">Incarico triennale </w:t>
      </w:r>
      <w:proofErr w:type="spellStart"/>
      <w:r w:rsidRPr="00D333F5">
        <w:rPr>
          <w:rFonts w:ascii="CIDFont+F2" w:hAnsi="CIDFont+F2" w:cs="CIDFont+F2"/>
          <w:color w:val="222222"/>
          <w:sz w:val="24"/>
          <w:szCs w:val="24"/>
        </w:rPr>
        <w:t>Rspp</w:t>
      </w:r>
      <w:proofErr w:type="spellEnd"/>
    </w:p>
    <w:p w14:paraId="1447AC48" w14:textId="3045DA6F" w:rsidR="00D333F5" w:rsidRPr="00D333F5" w:rsidRDefault="00D333F5" w:rsidP="00D333F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22222"/>
          <w:sz w:val="24"/>
          <w:szCs w:val="24"/>
        </w:rPr>
      </w:pPr>
      <w:r w:rsidRPr="00D333F5">
        <w:rPr>
          <w:rFonts w:ascii="CIDFont+F2" w:hAnsi="CIDFont+F2" w:cs="CIDFont+F2"/>
          <w:color w:val="222222"/>
          <w:sz w:val="24"/>
          <w:szCs w:val="24"/>
        </w:rPr>
        <w:t>Criteri per il contributo fondo alunni con difficoltà economiche per viaggi e uscite</w:t>
      </w:r>
      <w:r>
        <w:rPr>
          <w:rFonts w:ascii="CIDFont+F2" w:hAnsi="CIDFont+F2" w:cs="CIDFont+F2"/>
          <w:color w:val="222222"/>
          <w:sz w:val="24"/>
          <w:szCs w:val="24"/>
        </w:rPr>
        <w:t xml:space="preserve"> </w:t>
      </w:r>
      <w:r w:rsidRPr="00D333F5">
        <w:rPr>
          <w:rFonts w:ascii="CIDFont+F2" w:hAnsi="CIDFont+F2" w:cs="CIDFont+F2"/>
          <w:color w:val="222222"/>
          <w:sz w:val="24"/>
          <w:szCs w:val="24"/>
        </w:rPr>
        <w:t>d</w:t>
      </w:r>
      <w:r>
        <w:rPr>
          <w:rFonts w:ascii="CIDFont+F2" w:hAnsi="CIDFont+F2" w:cs="CIDFont+F2"/>
          <w:color w:val="222222"/>
          <w:sz w:val="24"/>
          <w:szCs w:val="24"/>
        </w:rPr>
        <w:t>id</w:t>
      </w:r>
      <w:r w:rsidRPr="00D333F5">
        <w:rPr>
          <w:rFonts w:ascii="CIDFont+F2" w:hAnsi="CIDFont+F2" w:cs="CIDFont+F2"/>
          <w:color w:val="222222"/>
          <w:sz w:val="24"/>
          <w:szCs w:val="24"/>
        </w:rPr>
        <w:t>attiche</w:t>
      </w:r>
    </w:p>
    <w:p w14:paraId="1CA8FF2E" w14:textId="5CADAC24" w:rsidR="00D333F5" w:rsidRPr="00D333F5" w:rsidRDefault="00D333F5" w:rsidP="00D333F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D333F5">
        <w:rPr>
          <w:rFonts w:ascii="CIDFont+F2" w:hAnsi="CIDFont+F2" w:cs="CIDFont+F2"/>
          <w:color w:val="000000"/>
          <w:sz w:val="24"/>
          <w:szCs w:val="24"/>
        </w:rPr>
        <w:t xml:space="preserve">Iscrizioni classi prime </w:t>
      </w:r>
      <w:proofErr w:type="spellStart"/>
      <w:r w:rsidRPr="00D333F5">
        <w:rPr>
          <w:rFonts w:ascii="CIDFont+F2" w:hAnsi="CIDFont+F2" w:cs="CIDFont+F2"/>
          <w:color w:val="000000"/>
          <w:sz w:val="24"/>
          <w:szCs w:val="24"/>
        </w:rPr>
        <w:t>a.s.</w:t>
      </w:r>
      <w:proofErr w:type="spellEnd"/>
      <w:r w:rsidRPr="00D333F5">
        <w:rPr>
          <w:rFonts w:ascii="CIDFont+F2" w:hAnsi="CIDFont+F2" w:cs="CIDFont+F2"/>
          <w:color w:val="000000"/>
          <w:sz w:val="24"/>
          <w:szCs w:val="24"/>
        </w:rPr>
        <w:t xml:space="preserve"> 2024/25</w:t>
      </w:r>
    </w:p>
    <w:p w14:paraId="0F4DBFE3" w14:textId="1925D1DD" w:rsidR="00AB6EF8" w:rsidRPr="00D333F5" w:rsidRDefault="00D333F5" w:rsidP="00D333F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1"/>
          <w:color w:val="212121"/>
        </w:rPr>
      </w:pPr>
      <w:r w:rsidRPr="00D333F5">
        <w:rPr>
          <w:rFonts w:ascii="CIDFont+F2" w:hAnsi="CIDFont+F2" w:cs="CIDFont+F2"/>
          <w:color w:val="000000"/>
          <w:sz w:val="24"/>
          <w:szCs w:val="24"/>
        </w:rPr>
        <w:t>Varie ed eventuali</w:t>
      </w:r>
    </w:p>
    <w:p w14:paraId="61BEC5E8" w14:textId="77777777" w:rsidR="00D333F5" w:rsidRDefault="00D333F5" w:rsidP="00E22B66">
      <w:pPr>
        <w:spacing w:after="0"/>
        <w:jc w:val="both"/>
        <w:rPr>
          <w:rFonts w:ascii="Verdana" w:hAnsi="Verdana" w:cs="Times New Roman"/>
        </w:rPr>
      </w:pPr>
    </w:p>
    <w:p w14:paraId="34C72641" w14:textId="5AF0C4E7" w:rsidR="00E22B66" w:rsidRPr="00655D0D" w:rsidRDefault="00E22B66" w:rsidP="00E22B66">
      <w:pPr>
        <w:spacing w:after="0"/>
        <w:jc w:val="both"/>
        <w:rPr>
          <w:rFonts w:ascii="Verdana" w:hAnsi="Verdana" w:cs="Times New Roman"/>
        </w:rPr>
      </w:pPr>
      <w:r w:rsidRPr="00655D0D">
        <w:rPr>
          <w:rFonts w:ascii="Verdana" w:hAnsi="Verdana" w:cs="Times New Roman"/>
        </w:rPr>
        <w:t>Dopo ampia discussione dei singoli punti all’ordine del giorno e vista la documentazione a supporto, per ciascun punto il Consiglio ha deliberato:</w:t>
      </w:r>
      <w:r w:rsidR="00B26ADE" w:rsidRPr="00655D0D">
        <w:rPr>
          <w:rFonts w:ascii="Verdana" w:hAnsi="Verdana" w:cs="Times New Roman"/>
        </w:rPr>
        <w:t xml:space="preserve"> </w:t>
      </w:r>
    </w:p>
    <w:p w14:paraId="57136DB1" w14:textId="77777777" w:rsidR="00B26ADE" w:rsidRPr="00655D0D" w:rsidRDefault="00B26ADE" w:rsidP="00E22B66">
      <w:pPr>
        <w:spacing w:after="0"/>
        <w:jc w:val="both"/>
        <w:rPr>
          <w:rFonts w:ascii="Verdana" w:hAnsi="Verdana" w:cs="Times New Roman"/>
        </w:rPr>
      </w:pPr>
    </w:p>
    <w:p w14:paraId="1F641697" w14:textId="74B292EE" w:rsidR="00E22B66" w:rsidRPr="00655D0D" w:rsidRDefault="00E22B66" w:rsidP="00DB7DD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Verdana" w:hAnsi="Verdana" w:cs="Times New Roman"/>
        </w:rPr>
      </w:pPr>
      <w:r w:rsidRPr="00655D0D">
        <w:rPr>
          <w:rFonts w:ascii="Verdana" w:hAnsi="Verdana" w:cs="Times New Roman"/>
        </w:rPr>
        <w:t>Delibera nr</w:t>
      </w:r>
      <w:r w:rsidR="0048510D" w:rsidRPr="00655D0D">
        <w:rPr>
          <w:rFonts w:ascii="Verdana" w:hAnsi="Verdana" w:cs="Times New Roman"/>
        </w:rPr>
        <w:t>.</w:t>
      </w:r>
      <w:r w:rsidR="00D333F5">
        <w:rPr>
          <w:rFonts w:ascii="Verdana" w:hAnsi="Verdana" w:cs="Times New Roman"/>
        </w:rPr>
        <w:t>8</w:t>
      </w:r>
      <w:r w:rsidR="0048510D" w:rsidRPr="00655D0D">
        <w:rPr>
          <w:rFonts w:ascii="Verdana" w:hAnsi="Verdana" w:cs="Times New Roman"/>
        </w:rPr>
        <w:t>/</w:t>
      </w:r>
      <w:r w:rsidRPr="00655D0D">
        <w:rPr>
          <w:rFonts w:ascii="Verdana" w:hAnsi="Verdana" w:cs="Times New Roman"/>
        </w:rPr>
        <w:t>20</w:t>
      </w:r>
      <w:r w:rsidR="0021334B" w:rsidRPr="00655D0D">
        <w:rPr>
          <w:rFonts w:ascii="Verdana" w:hAnsi="Verdana" w:cs="Times New Roman"/>
        </w:rPr>
        <w:t>2</w:t>
      </w:r>
      <w:r w:rsidR="00655D0D">
        <w:rPr>
          <w:rFonts w:ascii="Verdana" w:hAnsi="Verdana" w:cs="Times New Roman"/>
        </w:rPr>
        <w:t>4</w:t>
      </w:r>
      <w:r w:rsidRPr="00655D0D">
        <w:rPr>
          <w:rFonts w:ascii="Verdana" w:hAnsi="Verdana" w:cs="Times New Roman"/>
        </w:rPr>
        <w:t xml:space="preserve">: </w:t>
      </w:r>
      <w:r w:rsidR="00655D0D">
        <w:rPr>
          <w:rFonts w:ascii="Verdana" w:hAnsi="Verdana" w:cs="Times New Roman"/>
        </w:rPr>
        <w:t xml:space="preserve">approvazione all’unanimità del verbale del </w:t>
      </w:r>
      <w:r w:rsidR="00D333F5">
        <w:rPr>
          <w:rFonts w:ascii="Verdana" w:hAnsi="Verdana" w:cs="Times New Roman"/>
        </w:rPr>
        <w:t>11</w:t>
      </w:r>
      <w:r w:rsidR="00655D0D">
        <w:rPr>
          <w:rFonts w:ascii="Verdana" w:hAnsi="Verdana" w:cs="Times New Roman"/>
        </w:rPr>
        <w:t>/1/202</w:t>
      </w:r>
      <w:r w:rsidR="00D333F5">
        <w:rPr>
          <w:rFonts w:ascii="Verdana" w:hAnsi="Verdana" w:cs="Times New Roman"/>
        </w:rPr>
        <w:t>4</w:t>
      </w:r>
    </w:p>
    <w:p w14:paraId="72195E23" w14:textId="53FA6D7F" w:rsidR="00E12360" w:rsidRPr="00655D0D" w:rsidRDefault="00E12360" w:rsidP="00DB7DD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Verdana" w:hAnsi="Verdana" w:cs="Times New Roman"/>
        </w:rPr>
      </w:pPr>
      <w:r w:rsidRPr="00655D0D">
        <w:rPr>
          <w:rFonts w:ascii="Verdana" w:hAnsi="Verdana" w:cs="Times New Roman"/>
        </w:rPr>
        <w:t>Delibera nr.</w:t>
      </w:r>
      <w:r w:rsidR="00D333F5">
        <w:rPr>
          <w:rFonts w:ascii="Verdana" w:hAnsi="Verdana" w:cs="Times New Roman"/>
        </w:rPr>
        <w:t>9</w:t>
      </w:r>
      <w:r w:rsidRPr="00655D0D">
        <w:rPr>
          <w:rFonts w:ascii="Verdana" w:hAnsi="Verdana" w:cs="Times New Roman"/>
        </w:rPr>
        <w:t>/202</w:t>
      </w:r>
      <w:r w:rsidR="00655D0D">
        <w:rPr>
          <w:rFonts w:ascii="Verdana" w:hAnsi="Verdana" w:cs="Times New Roman"/>
        </w:rPr>
        <w:t>4</w:t>
      </w:r>
      <w:r w:rsidRPr="00655D0D">
        <w:rPr>
          <w:rFonts w:ascii="Verdana" w:hAnsi="Verdana" w:cs="Times New Roman"/>
        </w:rPr>
        <w:t xml:space="preserve">: </w:t>
      </w:r>
      <w:r w:rsidR="00AB75FF" w:rsidRPr="00655D0D">
        <w:rPr>
          <w:rFonts w:ascii="Verdana" w:hAnsi="Verdana" w:cs="Times New Roman"/>
        </w:rPr>
        <w:t>approvazione a</w:t>
      </w:r>
      <w:r w:rsidR="00655D0D">
        <w:rPr>
          <w:rFonts w:ascii="Verdana" w:hAnsi="Verdana" w:cs="Times New Roman"/>
        </w:rPr>
        <w:t>ll’unanimità</w:t>
      </w:r>
    </w:p>
    <w:p w14:paraId="39DF93FE" w14:textId="745FA599" w:rsidR="00E12360" w:rsidRPr="00655D0D" w:rsidRDefault="00E12360" w:rsidP="00E1236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Verdana" w:hAnsi="Verdana" w:cs="Times New Roman"/>
        </w:rPr>
      </w:pPr>
      <w:r w:rsidRPr="00655D0D">
        <w:rPr>
          <w:rFonts w:ascii="Verdana" w:hAnsi="Verdana" w:cs="Times New Roman"/>
        </w:rPr>
        <w:t>Delibera nr.</w:t>
      </w:r>
      <w:r w:rsidR="00D333F5">
        <w:rPr>
          <w:rFonts w:ascii="Verdana" w:hAnsi="Verdana" w:cs="Times New Roman"/>
        </w:rPr>
        <w:t>10</w:t>
      </w:r>
      <w:r w:rsidRPr="00655D0D">
        <w:rPr>
          <w:rFonts w:ascii="Verdana" w:hAnsi="Verdana" w:cs="Times New Roman"/>
        </w:rPr>
        <w:t>/202</w:t>
      </w:r>
      <w:r w:rsidR="00655D0D">
        <w:rPr>
          <w:rFonts w:ascii="Verdana" w:hAnsi="Verdana" w:cs="Times New Roman"/>
        </w:rPr>
        <w:t>4</w:t>
      </w:r>
      <w:r w:rsidRPr="00655D0D">
        <w:rPr>
          <w:rFonts w:ascii="Verdana" w:hAnsi="Verdana" w:cs="Times New Roman"/>
        </w:rPr>
        <w:t xml:space="preserve">: </w:t>
      </w:r>
      <w:r w:rsidR="003D74CE" w:rsidRPr="00655D0D">
        <w:rPr>
          <w:rFonts w:ascii="Verdana" w:hAnsi="Verdana" w:cs="Times New Roman"/>
        </w:rPr>
        <w:t>approvazione all’unanimità</w:t>
      </w:r>
    </w:p>
    <w:p w14:paraId="4BF20BFB" w14:textId="27755D87" w:rsidR="00E12360" w:rsidRPr="00655D0D" w:rsidRDefault="00E12360" w:rsidP="007D2C3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Verdana" w:hAnsi="Verdana" w:cs="Times New Roman"/>
        </w:rPr>
      </w:pPr>
      <w:r w:rsidRPr="00655D0D">
        <w:rPr>
          <w:rFonts w:ascii="Verdana" w:hAnsi="Verdana" w:cs="Times New Roman"/>
        </w:rPr>
        <w:t>Delibera nr.</w:t>
      </w:r>
      <w:r w:rsidR="00D333F5">
        <w:rPr>
          <w:rFonts w:ascii="Verdana" w:hAnsi="Verdana" w:cs="Times New Roman"/>
        </w:rPr>
        <w:t>11</w:t>
      </w:r>
      <w:r w:rsidRPr="00655D0D">
        <w:rPr>
          <w:rFonts w:ascii="Verdana" w:hAnsi="Verdana" w:cs="Times New Roman"/>
        </w:rPr>
        <w:t>/202</w:t>
      </w:r>
      <w:r w:rsidR="00655D0D">
        <w:rPr>
          <w:rFonts w:ascii="Verdana" w:hAnsi="Verdana" w:cs="Times New Roman"/>
        </w:rPr>
        <w:t>4</w:t>
      </w:r>
      <w:r w:rsidRPr="00655D0D">
        <w:rPr>
          <w:rFonts w:ascii="Verdana" w:hAnsi="Verdana" w:cs="Times New Roman"/>
        </w:rPr>
        <w:t xml:space="preserve">: </w:t>
      </w:r>
      <w:r w:rsidR="003D74CE" w:rsidRPr="00655D0D">
        <w:rPr>
          <w:rFonts w:ascii="Verdana" w:hAnsi="Verdana" w:cs="Times New Roman"/>
        </w:rPr>
        <w:t xml:space="preserve">approvazione </w:t>
      </w:r>
      <w:r w:rsidR="00AB75FF" w:rsidRPr="00655D0D">
        <w:rPr>
          <w:rFonts w:ascii="Verdana" w:hAnsi="Verdana" w:cs="Times New Roman"/>
        </w:rPr>
        <w:t>all’unanimità</w:t>
      </w:r>
    </w:p>
    <w:p w14:paraId="1AC0C81A" w14:textId="7FBAE0D7" w:rsidR="003D74CE" w:rsidRPr="00655D0D" w:rsidRDefault="003D74CE" w:rsidP="007D2C3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Verdana" w:hAnsi="Verdana" w:cs="Times New Roman"/>
        </w:rPr>
      </w:pPr>
      <w:r w:rsidRPr="00655D0D">
        <w:rPr>
          <w:rFonts w:ascii="Verdana" w:hAnsi="Verdana" w:cs="Times New Roman"/>
        </w:rPr>
        <w:t>Delibera nr.</w:t>
      </w:r>
      <w:r w:rsidR="00D333F5">
        <w:rPr>
          <w:rFonts w:ascii="Verdana" w:hAnsi="Verdana" w:cs="Times New Roman"/>
        </w:rPr>
        <w:t>12</w:t>
      </w:r>
      <w:r w:rsidR="00655D0D">
        <w:rPr>
          <w:rFonts w:ascii="Verdana" w:hAnsi="Verdana" w:cs="Times New Roman"/>
        </w:rPr>
        <w:t>/2024</w:t>
      </w:r>
      <w:r w:rsidRPr="00655D0D">
        <w:rPr>
          <w:rFonts w:ascii="Verdana" w:hAnsi="Verdana" w:cs="Times New Roman"/>
        </w:rPr>
        <w:t>: approvazione all’unanimità</w:t>
      </w:r>
    </w:p>
    <w:p w14:paraId="292B7D73" w14:textId="3840FA42" w:rsidR="003D74CE" w:rsidRPr="00655D0D" w:rsidRDefault="003D74CE" w:rsidP="007D2C3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Verdana" w:hAnsi="Verdana" w:cs="Times New Roman"/>
        </w:rPr>
      </w:pPr>
      <w:r w:rsidRPr="00655D0D">
        <w:rPr>
          <w:rFonts w:ascii="Verdana" w:hAnsi="Verdana" w:cs="Times New Roman"/>
        </w:rPr>
        <w:t>Delibera nr.</w:t>
      </w:r>
      <w:r w:rsidR="00D333F5">
        <w:rPr>
          <w:rFonts w:ascii="Verdana" w:hAnsi="Verdana" w:cs="Times New Roman"/>
        </w:rPr>
        <w:t>13</w:t>
      </w:r>
      <w:r w:rsidRPr="00655D0D">
        <w:rPr>
          <w:rFonts w:ascii="Verdana" w:hAnsi="Verdana" w:cs="Times New Roman"/>
        </w:rPr>
        <w:t>/202</w:t>
      </w:r>
      <w:r w:rsidR="00655D0D">
        <w:rPr>
          <w:rFonts w:ascii="Verdana" w:hAnsi="Verdana" w:cs="Times New Roman"/>
        </w:rPr>
        <w:t>4: approvazione all’unanimità</w:t>
      </w:r>
    </w:p>
    <w:p w14:paraId="18740090" w14:textId="4A1C7661" w:rsidR="003D74CE" w:rsidRDefault="003D74CE" w:rsidP="007D2C3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Verdana" w:hAnsi="Verdana" w:cs="Times New Roman"/>
        </w:rPr>
      </w:pPr>
      <w:r w:rsidRPr="00655D0D">
        <w:rPr>
          <w:rFonts w:ascii="Verdana" w:hAnsi="Verdana" w:cs="Times New Roman"/>
        </w:rPr>
        <w:t>Delibera nr.</w:t>
      </w:r>
      <w:r w:rsidR="00D333F5">
        <w:rPr>
          <w:rFonts w:ascii="Verdana" w:hAnsi="Verdana" w:cs="Times New Roman"/>
        </w:rPr>
        <w:t>14</w:t>
      </w:r>
      <w:r w:rsidRPr="00655D0D">
        <w:rPr>
          <w:rFonts w:ascii="Verdana" w:hAnsi="Verdana" w:cs="Times New Roman"/>
        </w:rPr>
        <w:t>/202</w:t>
      </w:r>
      <w:r w:rsidR="00655D0D">
        <w:rPr>
          <w:rFonts w:ascii="Verdana" w:hAnsi="Verdana" w:cs="Times New Roman"/>
        </w:rPr>
        <w:t>4</w:t>
      </w:r>
      <w:r w:rsidRPr="00655D0D">
        <w:rPr>
          <w:rFonts w:ascii="Verdana" w:hAnsi="Verdana" w:cs="Times New Roman"/>
        </w:rPr>
        <w:t xml:space="preserve">: </w:t>
      </w:r>
      <w:r w:rsidR="00AB75FF" w:rsidRPr="00655D0D">
        <w:rPr>
          <w:rFonts w:ascii="Verdana" w:hAnsi="Verdana" w:cs="Times New Roman"/>
        </w:rPr>
        <w:t>approvazione all’unanimità</w:t>
      </w:r>
    </w:p>
    <w:p w14:paraId="1A3EE7EF" w14:textId="765D63C7" w:rsidR="00400E9D" w:rsidRDefault="00D333F5" w:rsidP="00BA4EBA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Verdana" w:hAnsi="Verdana" w:cs="Times New Roman"/>
        </w:rPr>
      </w:pPr>
      <w:r w:rsidRPr="00D333F5">
        <w:rPr>
          <w:rFonts w:ascii="Verdana" w:hAnsi="Verdana" w:cs="Times New Roman"/>
        </w:rPr>
        <w:t>Delibera nr.1</w:t>
      </w:r>
      <w:r>
        <w:rPr>
          <w:rFonts w:ascii="Verdana" w:hAnsi="Verdana" w:cs="Times New Roman"/>
        </w:rPr>
        <w:t>5</w:t>
      </w:r>
      <w:r w:rsidRPr="00D333F5">
        <w:rPr>
          <w:rFonts w:ascii="Verdana" w:hAnsi="Verdana" w:cs="Times New Roman"/>
        </w:rPr>
        <w:t>/2024: approvazione all’unanimità</w:t>
      </w:r>
    </w:p>
    <w:p w14:paraId="77C9B0D7" w14:textId="6255EEF7" w:rsidR="00D333F5" w:rsidRPr="00D333F5" w:rsidRDefault="00D333F5" w:rsidP="00BA4EBA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Verdana" w:hAnsi="Verdana" w:cs="Times New Roman"/>
        </w:rPr>
      </w:pPr>
      <w:r w:rsidRPr="00655D0D">
        <w:rPr>
          <w:rFonts w:ascii="Verdana" w:hAnsi="Verdana" w:cs="Times New Roman"/>
        </w:rPr>
        <w:t>Delibera nr.</w:t>
      </w:r>
      <w:r>
        <w:rPr>
          <w:rFonts w:ascii="Verdana" w:hAnsi="Verdana" w:cs="Times New Roman"/>
        </w:rPr>
        <w:t>1</w:t>
      </w:r>
      <w:r>
        <w:rPr>
          <w:rFonts w:ascii="Verdana" w:hAnsi="Verdana" w:cs="Times New Roman"/>
        </w:rPr>
        <w:t>6</w:t>
      </w:r>
      <w:r w:rsidRPr="00655D0D">
        <w:rPr>
          <w:rFonts w:ascii="Verdana" w:hAnsi="Verdana" w:cs="Times New Roman"/>
        </w:rPr>
        <w:t>/202</w:t>
      </w:r>
      <w:r>
        <w:rPr>
          <w:rFonts w:ascii="Verdana" w:hAnsi="Verdana" w:cs="Times New Roman"/>
        </w:rPr>
        <w:t>4</w:t>
      </w:r>
      <w:r w:rsidRPr="00655D0D">
        <w:rPr>
          <w:rFonts w:ascii="Verdana" w:hAnsi="Verdana" w:cs="Times New Roman"/>
        </w:rPr>
        <w:t xml:space="preserve">: </w:t>
      </w:r>
      <w:r w:rsidR="00242F5D">
        <w:rPr>
          <w:rFonts w:ascii="Verdana" w:hAnsi="Verdana" w:cs="Times New Roman"/>
        </w:rPr>
        <w:t>presa d’atto</w:t>
      </w:r>
      <w:bookmarkStart w:id="0" w:name="_GoBack"/>
      <w:bookmarkEnd w:id="0"/>
    </w:p>
    <w:p w14:paraId="5A6215DF" w14:textId="77777777" w:rsidR="00F55D33" w:rsidRPr="00655D0D" w:rsidRDefault="00F55D33" w:rsidP="00744D92">
      <w:pPr>
        <w:spacing w:after="0"/>
        <w:jc w:val="both"/>
        <w:rPr>
          <w:rFonts w:ascii="Verdana" w:hAnsi="Verdana" w:cs="Times New Roman"/>
        </w:rPr>
      </w:pPr>
    </w:p>
    <w:p w14:paraId="7FEDEA6B" w14:textId="77777777" w:rsidR="00F55D33" w:rsidRPr="00655D0D" w:rsidRDefault="00F55D33" w:rsidP="00744D92">
      <w:pPr>
        <w:spacing w:after="0"/>
        <w:jc w:val="both"/>
        <w:rPr>
          <w:rFonts w:ascii="Verdana" w:hAnsi="Verdana" w:cs="Times New Roman"/>
        </w:rPr>
      </w:pPr>
    </w:p>
    <w:p w14:paraId="654705FA" w14:textId="77777777" w:rsidR="00E22B66" w:rsidRPr="00655D0D" w:rsidRDefault="00E22B66" w:rsidP="00E22B66">
      <w:pPr>
        <w:spacing w:after="0"/>
        <w:jc w:val="both"/>
        <w:rPr>
          <w:rFonts w:ascii="Verdana" w:hAnsi="Verdana" w:cs="Times New Roman"/>
        </w:rPr>
      </w:pPr>
      <w:r w:rsidRPr="00655D0D">
        <w:rPr>
          <w:rFonts w:ascii="Verdana" w:hAnsi="Verdana" w:cs="Times New Roman"/>
        </w:rPr>
        <w:tab/>
      </w:r>
      <w:r w:rsidRPr="00655D0D">
        <w:rPr>
          <w:rFonts w:ascii="Verdana" w:hAnsi="Verdana" w:cs="Times New Roman"/>
        </w:rPr>
        <w:tab/>
      </w:r>
      <w:r w:rsidRPr="00655D0D">
        <w:rPr>
          <w:rFonts w:ascii="Verdana" w:hAnsi="Verdana" w:cs="Times New Roman"/>
        </w:rPr>
        <w:tab/>
      </w:r>
      <w:r w:rsidRPr="00655D0D">
        <w:rPr>
          <w:rFonts w:ascii="Verdana" w:hAnsi="Verdana" w:cs="Times New Roman"/>
        </w:rPr>
        <w:tab/>
      </w:r>
      <w:r w:rsidRPr="00655D0D">
        <w:rPr>
          <w:rFonts w:ascii="Verdana" w:hAnsi="Verdana" w:cs="Times New Roman"/>
        </w:rPr>
        <w:tab/>
      </w:r>
      <w:r w:rsidRPr="00655D0D">
        <w:rPr>
          <w:rFonts w:ascii="Verdana" w:hAnsi="Verdana" w:cs="Times New Roman"/>
        </w:rPr>
        <w:tab/>
      </w:r>
      <w:r w:rsidRPr="00655D0D">
        <w:rPr>
          <w:rFonts w:ascii="Verdana" w:hAnsi="Verdana" w:cs="Times New Roman"/>
        </w:rPr>
        <w:tab/>
      </w:r>
      <w:r w:rsidRPr="00655D0D">
        <w:rPr>
          <w:rFonts w:ascii="Verdana" w:hAnsi="Verdana" w:cs="Times New Roman"/>
        </w:rPr>
        <w:tab/>
      </w:r>
      <w:r w:rsidRPr="00655D0D">
        <w:rPr>
          <w:rFonts w:ascii="Verdana" w:hAnsi="Verdana" w:cs="Times New Roman"/>
        </w:rPr>
        <w:tab/>
      </w:r>
      <w:r w:rsidRPr="00655D0D">
        <w:rPr>
          <w:rFonts w:ascii="Verdana" w:hAnsi="Verdana" w:cs="Times New Roman"/>
        </w:rPr>
        <w:tab/>
        <w:t xml:space="preserve">IL </w:t>
      </w:r>
      <w:r w:rsidR="00F24A6B" w:rsidRPr="00655D0D">
        <w:rPr>
          <w:rFonts w:ascii="Verdana" w:hAnsi="Verdana" w:cs="Times New Roman"/>
        </w:rPr>
        <w:t>SEGRETARIO</w:t>
      </w:r>
    </w:p>
    <w:p w14:paraId="70BD3271" w14:textId="7234DD7E" w:rsidR="00E22B66" w:rsidRDefault="00E22B66" w:rsidP="00E22B66">
      <w:pPr>
        <w:spacing w:after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  <w:t xml:space="preserve">       </w:t>
      </w:r>
      <w:r w:rsidR="0048510D">
        <w:rPr>
          <w:rFonts w:ascii="Verdana" w:hAnsi="Verdana" w:cs="Times New Roman"/>
        </w:rPr>
        <w:t xml:space="preserve">     </w:t>
      </w:r>
      <w:r w:rsidR="00D333F5">
        <w:rPr>
          <w:rFonts w:ascii="Verdana" w:hAnsi="Verdana" w:cs="Times New Roman"/>
        </w:rPr>
        <w:t>Mauro Carta</w:t>
      </w:r>
    </w:p>
    <w:sectPr w:rsidR="00E22B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EE1"/>
    <w:multiLevelType w:val="multilevel"/>
    <w:tmpl w:val="6A7C7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AD4184B"/>
    <w:multiLevelType w:val="hybridMultilevel"/>
    <w:tmpl w:val="4C2C8E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F0668"/>
    <w:multiLevelType w:val="hybridMultilevel"/>
    <w:tmpl w:val="304AF0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1204A"/>
    <w:multiLevelType w:val="hybridMultilevel"/>
    <w:tmpl w:val="CAF6CE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B750E"/>
    <w:multiLevelType w:val="hybridMultilevel"/>
    <w:tmpl w:val="A442FA40"/>
    <w:lvl w:ilvl="0" w:tplc="A0E025A6">
      <w:start w:val="1"/>
      <w:numFmt w:val="decimal"/>
      <w:lvlText w:val="%1."/>
      <w:lvlJc w:val="left"/>
      <w:pPr>
        <w:ind w:left="360" w:hanging="360"/>
      </w:pPr>
      <w:rPr>
        <w:rFonts w:cs="CIDFont+F1" w:hint="default"/>
        <w:color w:val="26282A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F42EFF"/>
    <w:multiLevelType w:val="hybridMultilevel"/>
    <w:tmpl w:val="EEBC51B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D0B27"/>
    <w:multiLevelType w:val="hybridMultilevel"/>
    <w:tmpl w:val="F6BA02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CF7C24"/>
    <w:multiLevelType w:val="hybridMultilevel"/>
    <w:tmpl w:val="A54CFA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17EA1"/>
    <w:multiLevelType w:val="hybridMultilevel"/>
    <w:tmpl w:val="762865D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9D1F49"/>
    <w:multiLevelType w:val="hybridMultilevel"/>
    <w:tmpl w:val="6862CF1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A14C2F"/>
    <w:multiLevelType w:val="hybridMultilevel"/>
    <w:tmpl w:val="B6A2D7BC"/>
    <w:lvl w:ilvl="0" w:tplc="E1401074">
      <w:start w:val="1"/>
      <w:numFmt w:val="decimal"/>
      <w:lvlText w:val="%1."/>
      <w:lvlJc w:val="left"/>
      <w:pPr>
        <w:ind w:left="1129" w:hanging="630"/>
        <w:jc w:val="left"/>
      </w:pPr>
      <w:rPr>
        <w:rFonts w:ascii="Arial MT" w:eastAsia="Arial MT" w:hAnsi="Arial MT" w:cs="Arial MT" w:hint="default"/>
        <w:color w:val="212121"/>
        <w:w w:val="100"/>
        <w:sz w:val="24"/>
        <w:szCs w:val="24"/>
        <w:lang w:val="it-IT" w:eastAsia="en-US" w:bidi="ar-SA"/>
      </w:rPr>
    </w:lvl>
    <w:lvl w:ilvl="1" w:tplc="86F2983C">
      <w:numFmt w:val="bullet"/>
      <w:lvlText w:val="•"/>
      <w:lvlJc w:val="left"/>
      <w:pPr>
        <w:ind w:left="2041" w:hanging="630"/>
      </w:pPr>
      <w:rPr>
        <w:rFonts w:hint="default"/>
        <w:lang w:val="it-IT" w:eastAsia="en-US" w:bidi="ar-SA"/>
      </w:rPr>
    </w:lvl>
    <w:lvl w:ilvl="2" w:tplc="9FD0A130">
      <w:numFmt w:val="bullet"/>
      <w:lvlText w:val="•"/>
      <w:lvlJc w:val="left"/>
      <w:pPr>
        <w:ind w:left="2963" w:hanging="630"/>
      </w:pPr>
      <w:rPr>
        <w:rFonts w:hint="default"/>
        <w:lang w:val="it-IT" w:eastAsia="en-US" w:bidi="ar-SA"/>
      </w:rPr>
    </w:lvl>
    <w:lvl w:ilvl="3" w:tplc="36D6F8CC">
      <w:numFmt w:val="bullet"/>
      <w:lvlText w:val="•"/>
      <w:lvlJc w:val="left"/>
      <w:pPr>
        <w:ind w:left="3885" w:hanging="630"/>
      </w:pPr>
      <w:rPr>
        <w:rFonts w:hint="default"/>
        <w:lang w:val="it-IT" w:eastAsia="en-US" w:bidi="ar-SA"/>
      </w:rPr>
    </w:lvl>
    <w:lvl w:ilvl="4" w:tplc="6A6E8982">
      <w:numFmt w:val="bullet"/>
      <w:lvlText w:val="•"/>
      <w:lvlJc w:val="left"/>
      <w:pPr>
        <w:ind w:left="4807" w:hanging="630"/>
      </w:pPr>
      <w:rPr>
        <w:rFonts w:hint="default"/>
        <w:lang w:val="it-IT" w:eastAsia="en-US" w:bidi="ar-SA"/>
      </w:rPr>
    </w:lvl>
    <w:lvl w:ilvl="5" w:tplc="E054A108">
      <w:numFmt w:val="bullet"/>
      <w:lvlText w:val="•"/>
      <w:lvlJc w:val="left"/>
      <w:pPr>
        <w:ind w:left="5729" w:hanging="630"/>
      </w:pPr>
      <w:rPr>
        <w:rFonts w:hint="default"/>
        <w:lang w:val="it-IT" w:eastAsia="en-US" w:bidi="ar-SA"/>
      </w:rPr>
    </w:lvl>
    <w:lvl w:ilvl="6" w:tplc="2480975E">
      <w:numFmt w:val="bullet"/>
      <w:lvlText w:val="•"/>
      <w:lvlJc w:val="left"/>
      <w:pPr>
        <w:ind w:left="6651" w:hanging="630"/>
      </w:pPr>
      <w:rPr>
        <w:rFonts w:hint="default"/>
        <w:lang w:val="it-IT" w:eastAsia="en-US" w:bidi="ar-SA"/>
      </w:rPr>
    </w:lvl>
    <w:lvl w:ilvl="7" w:tplc="9544FE32">
      <w:numFmt w:val="bullet"/>
      <w:lvlText w:val="•"/>
      <w:lvlJc w:val="left"/>
      <w:pPr>
        <w:ind w:left="7573" w:hanging="630"/>
      </w:pPr>
      <w:rPr>
        <w:rFonts w:hint="default"/>
        <w:lang w:val="it-IT" w:eastAsia="en-US" w:bidi="ar-SA"/>
      </w:rPr>
    </w:lvl>
    <w:lvl w:ilvl="8" w:tplc="926EE8B0">
      <w:numFmt w:val="bullet"/>
      <w:lvlText w:val="•"/>
      <w:lvlJc w:val="left"/>
      <w:pPr>
        <w:ind w:left="8495" w:hanging="630"/>
      </w:pPr>
      <w:rPr>
        <w:rFonts w:hint="default"/>
        <w:lang w:val="it-IT" w:eastAsia="en-US" w:bidi="ar-SA"/>
      </w:rPr>
    </w:lvl>
  </w:abstractNum>
  <w:abstractNum w:abstractNumId="11" w15:restartNumberingAfterBreak="0">
    <w:nsid w:val="61053515"/>
    <w:multiLevelType w:val="hybridMultilevel"/>
    <w:tmpl w:val="44EC7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3B6CB6"/>
    <w:multiLevelType w:val="hybridMultilevel"/>
    <w:tmpl w:val="44A2764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AA099F"/>
    <w:multiLevelType w:val="hybridMultilevel"/>
    <w:tmpl w:val="7632C7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6"/>
  </w:num>
  <w:num w:numId="10">
    <w:abstractNumId w:val="13"/>
  </w:num>
  <w:num w:numId="11">
    <w:abstractNumId w:val="5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5C"/>
    <w:rsid w:val="000210EE"/>
    <w:rsid w:val="0008592A"/>
    <w:rsid w:val="000F1C0D"/>
    <w:rsid w:val="00125843"/>
    <w:rsid w:val="0014734F"/>
    <w:rsid w:val="00171989"/>
    <w:rsid w:val="001740F9"/>
    <w:rsid w:val="0021334B"/>
    <w:rsid w:val="0022251D"/>
    <w:rsid w:val="00242A92"/>
    <w:rsid w:val="00242F5D"/>
    <w:rsid w:val="00250516"/>
    <w:rsid w:val="002871C3"/>
    <w:rsid w:val="002B5502"/>
    <w:rsid w:val="002B6FF6"/>
    <w:rsid w:val="002C1830"/>
    <w:rsid w:val="002F4879"/>
    <w:rsid w:val="00304CF1"/>
    <w:rsid w:val="00335BAB"/>
    <w:rsid w:val="00382A0A"/>
    <w:rsid w:val="003869BD"/>
    <w:rsid w:val="0039559B"/>
    <w:rsid w:val="003D74CE"/>
    <w:rsid w:val="00400E9D"/>
    <w:rsid w:val="00420DE4"/>
    <w:rsid w:val="00423D7A"/>
    <w:rsid w:val="0048510D"/>
    <w:rsid w:val="00486DA8"/>
    <w:rsid w:val="004A0D2B"/>
    <w:rsid w:val="004A31D5"/>
    <w:rsid w:val="004E1F5C"/>
    <w:rsid w:val="00503389"/>
    <w:rsid w:val="0052216E"/>
    <w:rsid w:val="005276BB"/>
    <w:rsid w:val="00566014"/>
    <w:rsid w:val="005B6143"/>
    <w:rsid w:val="005D77EC"/>
    <w:rsid w:val="005F63D9"/>
    <w:rsid w:val="00652F9B"/>
    <w:rsid w:val="00655D0D"/>
    <w:rsid w:val="00657F42"/>
    <w:rsid w:val="0067493D"/>
    <w:rsid w:val="006941DB"/>
    <w:rsid w:val="006F2690"/>
    <w:rsid w:val="006F454B"/>
    <w:rsid w:val="00722DB0"/>
    <w:rsid w:val="00744D92"/>
    <w:rsid w:val="00754093"/>
    <w:rsid w:val="00775091"/>
    <w:rsid w:val="00776B42"/>
    <w:rsid w:val="007D2C3C"/>
    <w:rsid w:val="007D54C3"/>
    <w:rsid w:val="007E2BAC"/>
    <w:rsid w:val="0081190E"/>
    <w:rsid w:val="008466ED"/>
    <w:rsid w:val="00895913"/>
    <w:rsid w:val="008B0733"/>
    <w:rsid w:val="008C1F9C"/>
    <w:rsid w:val="008E1B6A"/>
    <w:rsid w:val="00960940"/>
    <w:rsid w:val="00992626"/>
    <w:rsid w:val="009A12EB"/>
    <w:rsid w:val="009C6BA5"/>
    <w:rsid w:val="009F4283"/>
    <w:rsid w:val="00A22EBA"/>
    <w:rsid w:val="00A57577"/>
    <w:rsid w:val="00A8755C"/>
    <w:rsid w:val="00AB6EF8"/>
    <w:rsid w:val="00AB75FF"/>
    <w:rsid w:val="00AF2CE0"/>
    <w:rsid w:val="00AF745A"/>
    <w:rsid w:val="00B26ADE"/>
    <w:rsid w:val="00B35364"/>
    <w:rsid w:val="00B55137"/>
    <w:rsid w:val="00B573BF"/>
    <w:rsid w:val="00B67CA0"/>
    <w:rsid w:val="00B72112"/>
    <w:rsid w:val="00BA4EBA"/>
    <w:rsid w:val="00BA56E9"/>
    <w:rsid w:val="00BB03F1"/>
    <w:rsid w:val="00BB4483"/>
    <w:rsid w:val="00BE6652"/>
    <w:rsid w:val="00BF1ED8"/>
    <w:rsid w:val="00C1579F"/>
    <w:rsid w:val="00C61921"/>
    <w:rsid w:val="00CF6BB3"/>
    <w:rsid w:val="00D028D9"/>
    <w:rsid w:val="00D333F5"/>
    <w:rsid w:val="00D338DB"/>
    <w:rsid w:val="00D51682"/>
    <w:rsid w:val="00D842DE"/>
    <w:rsid w:val="00DA04FE"/>
    <w:rsid w:val="00DB7DD0"/>
    <w:rsid w:val="00DC6392"/>
    <w:rsid w:val="00DD4155"/>
    <w:rsid w:val="00E12360"/>
    <w:rsid w:val="00E1452C"/>
    <w:rsid w:val="00E22B66"/>
    <w:rsid w:val="00E63944"/>
    <w:rsid w:val="00E65753"/>
    <w:rsid w:val="00ED422E"/>
    <w:rsid w:val="00F24A6B"/>
    <w:rsid w:val="00F42BE7"/>
    <w:rsid w:val="00F52B24"/>
    <w:rsid w:val="00F55D33"/>
    <w:rsid w:val="00FD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6739"/>
  <w15:docId w15:val="{EB68B6E1-63E4-4FCC-8892-50C2EB5E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2B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4734F"/>
    <w:pPr>
      <w:ind w:left="720"/>
      <w:contextualSpacing/>
    </w:pPr>
  </w:style>
  <w:style w:type="paragraph" w:customStyle="1" w:styleId="Default">
    <w:name w:val="Default"/>
    <w:rsid w:val="008466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74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7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44B0D-2D3C-40C9-B6F2-1B850F3C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ATM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rossana</cp:lastModifiedBy>
  <cp:revision>4</cp:revision>
  <dcterms:created xsi:type="dcterms:W3CDTF">2024-02-14T16:57:00Z</dcterms:created>
  <dcterms:modified xsi:type="dcterms:W3CDTF">2024-02-14T18:18:00Z</dcterms:modified>
</cp:coreProperties>
</file>