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249D7" w14:textId="77777777" w:rsidR="00FB2C03"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p>
    <w:tbl>
      <w:tblPr>
        <w:tblpPr w:leftFromText="141" w:rightFromText="141" w:vertAnchor="page" w:horzAnchor="margin" w:tblpXSpec="center" w:tblpY="2601"/>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55"/>
        <w:gridCol w:w="7229"/>
        <w:gridCol w:w="1704"/>
      </w:tblGrid>
      <w:tr w:rsidR="00FB2C03" w:rsidRPr="00C14189" w14:paraId="73082288" w14:textId="77777777" w:rsidTr="002270F4">
        <w:trPr>
          <w:cantSplit/>
          <w:trHeight w:val="633"/>
        </w:trPr>
        <w:tc>
          <w:tcPr>
            <w:tcW w:w="1555" w:type="dxa"/>
            <w:vMerge w:val="restart"/>
            <w:shd w:val="clear" w:color="auto" w:fill="auto"/>
            <w:vAlign w:val="center"/>
          </w:tcPr>
          <w:p w14:paraId="60F77646" w14:textId="77777777" w:rsidR="00FB2C03" w:rsidRPr="00C14189" w:rsidRDefault="00FB2C03" w:rsidP="002270F4">
            <w:pPr>
              <w:suppressLineNumbers/>
              <w:tabs>
                <w:tab w:val="left" w:pos="1134"/>
                <w:tab w:val="center" w:pos="4819"/>
                <w:tab w:val="right" w:pos="9638"/>
              </w:tabs>
              <w:suppressAutoHyphens/>
              <w:snapToGrid w:val="0"/>
              <w:spacing w:line="100" w:lineRule="atLeast"/>
              <w:ind w:left="213" w:right="259"/>
              <w:jc w:val="center"/>
              <w:rPr>
                <w:rFonts w:ascii="Arial" w:hAnsi="Arial" w:cs="Arial"/>
                <w:color w:val="000080"/>
                <w:kern w:val="1"/>
                <w:sz w:val="10"/>
                <w:lang w:eastAsia="zh-CN"/>
              </w:rPr>
            </w:pPr>
            <w:r w:rsidRPr="00C14189">
              <w:rPr>
                <w:rFonts w:ascii="Arial" w:hAnsi="Arial" w:cs="Arial"/>
                <w:noProof/>
                <w:kern w:val="1"/>
                <w:sz w:val="24"/>
              </w:rPr>
              <w:drawing>
                <wp:anchor distT="0" distB="0" distL="0" distR="0" simplePos="0" relativeHeight="251659264" behindDoc="0" locked="0" layoutInCell="1" allowOverlap="1" wp14:anchorId="1FB4E449" wp14:editId="79A68328">
                  <wp:simplePos x="0" y="0"/>
                  <wp:positionH relativeFrom="column">
                    <wp:posOffset>90170</wp:posOffset>
                  </wp:positionH>
                  <wp:positionV relativeFrom="paragraph">
                    <wp:posOffset>-706120</wp:posOffset>
                  </wp:positionV>
                  <wp:extent cx="756920" cy="760730"/>
                  <wp:effectExtent l="0" t="0" r="5080" b="1270"/>
                  <wp:wrapThrough wrapText="bothSides">
                    <wp:wrapPolygon edited="0">
                      <wp:start x="0" y="0"/>
                      <wp:lineTo x="0" y="21275"/>
                      <wp:lineTo x="21383" y="21275"/>
                      <wp:lineTo x="21383" y="0"/>
                      <wp:lineTo x="0" y="0"/>
                    </wp:wrapPolygon>
                  </wp:wrapThrough>
                  <wp:docPr id="10" name="Immagin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0814BFA" w14:textId="77777777" w:rsidR="00FB2C03" w:rsidRPr="00C14189" w:rsidRDefault="00FB2C03" w:rsidP="002270F4">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lang w:eastAsia="zh-CN"/>
              </w:rPr>
            </w:pPr>
          </w:p>
        </w:tc>
        <w:tc>
          <w:tcPr>
            <w:tcW w:w="7229" w:type="dxa"/>
            <w:shd w:val="clear" w:color="auto" w:fill="auto"/>
          </w:tcPr>
          <w:p w14:paraId="4B4C628D" w14:textId="77777777" w:rsidR="00FB2C03" w:rsidRPr="00C14189" w:rsidRDefault="00FB2C03" w:rsidP="002270F4">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eastAsia="zh-CN"/>
              </w:rPr>
            </w:pPr>
            <w:r w:rsidRPr="00C14189">
              <w:rPr>
                <w:rFonts w:ascii="Lucida Handwriting" w:hAnsi="Lucida Handwriting" w:cs="Arial"/>
                <w:b/>
                <w:bCs/>
                <w:kern w:val="1"/>
                <w:sz w:val="28"/>
                <w:szCs w:val="28"/>
                <w:lang w:eastAsia="zh-CN"/>
              </w:rPr>
              <w:t>Ministero dell’Istruzione e del Merito</w:t>
            </w:r>
          </w:p>
          <w:p w14:paraId="4C6DA5EC" w14:textId="77777777" w:rsidR="00FB2C03" w:rsidRPr="00C14189" w:rsidRDefault="00FB2C03" w:rsidP="002270F4">
            <w:pPr>
              <w:suppressLineNumbers/>
              <w:tabs>
                <w:tab w:val="left" w:pos="1134"/>
                <w:tab w:val="center" w:pos="4819"/>
                <w:tab w:val="right" w:pos="9638"/>
              </w:tabs>
              <w:suppressAutoHyphens/>
              <w:spacing w:line="276" w:lineRule="auto"/>
              <w:jc w:val="center"/>
              <w:rPr>
                <w:rFonts w:ascii="Arial" w:hAnsi="Arial" w:cs="Arial"/>
                <w:b/>
                <w:bCs/>
                <w:kern w:val="1"/>
                <w:sz w:val="24"/>
                <w:szCs w:val="24"/>
                <w:lang w:eastAsia="zh-CN"/>
              </w:rPr>
            </w:pPr>
            <w:r w:rsidRPr="00C14189">
              <w:rPr>
                <w:rFonts w:ascii="Arial" w:hAnsi="Arial" w:cs="Arial"/>
                <w:b/>
                <w:bCs/>
                <w:kern w:val="1"/>
                <w:sz w:val="24"/>
                <w:szCs w:val="24"/>
                <w:lang w:eastAsia="zh-CN"/>
              </w:rPr>
              <w:t xml:space="preserve">ISTITUTO COMPRENSIVO DI </w:t>
            </w:r>
          </w:p>
          <w:p w14:paraId="25831B63" w14:textId="77777777" w:rsidR="00FB2C03" w:rsidRPr="00C14189" w:rsidRDefault="00FB2C03" w:rsidP="002270F4">
            <w:pPr>
              <w:suppressLineNumbers/>
              <w:tabs>
                <w:tab w:val="left" w:pos="1134"/>
                <w:tab w:val="center" w:pos="4819"/>
                <w:tab w:val="right" w:pos="9638"/>
              </w:tabs>
              <w:suppressAutoHyphens/>
              <w:spacing w:line="360" w:lineRule="auto"/>
              <w:jc w:val="center"/>
              <w:rPr>
                <w:rFonts w:ascii="Arial" w:hAnsi="Arial" w:cs="Arial"/>
                <w:kern w:val="1"/>
                <w:sz w:val="24"/>
                <w:szCs w:val="24"/>
                <w:lang w:eastAsia="zh-CN"/>
              </w:rPr>
            </w:pPr>
            <w:r w:rsidRPr="00C14189">
              <w:rPr>
                <w:rFonts w:ascii="Arial" w:hAnsi="Arial" w:cs="Arial"/>
                <w:b/>
                <w:bCs/>
                <w:kern w:val="1"/>
                <w:sz w:val="24"/>
                <w:szCs w:val="24"/>
                <w:lang w:eastAsia="zh-CN"/>
              </w:rPr>
              <w:t>ALBIATE E TRIUGGIO</w:t>
            </w:r>
          </w:p>
        </w:tc>
        <w:tc>
          <w:tcPr>
            <w:tcW w:w="1704" w:type="dxa"/>
            <w:vMerge w:val="restart"/>
          </w:tcPr>
          <w:p w14:paraId="31BE77D6" w14:textId="77777777" w:rsidR="00FB2C03" w:rsidRPr="00C14189" w:rsidRDefault="00FB2C03" w:rsidP="002270F4">
            <w:pPr>
              <w:suppressLineNumbers/>
              <w:suppressAutoHyphens/>
              <w:spacing w:before="120" w:line="360" w:lineRule="auto"/>
              <w:ind w:right="6648"/>
              <w:jc w:val="center"/>
              <w:rPr>
                <w:noProof/>
                <w:sz w:val="24"/>
                <w:szCs w:val="24"/>
              </w:rPr>
            </w:pPr>
            <w:r w:rsidRPr="00C14189">
              <w:rPr>
                <w:noProof/>
                <w:sz w:val="24"/>
                <w:szCs w:val="24"/>
              </w:rPr>
              <w:drawing>
                <wp:anchor distT="0" distB="0" distL="114300" distR="114300" simplePos="0" relativeHeight="251660288" behindDoc="0" locked="0" layoutInCell="1" allowOverlap="1" wp14:anchorId="0402900B" wp14:editId="715CA8DF">
                  <wp:simplePos x="0" y="0"/>
                  <wp:positionH relativeFrom="column">
                    <wp:posOffset>47510</wp:posOffset>
                  </wp:positionH>
                  <wp:positionV relativeFrom="paragraph">
                    <wp:posOffset>375920</wp:posOffset>
                  </wp:positionV>
                  <wp:extent cx="913130" cy="659130"/>
                  <wp:effectExtent l="0" t="0" r="1270" b="127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13130" cy="659130"/>
                          </a:xfrm>
                          <a:prstGeom prst="rect">
                            <a:avLst/>
                          </a:prstGeom>
                        </pic:spPr>
                      </pic:pic>
                    </a:graphicData>
                  </a:graphic>
                  <wp14:sizeRelH relativeFrom="page">
                    <wp14:pctWidth>0</wp14:pctWidth>
                  </wp14:sizeRelH>
                  <wp14:sizeRelV relativeFrom="page">
                    <wp14:pctHeight>0</wp14:pctHeight>
                  </wp14:sizeRelV>
                </wp:anchor>
              </w:drawing>
            </w:r>
          </w:p>
        </w:tc>
      </w:tr>
      <w:tr w:rsidR="00FB2C03" w:rsidRPr="007F1DD8" w14:paraId="58005475" w14:textId="77777777" w:rsidTr="002270F4">
        <w:trPr>
          <w:cantSplit/>
          <w:trHeight w:val="1042"/>
        </w:trPr>
        <w:tc>
          <w:tcPr>
            <w:tcW w:w="1555" w:type="dxa"/>
            <w:vMerge/>
            <w:vAlign w:val="center"/>
          </w:tcPr>
          <w:p w14:paraId="1A21BAC9" w14:textId="77777777" w:rsidR="00FB2C03" w:rsidRPr="00C14189" w:rsidRDefault="00FB2C03" w:rsidP="002270F4">
            <w:pPr>
              <w:suppressLineNumbers/>
              <w:tabs>
                <w:tab w:val="left" w:pos="1134"/>
              </w:tabs>
              <w:suppressAutoHyphens/>
              <w:snapToGrid w:val="0"/>
              <w:spacing w:line="100" w:lineRule="atLeast"/>
              <w:jc w:val="center"/>
              <w:rPr>
                <w:rFonts w:ascii="Arial" w:hAnsi="Arial" w:cs="Arial"/>
                <w:b/>
                <w:bCs/>
                <w:kern w:val="1"/>
                <w:sz w:val="6"/>
                <w:szCs w:val="16"/>
                <w:lang w:eastAsia="zh-CN"/>
              </w:rPr>
            </w:pPr>
          </w:p>
        </w:tc>
        <w:tc>
          <w:tcPr>
            <w:tcW w:w="7229" w:type="dxa"/>
            <w:shd w:val="clear" w:color="auto" w:fill="auto"/>
          </w:tcPr>
          <w:p w14:paraId="1B0782C5" w14:textId="37DE207E" w:rsidR="00FB2C03" w:rsidRPr="00C14189" w:rsidRDefault="00FB2C03" w:rsidP="002270F4">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Via J.F. Kennedy, 9 – 20844 Triuggio (MB)</w:t>
            </w:r>
            <w:r w:rsidR="00603DF2">
              <w:rPr>
                <w:rFonts w:ascii="Verdana" w:eastAsia="Calibri" w:hAnsi="Verdana" w:cs="Verdana"/>
                <w:iCs/>
                <w:color w:val="000000"/>
                <w:kern w:val="1"/>
                <w:lang w:eastAsia="zh-CN"/>
              </w:rPr>
              <w:t xml:space="preserve"> </w:t>
            </w:r>
            <w:r w:rsidRPr="00C14189">
              <w:rPr>
                <w:rFonts w:ascii="Verdana" w:eastAsia="Calibri" w:hAnsi="Verdana" w:cs="Verdana"/>
                <w:iCs/>
                <w:color w:val="000000"/>
                <w:kern w:val="1"/>
                <w:lang w:eastAsia="zh-CN"/>
              </w:rPr>
              <w:t xml:space="preserve">- tel. +39 0362 970161 </w:t>
            </w:r>
          </w:p>
          <w:p w14:paraId="0A307991" w14:textId="77777777" w:rsidR="00FB2C03" w:rsidRPr="00C14189" w:rsidRDefault="00FB2C03" w:rsidP="002270F4">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 xml:space="preserve">C.F. 83011480155 - Cod. </w:t>
            </w:r>
            <w:proofErr w:type="spellStart"/>
            <w:r w:rsidRPr="00C14189">
              <w:rPr>
                <w:rFonts w:ascii="Verdana" w:eastAsia="Calibri" w:hAnsi="Verdana" w:cs="Verdana"/>
                <w:iCs/>
                <w:color w:val="000000"/>
                <w:kern w:val="1"/>
                <w:lang w:eastAsia="zh-CN"/>
              </w:rPr>
              <w:t>mecc</w:t>
            </w:r>
            <w:proofErr w:type="spellEnd"/>
            <w:r w:rsidRPr="00C14189">
              <w:rPr>
                <w:rFonts w:ascii="Verdana" w:eastAsia="Calibri" w:hAnsi="Verdana" w:cs="Verdana"/>
                <w:iCs/>
                <w:color w:val="000000"/>
                <w:kern w:val="1"/>
                <w:lang w:eastAsia="zh-CN"/>
              </w:rPr>
              <w:t xml:space="preserve">. MBIC82900X </w:t>
            </w:r>
          </w:p>
          <w:p w14:paraId="00B4536C" w14:textId="77777777" w:rsidR="00FB2C03" w:rsidRPr="005955D8" w:rsidRDefault="00FB2C03" w:rsidP="002270F4">
            <w:pPr>
              <w:tabs>
                <w:tab w:val="left" w:pos="1134"/>
              </w:tabs>
              <w:suppressAutoHyphens/>
              <w:jc w:val="center"/>
              <w:rPr>
                <w:rFonts w:ascii="Calibri" w:eastAsia="Calibri" w:hAnsi="Calibri" w:cs="Calibri"/>
                <w:kern w:val="1"/>
                <w:sz w:val="22"/>
                <w:szCs w:val="22"/>
                <w:lang w:eastAsia="zh-CN"/>
              </w:rPr>
            </w:pPr>
            <w:r w:rsidRPr="00C14189">
              <w:rPr>
                <w:rFonts w:ascii="Wingdings" w:eastAsia="Calibri" w:hAnsi="Wingdings" w:cs="Wingdings"/>
                <w:iCs/>
                <w:color w:val="000000"/>
                <w:kern w:val="1"/>
                <w:lang w:eastAsia="zh-CN"/>
              </w:rPr>
              <w:t></w:t>
            </w:r>
            <w:r w:rsidRPr="005955D8">
              <w:rPr>
                <w:rFonts w:ascii="Verdana" w:eastAsia="Verdana" w:hAnsi="Verdana" w:cs="Verdana"/>
                <w:iCs/>
                <w:color w:val="000000"/>
                <w:kern w:val="1"/>
                <w:lang w:eastAsia="zh-CN"/>
              </w:rPr>
              <w:t xml:space="preserve"> </w:t>
            </w:r>
            <w:r w:rsidRPr="005955D8">
              <w:rPr>
                <w:rFonts w:ascii="Verdana" w:eastAsia="Calibri" w:hAnsi="Verdana" w:cs="Verdana"/>
                <w:kern w:val="1"/>
                <w:lang w:eastAsia="zh-CN"/>
              </w:rPr>
              <w:t>MBIC82900X@istruzione.it</w:t>
            </w:r>
            <w:r w:rsidRPr="005955D8">
              <w:rPr>
                <w:rFonts w:ascii="Verdana" w:eastAsia="Calibri" w:hAnsi="Verdana" w:cs="Verdana"/>
                <w:iCs/>
                <w:color w:val="000000"/>
                <w:kern w:val="1"/>
                <w:lang w:eastAsia="zh-CN"/>
              </w:rPr>
              <w:t xml:space="preserve"> </w:t>
            </w:r>
            <w:r w:rsidRPr="005955D8">
              <w:rPr>
                <w:rFonts w:ascii="Verdana" w:eastAsia="Calibri" w:hAnsi="Verdana" w:cs="Verdana"/>
                <w:i/>
                <w:iCs/>
                <w:color w:val="000000"/>
                <w:kern w:val="1"/>
                <w:lang w:eastAsia="zh-CN"/>
              </w:rPr>
              <w:t xml:space="preserve">   </w:t>
            </w:r>
            <w:r w:rsidRPr="005955D8">
              <w:rPr>
                <w:rFonts w:ascii="Verdana" w:eastAsia="Calibri" w:hAnsi="Verdana" w:cs="Verdana"/>
                <w:iCs/>
                <w:color w:val="000000"/>
                <w:kern w:val="1"/>
                <w:lang w:eastAsia="zh-CN"/>
              </w:rPr>
              <w:t xml:space="preserve">P.E.C. </w:t>
            </w:r>
            <w:r w:rsidRPr="005955D8">
              <w:rPr>
                <w:rFonts w:ascii="Verdana" w:eastAsia="Calibri" w:hAnsi="Verdana" w:cs="Verdana"/>
                <w:kern w:val="1"/>
                <w:lang w:eastAsia="zh-CN"/>
              </w:rPr>
              <w:t>MBIC82900X@pec.istruzione.it</w:t>
            </w:r>
            <w:r w:rsidRPr="005955D8">
              <w:rPr>
                <w:rFonts w:ascii="Verdana" w:eastAsia="Calibri" w:hAnsi="Verdana" w:cs="Verdana"/>
                <w:iCs/>
                <w:color w:val="000000"/>
                <w:kern w:val="1"/>
                <w:lang w:eastAsia="zh-CN"/>
              </w:rPr>
              <w:t xml:space="preserve"> www.icalbiatetriuggio.edu.it</w:t>
            </w:r>
          </w:p>
        </w:tc>
        <w:tc>
          <w:tcPr>
            <w:tcW w:w="1704" w:type="dxa"/>
            <w:vMerge/>
          </w:tcPr>
          <w:p w14:paraId="20F0FC00" w14:textId="77777777" w:rsidR="00FB2C03" w:rsidRPr="005955D8" w:rsidRDefault="00FB2C03" w:rsidP="002270F4">
            <w:pPr>
              <w:tabs>
                <w:tab w:val="left" w:pos="1134"/>
              </w:tabs>
              <w:suppressAutoHyphens/>
              <w:jc w:val="center"/>
              <w:rPr>
                <w:rFonts w:ascii="Verdana" w:eastAsia="Calibri" w:hAnsi="Verdana" w:cs="Verdana"/>
                <w:iCs/>
                <w:color w:val="000000"/>
                <w:kern w:val="1"/>
                <w:lang w:eastAsia="zh-CN"/>
              </w:rPr>
            </w:pPr>
          </w:p>
        </w:tc>
      </w:tr>
    </w:tbl>
    <w:p w14:paraId="4475BD91" w14:textId="77777777" w:rsidR="000A1DD3" w:rsidRDefault="000A1DD3" w:rsidP="00EC3183">
      <w:pPr>
        <w:jc w:val="both"/>
        <w:rPr>
          <w:rFonts w:asciiTheme="minorHAnsi" w:hAnsiTheme="minorHAnsi" w:cstheme="minorHAnsi"/>
          <w:sz w:val="22"/>
          <w:szCs w:val="22"/>
        </w:rPr>
      </w:pPr>
    </w:p>
    <w:p w14:paraId="74E3CEB5" w14:textId="2C9B364B" w:rsidR="00FB2C03" w:rsidRDefault="00FB2C03" w:rsidP="00EC3183">
      <w:pPr>
        <w:jc w:val="both"/>
        <w:rPr>
          <w:rFonts w:asciiTheme="minorHAnsi" w:hAnsiTheme="minorHAnsi" w:cstheme="minorHAnsi"/>
          <w:sz w:val="22"/>
          <w:szCs w:val="22"/>
        </w:rPr>
      </w:pPr>
      <w:r w:rsidRPr="00FB2C03">
        <w:rPr>
          <w:rFonts w:asciiTheme="minorHAnsi" w:hAnsiTheme="minorHAnsi" w:cstheme="minorHAnsi"/>
          <w:sz w:val="22"/>
          <w:szCs w:val="22"/>
        </w:rPr>
        <w:t>Prot. n.: (come da segnatura)</w:t>
      </w:r>
      <w:r w:rsidRPr="00FB2C03">
        <w:rPr>
          <w:rFonts w:asciiTheme="minorHAnsi" w:hAnsiTheme="minorHAnsi" w:cstheme="minorHAnsi"/>
          <w:sz w:val="22"/>
          <w:szCs w:val="22"/>
        </w:rPr>
        <w:tab/>
      </w:r>
      <w:r w:rsidRPr="00FB2C03">
        <w:rPr>
          <w:rFonts w:asciiTheme="minorHAnsi" w:hAnsiTheme="minorHAnsi" w:cstheme="minorHAnsi"/>
          <w:sz w:val="22"/>
          <w:szCs w:val="22"/>
        </w:rPr>
        <w:tab/>
      </w:r>
      <w:r w:rsidRPr="00FB2C03">
        <w:rPr>
          <w:rFonts w:asciiTheme="minorHAnsi" w:hAnsiTheme="minorHAnsi" w:cstheme="minorHAnsi"/>
          <w:sz w:val="22"/>
          <w:szCs w:val="22"/>
        </w:rPr>
        <w:tab/>
      </w:r>
      <w:r w:rsidRPr="00FB2C03">
        <w:rPr>
          <w:rFonts w:asciiTheme="minorHAnsi" w:hAnsiTheme="minorHAnsi" w:cstheme="minorHAnsi"/>
          <w:sz w:val="22"/>
          <w:szCs w:val="22"/>
        </w:rPr>
        <w:tab/>
      </w:r>
      <w:r w:rsidRPr="00FB2C03">
        <w:rPr>
          <w:rFonts w:asciiTheme="minorHAnsi" w:hAnsiTheme="minorHAnsi" w:cstheme="minorHAnsi"/>
          <w:sz w:val="22"/>
          <w:szCs w:val="22"/>
        </w:rPr>
        <w:tab/>
      </w:r>
      <w:r w:rsidRPr="00FB2C03">
        <w:rPr>
          <w:rFonts w:asciiTheme="minorHAnsi" w:hAnsiTheme="minorHAnsi" w:cstheme="minorHAnsi"/>
          <w:sz w:val="22"/>
          <w:szCs w:val="22"/>
        </w:rPr>
        <w:tab/>
      </w:r>
      <w:r w:rsidRPr="00FB2C03">
        <w:rPr>
          <w:rFonts w:asciiTheme="minorHAnsi" w:hAnsiTheme="minorHAnsi" w:cstheme="minorHAnsi"/>
          <w:sz w:val="22"/>
          <w:szCs w:val="22"/>
        </w:rPr>
        <w:tab/>
        <w:t xml:space="preserve">Triuggio, </w:t>
      </w:r>
      <w:proofErr w:type="spellStart"/>
      <w:r w:rsidRPr="00E24ADF">
        <w:rPr>
          <w:rFonts w:asciiTheme="minorHAnsi" w:hAnsiTheme="minorHAnsi" w:cstheme="minorHAnsi"/>
          <w:sz w:val="22"/>
          <w:szCs w:val="22"/>
          <w:highlight w:val="yellow"/>
        </w:rPr>
        <w:t>xxxx</w:t>
      </w:r>
      <w:proofErr w:type="spellEnd"/>
      <w:r w:rsidRPr="00FB2C03">
        <w:rPr>
          <w:rFonts w:asciiTheme="minorHAnsi" w:hAnsiTheme="minorHAnsi" w:cstheme="minorHAnsi"/>
          <w:sz w:val="22"/>
          <w:szCs w:val="22"/>
        </w:rPr>
        <w:t xml:space="preserve"> </w:t>
      </w:r>
      <w:r w:rsidR="006E66B0">
        <w:rPr>
          <w:rFonts w:asciiTheme="minorHAnsi" w:hAnsiTheme="minorHAnsi" w:cstheme="minorHAnsi"/>
          <w:sz w:val="22"/>
          <w:szCs w:val="22"/>
        </w:rPr>
        <w:t>novembre</w:t>
      </w:r>
      <w:r w:rsidRPr="00FB2C03">
        <w:rPr>
          <w:rFonts w:asciiTheme="minorHAnsi" w:hAnsiTheme="minorHAnsi" w:cstheme="minorHAnsi"/>
          <w:sz w:val="22"/>
          <w:szCs w:val="22"/>
        </w:rPr>
        <w:t xml:space="preserve"> 2024</w:t>
      </w:r>
      <w:r w:rsidR="00EC3183" w:rsidRPr="00FB2C03">
        <w:rPr>
          <w:rFonts w:asciiTheme="minorHAnsi" w:hAnsiTheme="minorHAnsi" w:cstheme="minorHAnsi"/>
          <w:sz w:val="22"/>
          <w:szCs w:val="22"/>
        </w:rPr>
        <w:t xml:space="preserve">     </w:t>
      </w:r>
    </w:p>
    <w:p w14:paraId="133DC1C1" w14:textId="77777777" w:rsidR="00FB2C03" w:rsidRDefault="00FB2C03" w:rsidP="00EC3183">
      <w:pPr>
        <w:jc w:val="both"/>
        <w:rPr>
          <w:rFonts w:asciiTheme="minorHAnsi" w:hAnsiTheme="minorHAnsi" w:cstheme="minorHAnsi"/>
          <w:sz w:val="22"/>
          <w:szCs w:val="22"/>
        </w:rPr>
      </w:pPr>
    </w:p>
    <w:p w14:paraId="4855261E" w14:textId="77777777" w:rsidR="000A1DD3" w:rsidRDefault="000A1DD3" w:rsidP="00EC3183">
      <w:pPr>
        <w:jc w:val="both"/>
        <w:rPr>
          <w:rFonts w:asciiTheme="minorHAnsi" w:hAnsiTheme="minorHAnsi" w:cstheme="minorHAnsi"/>
          <w:sz w:val="22"/>
          <w:szCs w:val="22"/>
        </w:rPr>
      </w:pPr>
    </w:p>
    <w:p w14:paraId="35F4C5C4" w14:textId="273030BE" w:rsidR="005955D8" w:rsidRPr="00E24ADF" w:rsidRDefault="005955D8" w:rsidP="005955D8">
      <w:pPr>
        <w:widowControl w:val="0"/>
        <w:tabs>
          <w:tab w:val="left" w:pos="1733"/>
        </w:tabs>
        <w:autoSpaceDE w:val="0"/>
        <w:autoSpaceDN w:val="0"/>
        <w:spacing w:after="120"/>
        <w:jc w:val="both"/>
        <w:rPr>
          <w:rFonts w:ascii="Calibri" w:eastAsia="Calibri" w:hAnsi="Calibri" w:cs="Calibri"/>
          <w:bCs/>
          <w:i/>
          <w:iCs/>
          <w:sz w:val="21"/>
          <w:szCs w:val="21"/>
          <w:lang w:eastAsia="en-US"/>
        </w:rPr>
      </w:pPr>
      <w:r w:rsidRPr="00E24ADF">
        <w:rPr>
          <w:rFonts w:ascii="Calibri" w:eastAsia="Calibri" w:hAnsi="Calibri" w:cs="Calibri"/>
          <w:bCs/>
          <w:i/>
          <w:iCs/>
          <w:sz w:val="21"/>
          <w:szCs w:val="21"/>
          <w:lang w:eastAsia="en-US"/>
        </w:rPr>
        <w:t>Piano Nazionale di Ripresa e Resilienza (PNRR) - Missione 4: Istruzione e Ricerca - Componente 1 Potenziamento dell’offerta dei servizi di istruzione: dagli asili nido alle Università –</w:t>
      </w:r>
      <w:r w:rsidRPr="00E24ADF">
        <w:rPr>
          <w:rFonts w:ascii="Calibri" w:eastAsia="Calibri" w:hAnsi="Calibri" w:cs="Calibri"/>
          <w:b/>
          <w:i/>
          <w:iCs/>
          <w:sz w:val="21"/>
          <w:szCs w:val="21"/>
          <w:lang w:eastAsia="en-US"/>
        </w:rPr>
        <w:t xml:space="preserve"> Investimento 2.1 “</w:t>
      </w:r>
      <w:r w:rsidRPr="00E24ADF">
        <w:rPr>
          <w:rFonts w:ascii="Calibri" w:eastAsia="Calibri" w:hAnsi="Calibri" w:cs="Calibri"/>
          <w:b/>
          <w:i/>
          <w:iCs/>
          <w:sz w:val="21"/>
          <w:szCs w:val="21"/>
        </w:rPr>
        <w:t xml:space="preserve">Didattica digitale integrata e formazione alla transizione digitale per il personale scolastico” </w:t>
      </w:r>
      <w:r w:rsidRPr="00E24ADF">
        <w:rPr>
          <w:rFonts w:ascii="Calibri" w:eastAsia="Calibri" w:hAnsi="Calibri" w:cs="Calibri"/>
          <w:bCs/>
          <w:i/>
          <w:iCs/>
          <w:sz w:val="21"/>
          <w:szCs w:val="21"/>
          <w:lang w:eastAsia="en-US"/>
        </w:rPr>
        <w:t>nell’ambito della Missione 4 – Istruzione e Ricerca – Componente 1 – “Potenziamento dell’offerta dei servizi all’istruzione: dagli asili nido all’Università” del Piano nazionale di ripresa e resilienza, finanziato dall’Unione europea – Next Generation EU”</w:t>
      </w:r>
    </w:p>
    <w:p w14:paraId="6E809688" w14:textId="0A53BD02"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05CAA130" w14:textId="77777777" w:rsidR="005955D8" w:rsidRDefault="005955D8" w:rsidP="005955D8">
      <w:pPr>
        <w:widowControl w:val="0"/>
        <w:tabs>
          <w:tab w:val="left" w:pos="1733"/>
        </w:tabs>
        <w:autoSpaceDE w:val="0"/>
        <w:autoSpaceDN w:val="0"/>
        <w:spacing w:after="120"/>
        <w:jc w:val="both"/>
        <w:rPr>
          <w:rFonts w:ascii="Calibri" w:eastAsia="Calibri" w:hAnsi="Calibri" w:cs="Calibri"/>
          <w:bCs/>
          <w:i/>
          <w:iCs/>
          <w:sz w:val="21"/>
          <w:szCs w:val="21"/>
          <w:lang w:eastAsia="en-US"/>
        </w:rPr>
      </w:pPr>
      <w:r w:rsidRPr="00E24ADF">
        <w:rPr>
          <w:rFonts w:ascii="Calibri" w:eastAsia="Calibri" w:hAnsi="Calibri" w:cs="Calibri"/>
          <w:b/>
          <w:bCs/>
          <w:i/>
          <w:iCs/>
          <w:sz w:val="21"/>
          <w:szCs w:val="21"/>
          <w:lang w:eastAsia="en-US"/>
        </w:rPr>
        <w:t>LABORATORI DI FORMAZIONE SUL CAMPO</w:t>
      </w:r>
      <w:r w:rsidRPr="00BC192F">
        <w:rPr>
          <w:rFonts w:ascii="Calibri" w:eastAsia="Calibri" w:hAnsi="Calibri" w:cs="Calibri"/>
          <w:bCs/>
          <w:i/>
          <w:iCs/>
          <w:sz w:val="21"/>
          <w:szCs w:val="21"/>
          <w:lang w:eastAsia="en-US"/>
        </w:rPr>
        <w:t xml:space="preserve">: cicli di incontri in presenza di tutoraggio, mentoring, coaching, supervisione, job </w:t>
      </w:r>
      <w:proofErr w:type="spellStart"/>
      <w:r w:rsidRPr="00BC192F">
        <w:rPr>
          <w:rFonts w:ascii="Calibri" w:eastAsia="Calibri" w:hAnsi="Calibri" w:cs="Calibri"/>
          <w:bCs/>
          <w:i/>
          <w:iCs/>
          <w:sz w:val="21"/>
          <w:szCs w:val="21"/>
          <w:lang w:eastAsia="en-US"/>
        </w:rPr>
        <w:t>shadowing</w:t>
      </w:r>
      <w:proofErr w:type="spellEnd"/>
      <w:r w:rsidRPr="00BC192F">
        <w:rPr>
          <w:rFonts w:ascii="Calibri" w:eastAsia="Calibri" w:hAnsi="Calibri" w:cs="Calibri"/>
          <w:bCs/>
          <w:i/>
          <w:iCs/>
          <w:sz w:val="21"/>
          <w:szCs w:val="21"/>
          <w:lang w:eastAsia="en-US"/>
        </w:rPr>
        <w:t>, affiancamento all’utilizzo efficace delle tecnologie didattiche e delle metodologie didattiche innovative connesse, in contesti didattici reali o simulati all’interno di setting di apprendimento innovativi, anche in coerenza con la linea di investimento “Scuola 4.0”, con rilascio finale di specifica attestazione – (D.M. 66/2023)</w:t>
      </w:r>
    </w:p>
    <w:p w14:paraId="561BC1C9" w14:textId="77777777" w:rsidR="00EE7CBC"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1F181E02" w14:textId="77777777" w:rsidR="005955D8" w:rsidRPr="00F1096D" w:rsidRDefault="005955D8"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470089F2" w:rsidR="00EE7CBC" w:rsidRPr="005516C1" w:rsidRDefault="00EE7CBC" w:rsidP="005955D8">
      <w:pPr>
        <w:widowControl w:val="0"/>
        <w:tabs>
          <w:tab w:val="left" w:pos="1733"/>
        </w:tabs>
        <w:autoSpaceDE w:val="0"/>
        <w:autoSpaceDN w:val="0"/>
        <w:spacing w:after="120"/>
        <w:ind w:left="1134" w:right="284" w:hanging="1134"/>
        <w:jc w:val="both"/>
        <w:rPr>
          <w:rFonts w:ascii="Calibri" w:eastAsia="Calibri" w:hAnsi="Calibri" w:cs="Calibri"/>
          <w:b/>
          <w:sz w:val="24"/>
          <w:szCs w:val="24"/>
          <w:lang w:eastAsia="en-US"/>
        </w:rPr>
      </w:pPr>
      <w:r w:rsidRPr="005516C1">
        <w:rPr>
          <w:rFonts w:ascii="Calibri" w:eastAsia="Calibri" w:hAnsi="Calibri" w:cs="Calibri"/>
          <w:b/>
          <w:sz w:val="24"/>
          <w:szCs w:val="24"/>
          <w:lang w:eastAsia="en-US"/>
        </w:rPr>
        <w:t xml:space="preserve">OGGETTO: DICHIARAZIONE DI INSUSSISTENZA CAUSE OSTATIVE PER IL RUOLO DI </w:t>
      </w:r>
      <w:r w:rsidR="00CD53B4" w:rsidRPr="005516C1">
        <w:rPr>
          <w:rFonts w:ascii="Calibri" w:eastAsia="Calibri" w:hAnsi="Calibri" w:cs="Calibri"/>
          <w:b/>
          <w:sz w:val="24"/>
          <w:szCs w:val="24"/>
          <w:lang w:eastAsia="en-US"/>
        </w:rPr>
        <w:t>TUTOR</w:t>
      </w:r>
      <w:r w:rsidR="006C10F5" w:rsidRPr="005516C1">
        <w:rPr>
          <w:rFonts w:ascii="Calibri" w:eastAsia="Calibri" w:hAnsi="Calibri" w:cs="Calibri"/>
          <w:b/>
          <w:sz w:val="24"/>
          <w:szCs w:val="24"/>
          <w:lang w:eastAsia="en-US"/>
        </w:rPr>
        <w:t xml:space="preserve"> </w:t>
      </w:r>
      <w:r w:rsidR="005955D8" w:rsidRPr="005516C1">
        <w:rPr>
          <w:rFonts w:ascii="Calibri" w:eastAsia="Calibri" w:hAnsi="Calibri" w:cs="Calibri"/>
          <w:b/>
          <w:sz w:val="24"/>
          <w:szCs w:val="24"/>
          <w:lang w:eastAsia="en-US"/>
        </w:rPr>
        <w:t>– PERCORSO FORMATIVO:</w:t>
      </w:r>
    </w:p>
    <w:p w14:paraId="1479BEC9" w14:textId="6DA08D95" w:rsidR="005516C1" w:rsidRPr="005516C1" w:rsidRDefault="005516C1" w:rsidP="00B86AC4">
      <w:pPr>
        <w:pStyle w:val="Paragrafoelenco"/>
        <w:widowControl w:val="0"/>
        <w:numPr>
          <w:ilvl w:val="0"/>
          <w:numId w:val="47"/>
        </w:numPr>
        <w:tabs>
          <w:tab w:val="left" w:pos="1733"/>
        </w:tabs>
        <w:autoSpaceDE w:val="0"/>
        <w:autoSpaceDN w:val="0"/>
        <w:ind w:left="1560" w:right="284" w:hanging="426"/>
        <w:jc w:val="both"/>
        <w:rPr>
          <w:rFonts w:ascii="Calibri" w:eastAsia="Calibri" w:hAnsi="Calibri" w:cs="Calibri"/>
          <w:b/>
          <w:i/>
          <w:iCs/>
          <w:lang w:eastAsia="en-US"/>
        </w:rPr>
      </w:pPr>
      <w:r w:rsidRPr="005516C1">
        <w:rPr>
          <w:rFonts w:asciiTheme="minorHAnsi" w:eastAsiaTheme="minorEastAsia" w:hAnsiTheme="minorHAnsi" w:cstheme="minorHAnsi"/>
          <w:b/>
          <w:bCs/>
          <w:i/>
          <w:iCs/>
        </w:rPr>
        <w:t>VERIFICA, VALUTAZIONE E AUTOVALUTAZIONE DEGLI APPRENDIMENTI NELLA SCUOLA SECONDARIA DI PRIMO GRADO IN UN’OTTICA INNOVATIVA E DIGITALE</w:t>
      </w:r>
      <w:r w:rsidRPr="005516C1">
        <w:rPr>
          <w:rFonts w:ascii="Calibri" w:eastAsia="Calibri" w:hAnsi="Calibri" w:cs="Calibri"/>
          <w:b/>
          <w:i/>
          <w:iCs/>
          <w:lang w:eastAsia="en-US"/>
        </w:rPr>
        <w:t xml:space="preserve">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25BB07B7" w:rsidR="00EE7CBC" w:rsidRPr="005955D8" w:rsidRDefault="005955D8" w:rsidP="005955D8">
      <w:pPr>
        <w:keepNext/>
        <w:keepLines/>
        <w:widowControl w:val="0"/>
        <w:jc w:val="both"/>
        <w:outlineLvl w:val="5"/>
        <w:rPr>
          <w:rFonts w:asciiTheme="minorHAnsi" w:eastAsia="Arial" w:hAnsiTheme="minorHAnsi"/>
          <w:sz w:val="22"/>
          <w:szCs w:val="22"/>
        </w:rPr>
      </w:pPr>
      <w:r w:rsidRPr="005955D8">
        <w:rPr>
          <w:rFonts w:asciiTheme="minorHAnsi" w:eastAsia="Arial" w:hAnsiTheme="minorHAnsi"/>
          <w:sz w:val="22"/>
          <w:szCs w:val="22"/>
        </w:rPr>
        <w:t>La/</w:t>
      </w:r>
      <w:r w:rsidR="00EE7CBC" w:rsidRPr="005955D8">
        <w:rPr>
          <w:rFonts w:asciiTheme="minorHAnsi" w:eastAsia="Arial" w:hAnsiTheme="minorHAnsi"/>
          <w:sz w:val="22"/>
          <w:szCs w:val="22"/>
        </w:rPr>
        <w:t xml:space="preserve">Il </w:t>
      </w:r>
      <w:proofErr w:type="spellStart"/>
      <w:r w:rsidR="00EE7CBC" w:rsidRPr="005955D8">
        <w:rPr>
          <w:rFonts w:asciiTheme="minorHAnsi" w:eastAsia="Arial" w:hAnsiTheme="minorHAnsi"/>
          <w:sz w:val="22"/>
          <w:szCs w:val="22"/>
        </w:rPr>
        <w:t>sottoscritt</w:t>
      </w:r>
      <w:proofErr w:type="spellEnd"/>
      <w:r w:rsidRPr="005955D8">
        <w:rPr>
          <w:rFonts w:asciiTheme="minorHAnsi" w:eastAsia="Arial" w:hAnsiTheme="minorHAnsi"/>
          <w:sz w:val="22"/>
          <w:szCs w:val="22"/>
        </w:rPr>
        <w:t>_</w:t>
      </w:r>
      <w:r w:rsidRPr="005955D8">
        <w:rPr>
          <w:rFonts w:asciiTheme="minorHAnsi" w:eastAsia="Arial" w:hAnsiTheme="minorHAnsi"/>
          <w:sz w:val="22"/>
          <w:szCs w:val="22"/>
        </w:rPr>
        <w:tab/>
      </w:r>
      <w:r w:rsidR="00EE7CBC" w:rsidRPr="005955D8">
        <w:rPr>
          <w:rFonts w:asciiTheme="minorHAnsi" w:eastAsia="Arial" w:hAnsiTheme="minorHAnsi"/>
          <w:sz w:val="22"/>
          <w:szCs w:val="22"/>
        </w:rPr>
        <w:t xml:space="preserve"> __________________________________</w:t>
      </w:r>
      <w:r w:rsidR="00EE7CBC" w:rsidRPr="005955D8">
        <w:rPr>
          <w:sz w:val="24"/>
          <w:szCs w:val="24"/>
        </w:rPr>
        <w:t xml:space="preserve"> </w:t>
      </w:r>
    </w:p>
    <w:p w14:paraId="62DB2058" w14:textId="77777777" w:rsidR="00EE7CBC" w:rsidRPr="005955D8" w:rsidRDefault="00EE7CBC" w:rsidP="005955D8">
      <w:pPr>
        <w:keepNext/>
        <w:keepLines/>
        <w:widowControl w:val="0"/>
        <w:jc w:val="both"/>
        <w:outlineLvl w:val="5"/>
        <w:rPr>
          <w:rFonts w:asciiTheme="minorHAnsi" w:eastAsia="Arial" w:hAnsiTheme="minorHAnsi"/>
          <w:sz w:val="22"/>
          <w:szCs w:val="22"/>
        </w:rPr>
      </w:pPr>
    </w:p>
    <w:p w14:paraId="0B74C037" w14:textId="5A739849" w:rsidR="00EE7CBC" w:rsidRPr="005955D8" w:rsidRDefault="00EE7CBC" w:rsidP="005955D8">
      <w:pPr>
        <w:keepNext/>
        <w:keepLines/>
        <w:widowControl w:val="0"/>
        <w:jc w:val="both"/>
        <w:outlineLvl w:val="5"/>
        <w:rPr>
          <w:rFonts w:asciiTheme="minorHAnsi" w:eastAsia="Arial" w:hAnsiTheme="minorHAnsi"/>
          <w:sz w:val="22"/>
          <w:szCs w:val="22"/>
        </w:rPr>
      </w:pPr>
      <w:r w:rsidRPr="005955D8">
        <w:rPr>
          <w:rFonts w:asciiTheme="minorHAnsi" w:eastAsia="Arial" w:hAnsiTheme="minorHAnsi"/>
          <w:sz w:val="22"/>
          <w:szCs w:val="22"/>
        </w:rPr>
        <w:t xml:space="preserve"> </w:t>
      </w:r>
      <w:proofErr w:type="spellStart"/>
      <w:r w:rsidRPr="005955D8">
        <w:rPr>
          <w:rFonts w:asciiTheme="minorHAnsi" w:eastAsia="Arial" w:hAnsiTheme="minorHAnsi"/>
          <w:sz w:val="22"/>
          <w:szCs w:val="22"/>
        </w:rPr>
        <w:t>Nat</w:t>
      </w:r>
      <w:proofErr w:type="spellEnd"/>
      <w:r w:rsidR="005955D8" w:rsidRPr="005955D8">
        <w:rPr>
          <w:rFonts w:asciiTheme="minorHAnsi" w:eastAsia="Arial" w:hAnsiTheme="minorHAnsi"/>
          <w:sz w:val="22"/>
          <w:szCs w:val="22"/>
        </w:rPr>
        <w:t>_</w:t>
      </w:r>
      <w:r w:rsidRPr="005955D8">
        <w:rPr>
          <w:rFonts w:asciiTheme="minorHAnsi" w:eastAsia="Arial" w:hAnsiTheme="minorHAnsi"/>
          <w:sz w:val="22"/>
          <w:szCs w:val="22"/>
        </w:rPr>
        <w:t xml:space="preserve"> a _______________ il______________ residente a_____________ Provincia di _________</w:t>
      </w:r>
    </w:p>
    <w:p w14:paraId="18FEB535" w14:textId="77777777" w:rsidR="00EE7CBC" w:rsidRPr="005955D8" w:rsidRDefault="00EE7CBC" w:rsidP="005955D8">
      <w:pPr>
        <w:keepNext/>
        <w:keepLines/>
        <w:widowControl w:val="0"/>
        <w:jc w:val="both"/>
        <w:outlineLvl w:val="5"/>
        <w:rPr>
          <w:rFonts w:asciiTheme="minorHAnsi" w:eastAsia="Arial" w:hAnsiTheme="minorHAnsi"/>
          <w:sz w:val="22"/>
          <w:szCs w:val="22"/>
        </w:rPr>
      </w:pPr>
    </w:p>
    <w:p w14:paraId="7E7A60B5" w14:textId="77777777" w:rsidR="00EE7CBC" w:rsidRPr="005955D8" w:rsidRDefault="00EE7CBC" w:rsidP="00390111">
      <w:pPr>
        <w:keepNext/>
        <w:keepLines/>
        <w:widowControl w:val="0"/>
        <w:spacing w:after="240"/>
        <w:jc w:val="both"/>
        <w:outlineLvl w:val="5"/>
        <w:rPr>
          <w:rFonts w:asciiTheme="minorHAnsi" w:eastAsia="Arial" w:hAnsiTheme="minorHAnsi"/>
          <w:sz w:val="22"/>
          <w:szCs w:val="22"/>
        </w:rPr>
      </w:pPr>
      <w:r w:rsidRPr="005955D8">
        <w:rPr>
          <w:rFonts w:asciiTheme="minorHAnsi" w:eastAsia="Arial" w:hAnsiTheme="minorHAnsi"/>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732B3BCD" w14:textId="77D51776" w:rsidR="00EE7CBC" w:rsidRPr="00F1096D" w:rsidRDefault="00EE7CBC" w:rsidP="00EE7CBC">
      <w:pPr>
        <w:spacing w:before="120" w:after="120"/>
        <w:jc w:val="both"/>
        <w:rPr>
          <w:rFonts w:cstheme="minorHAnsi"/>
          <w:b/>
          <w:sz w:val="24"/>
          <w:szCs w:val="24"/>
        </w:rPr>
      </w:pPr>
      <w:r w:rsidRPr="00F1096D">
        <w:rPr>
          <w:rFonts w:cstheme="minorHAnsi"/>
          <w:b/>
          <w:sz w:val="24"/>
          <w:szCs w:val="24"/>
        </w:rPr>
        <w:lastRenderedPageBreak/>
        <w:t>ai sensi dell’art. 75 del d.P.R. n. 445 del 28 dicembre 2000 consapevole degli artt. 46 e 47 del d.P.R. n. 445 del 28 dicembre 2000:</w:t>
      </w: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5A777EFB" w14:textId="3CEDD7C9" w:rsidR="00EE7CBC" w:rsidRPr="005955D8" w:rsidRDefault="00EE7CBC" w:rsidP="005955D8">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6F2E110F"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w:t>
      </w:r>
      <w:r w:rsidR="005955D8">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0C9F18E2" w14:textId="5B4EE498" w:rsidR="00EE7CBC" w:rsidRPr="00EB52E0" w:rsidRDefault="00EE7CBC" w:rsidP="005955D8">
      <w:pPr>
        <w:tabs>
          <w:tab w:val="left" w:pos="6585"/>
        </w:tabs>
        <w:rPr>
          <w:rFonts w:ascii="Arial" w:eastAsiaTheme="minorEastAsia" w:hAnsi="Arial" w:cs="Arial"/>
          <w:sz w:val="18"/>
          <w:szCs w:val="18"/>
        </w:rPr>
      </w:pPr>
      <w:r w:rsidRPr="00F1096D">
        <w:rPr>
          <w:rFonts w:asciiTheme="minorHAnsi" w:eastAsia="Calibri" w:hAnsiTheme="minorHAnsi" w:cstheme="minorHAnsi"/>
          <w:sz w:val="22"/>
          <w:szCs w:val="22"/>
          <w:lang w:eastAsia="en-US"/>
        </w:rPr>
        <w:tab/>
        <w:t>_________________</w:t>
      </w:r>
      <w:r w:rsidR="005955D8">
        <w:rPr>
          <w:rFonts w:asciiTheme="minorHAnsi" w:eastAsia="Calibri" w:hAnsiTheme="minorHAnsi" w:cstheme="minorHAnsi"/>
          <w:sz w:val="22"/>
          <w:szCs w:val="22"/>
          <w:lang w:eastAsia="en-US"/>
        </w:rPr>
        <w:t>______</w:t>
      </w:r>
      <w:r w:rsidRPr="00F1096D">
        <w:rPr>
          <w:rFonts w:asciiTheme="minorHAnsi" w:eastAsia="Calibri" w:hAnsiTheme="minorHAnsi" w:cstheme="minorHAnsi"/>
          <w:sz w:val="22"/>
          <w:szCs w:val="22"/>
          <w:lang w:eastAsia="en-US"/>
        </w:rPr>
        <w:t>_</w:t>
      </w:r>
    </w:p>
    <w:sectPr w:rsidR="00EE7CBC" w:rsidRPr="00EB52E0" w:rsidSect="00E24ADF">
      <w:headerReference w:type="default" r:id="rId10"/>
      <w:footerReference w:type="even" r:id="rId11"/>
      <w:footerReference w:type="default" r:id="rId12"/>
      <w:pgSz w:w="11907" w:h="16839" w:code="9"/>
      <w:pgMar w:top="1096" w:right="1134" w:bottom="1134" w:left="993" w:header="567" w:footer="85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1C9A3" w14:textId="77777777" w:rsidR="003935C9" w:rsidRDefault="003935C9">
      <w:r>
        <w:separator/>
      </w:r>
    </w:p>
  </w:endnote>
  <w:endnote w:type="continuationSeparator" w:id="0">
    <w:p w14:paraId="53854680" w14:textId="77777777" w:rsidR="003935C9" w:rsidRDefault="0039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602020204020303"/>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600A" w14:textId="77777777" w:rsidR="00AF52DE" w:rsidRDefault="00AF52DE">
    <w:pPr>
      <w:pStyle w:val="Pidipagina"/>
    </w:pPr>
  </w:p>
  <w:p w14:paraId="17DE312E" w14:textId="77777777" w:rsidR="009F4F91" w:rsidRDefault="009F4F91"/>
  <w:p w14:paraId="3EA035D6" w14:textId="77777777" w:rsidR="008016BB" w:rsidRDefault="008016BB" w:rsidP="008016BB">
    <w:pPr>
      <w:pStyle w:val="Pidipagina"/>
      <w:framePr w:h="268" w:hRule="exact" w:wrap="around" w:vAnchor="text" w:hAnchor="page" w:x="11202" w:y="32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2BBCCEC0" w14:textId="77777777" w:rsidR="009F4F91" w:rsidRDefault="009F4F91" w:rsidP="008016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92E18" w14:textId="77777777" w:rsidR="003935C9" w:rsidRDefault="003935C9">
      <w:r>
        <w:separator/>
      </w:r>
    </w:p>
  </w:footnote>
  <w:footnote w:type="continuationSeparator" w:id="0">
    <w:p w14:paraId="3DD13DAE" w14:textId="77777777" w:rsidR="003935C9" w:rsidRDefault="00393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3E874" w14:textId="0C1BAD28" w:rsidR="00FB2C03" w:rsidRDefault="00FB2C03" w:rsidP="00FB2C03">
    <w:pPr>
      <w:pStyle w:val="Intestazione"/>
      <w:jc w:val="center"/>
    </w:pPr>
    <w:r>
      <w:rPr>
        <w:noProof/>
      </w:rPr>
      <w:drawing>
        <wp:inline distT="0" distB="0" distL="0" distR="0" wp14:anchorId="1CCE9054" wp14:editId="43645751">
          <wp:extent cx="6210300" cy="1101090"/>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14:paraId="756E172A" w14:textId="77777777" w:rsidR="00FB2C03" w:rsidRDefault="00FB2C03" w:rsidP="00FB2C03">
    <w:pPr>
      <w:pStyle w:val="Intestazione"/>
      <w:jc w:val="center"/>
    </w:pPr>
  </w:p>
  <w:p w14:paraId="7007418C" w14:textId="77777777" w:rsidR="00FB2C03" w:rsidRDefault="00FB2C03" w:rsidP="00FB2C03">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AC59B6"/>
    <w:multiLevelType w:val="hybridMultilevel"/>
    <w:tmpl w:val="B80C53E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4"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7"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8"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8" w15:restartNumberingAfterBreak="0">
    <w:nsid w:val="639E608F"/>
    <w:multiLevelType w:val="hybridMultilevel"/>
    <w:tmpl w:val="0AFE251C"/>
    <w:lvl w:ilvl="0" w:tplc="90663BCA">
      <w:start w:val="25"/>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29211B1"/>
    <w:multiLevelType w:val="hybridMultilevel"/>
    <w:tmpl w:val="152C8244"/>
    <w:lvl w:ilvl="0" w:tplc="00000007">
      <w:numFmt w:val="bullet"/>
      <w:lvlText w:val=""/>
      <w:lvlJc w:val="left"/>
      <w:pPr>
        <w:ind w:left="720" w:hanging="360"/>
      </w:pPr>
      <w:rPr>
        <w:rFonts w:ascii="Wingdings" w:hAnsi="Wingdings" w:cs="TimesNewRomanPSM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4" w15:restartNumberingAfterBreak="0">
    <w:nsid w:val="7D9B7A13"/>
    <w:multiLevelType w:val="hybridMultilevel"/>
    <w:tmpl w:val="258821CC"/>
    <w:lvl w:ilvl="0" w:tplc="3EF6EA68">
      <w:start w:val="14"/>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4"/>
  </w:num>
  <w:num w:numId="3" w16cid:durableId="2142992583">
    <w:abstractNumId w:val="0"/>
  </w:num>
  <w:num w:numId="4" w16cid:durableId="102457732">
    <w:abstractNumId w:val="1"/>
  </w:num>
  <w:num w:numId="5" w16cid:durableId="1578512052">
    <w:abstractNumId w:val="2"/>
  </w:num>
  <w:num w:numId="6" w16cid:durableId="1236547490">
    <w:abstractNumId w:val="16"/>
  </w:num>
  <w:num w:numId="7" w16cid:durableId="414280458">
    <w:abstractNumId w:val="12"/>
  </w:num>
  <w:num w:numId="8" w16cid:durableId="1059788564">
    <w:abstractNumId w:val="29"/>
  </w:num>
  <w:num w:numId="9" w16cid:durableId="1047922356">
    <w:abstractNumId w:val="15"/>
  </w:num>
  <w:num w:numId="10" w16cid:durableId="697507067">
    <w:abstractNumId w:val="45"/>
  </w:num>
  <w:num w:numId="11" w16cid:durableId="1525050453">
    <w:abstractNumId w:val="27"/>
  </w:num>
  <w:num w:numId="12" w16cid:durableId="215092348">
    <w:abstractNumId w:val="7"/>
  </w:num>
  <w:num w:numId="13" w16cid:durableId="164591424">
    <w:abstractNumId w:val="8"/>
  </w:num>
  <w:num w:numId="14" w16cid:durableId="660816996">
    <w:abstractNumId w:val="5"/>
  </w:num>
  <w:num w:numId="15" w16cid:durableId="1596792293">
    <w:abstractNumId w:val="21"/>
  </w:num>
  <w:num w:numId="16" w16cid:durableId="116334776">
    <w:abstractNumId w:val="40"/>
  </w:num>
  <w:num w:numId="17" w16cid:durableId="1658221711">
    <w:abstractNumId w:val="9"/>
  </w:num>
  <w:num w:numId="18" w16cid:durableId="1671061976">
    <w:abstractNumId w:val="28"/>
  </w:num>
  <w:num w:numId="19" w16cid:durableId="1637952844">
    <w:abstractNumId w:val="3"/>
  </w:num>
  <w:num w:numId="20" w16cid:durableId="99029801">
    <w:abstractNumId w:val="4"/>
  </w:num>
  <w:num w:numId="21" w16cid:durableId="2083409811">
    <w:abstractNumId w:val="17"/>
  </w:num>
  <w:num w:numId="22" w16cid:durableId="2027828822">
    <w:abstractNumId w:val="19"/>
  </w:num>
  <w:num w:numId="23" w16cid:durableId="1400326441">
    <w:abstractNumId w:val="22"/>
  </w:num>
  <w:num w:numId="24" w16cid:durableId="654383935">
    <w:abstractNumId w:val="32"/>
  </w:num>
  <w:num w:numId="25" w16cid:durableId="129637878">
    <w:abstractNumId w:val="13"/>
  </w:num>
  <w:num w:numId="26" w16cid:durableId="832912483">
    <w:abstractNumId w:val="35"/>
  </w:num>
  <w:num w:numId="27" w16cid:durableId="1380086168">
    <w:abstractNumId w:val="23"/>
  </w:num>
  <w:num w:numId="28" w16cid:durableId="888300677">
    <w:abstractNumId w:val="31"/>
  </w:num>
  <w:num w:numId="29" w16cid:durableId="143939313">
    <w:abstractNumId w:val="36"/>
  </w:num>
  <w:num w:numId="30" w16cid:durableId="397755021">
    <w:abstractNumId w:val="39"/>
  </w:num>
  <w:num w:numId="31" w16cid:durableId="18199592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0"/>
  </w:num>
  <w:num w:numId="33" w16cid:durableId="1461151839">
    <w:abstractNumId w:val="42"/>
  </w:num>
  <w:num w:numId="34" w16cid:durableId="1154950419">
    <w:abstractNumId w:val="37"/>
  </w:num>
  <w:num w:numId="35" w16cid:durableId="470903070">
    <w:abstractNumId w:val="26"/>
  </w:num>
  <w:num w:numId="36" w16cid:durableId="1739594374">
    <w:abstractNumId w:val="25"/>
  </w:num>
  <w:num w:numId="37" w16cid:durableId="5719752">
    <w:abstractNumId w:val="18"/>
  </w:num>
  <w:num w:numId="38" w16cid:durableId="422917374">
    <w:abstractNumId w:val="20"/>
  </w:num>
  <w:num w:numId="39" w16cid:durableId="1256211543">
    <w:abstractNumId w:val="34"/>
  </w:num>
  <w:num w:numId="40" w16cid:durableId="2029327984">
    <w:abstractNumId w:val="11"/>
  </w:num>
  <w:num w:numId="41" w16cid:durableId="1162165538">
    <w:abstractNumId w:val="43"/>
  </w:num>
  <w:num w:numId="42" w16cid:durableId="527302979">
    <w:abstractNumId w:val="10"/>
  </w:num>
  <w:num w:numId="43" w16cid:durableId="1378775199">
    <w:abstractNumId w:val="33"/>
  </w:num>
  <w:num w:numId="44" w16cid:durableId="1605842083">
    <w:abstractNumId w:val="44"/>
  </w:num>
  <w:num w:numId="45" w16cid:durableId="2137604381">
    <w:abstractNumId w:val="38"/>
  </w:num>
  <w:num w:numId="46" w16cid:durableId="307247131">
    <w:abstractNumId w:val="14"/>
  </w:num>
  <w:num w:numId="47" w16cid:durableId="165741637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0330"/>
    <w:rsid w:val="00002828"/>
    <w:rsid w:val="00010D73"/>
    <w:rsid w:val="0001314D"/>
    <w:rsid w:val="0001436B"/>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4ED8"/>
    <w:rsid w:val="0007706B"/>
    <w:rsid w:val="0008242F"/>
    <w:rsid w:val="00082B3F"/>
    <w:rsid w:val="000857C6"/>
    <w:rsid w:val="00087094"/>
    <w:rsid w:val="00093B8A"/>
    <w:rsid w:val="00095FAC"/>
    <w:rsid w:val="000A19BA"/>
    <w:rsid w:val="000A1DD3"/>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2B"/>
    <w:rsid w:val="001451B9"/>
    <w:rsid w:val="001476A6"/>
    <w:rsid w:val="001508F3"/>
    <w:rsid w:val="00154F0E"/>
    <w:rsid w:val="00157323"/>
    <w:rsid w:val="00157BF6"/>
    <w:rsid w:val="00160EA8"/>
    <w:rsid w:val="001622AF"/>
    <w:rsid w:val="0016323E"/>
    <w:rsid w:val="00164BD8"/>
    <w:rsid w:val="00167C80"/>
    <w:rsid w:val="00170502"/>
    <w:rsid w:val="00174486"/>
    <w:rsid w:val="00174541"/>
    <w:rsid w:val="00175FFB"/>
    <w:rsid w:val="00182723"/>
    <w:rsid w:val="0018402B"/>
    <w:rsid w:val="00185A49"/>
    <w:rsid w:val="00186225"/>
    <w:rsid w:val="0018773E"/>
    <w:rsid w:val="00191CA1"/>
    <w:rsid w:val="001A23E7"/>
    <w:rsid w:val="001A5909"/>
    <w:rsid w:val="001A6378"/>
    <w:rsid w:val="001B0697"/>
    <w:rsid w:val="001B1257"/>
    <w:rsid w:val="001B1415"/>
    <w:rsid w:val="001B484F"/>
    <w:rsid w:val="001B6487"/>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5AE4"/>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409FA"/>
    <w:rsid w:val="00344731"/>
    <w:rsid w:val="0034552C"/>
    <w:rsid w:val="003469AB"/>
    <w:rsid w:val="00347262"/>
    <w:rsid w:val="00351652"/>
    <w:rsid w:val="00351867"/>
    <w:rsid w:val="00353A20"/>
    <w:rsid w:val="00355615"/>
    <w:rsid w:val="00355B66"/>
    <w:rsid w:val="0035659B"/>
    <w:rsid w:val="00361D26"/>
    <w:rsid w:val="00363B1F"/>
    <w:rsid w:val="0036522E"/>
    <w:rsid w:val="00367396"/>
    <w:rsid w:val="003709D8"/>
    <w:rsid w:val="003726C9"/>
    <w:rsid w:val="00374926"/>
    <w:rsid w:val="00376169"/>
    <w:rsid w:val="00380B8B"/>
    <w:rsid w:val="003824FF"/>
    <w:rsid w:val="00382EC8"/>
    <w:rsid w:val="00383ADD"/>
    <w:rsid w:val="00390111"/>
    <w:rsid w:val="00392939"/>
    <w:rsid w:val="00392E1C"/>
    <w:rsid w:val="003935C9"/>
    <w:rsid w:val="00395933"/>
    <w:rsid w:val="003A007F"/>
    <w:rsid w:val="003A01DE"/>
    <w:rsid w:val="003A1779"/>
    <w:rsid w:val="003A433E"/>
    <w:rsid w:val="003A5D3A"/>
    <w:rsid w:val="003B79E2"/>
    <w:rsid w:val="003C0DE3"/>
    <w:rsid w:val="003C55DD"/>
    <w:rsid w:val="003C60F6"/>
    <w:rsid w:val="003C7A75"/>
    <w:rsid w:val="003D24B4"/>
    <w:rsid w:val="003D4352"/>
    <w:rsid w:val="003E18F4"/>
    <w:rsid w:val="003E2DA4"/>
    <w:rsid w:val="003E2E35"/>
    <w:rsid w:val="003E5C47"/>
    <w:rsid w:val="003E6F53"/>
    <w:rsid w:val="003F2D21"/>
    <w:rsid w:val="003F5439"/>
    <w:rsid w:val="004076E9"/>
    <w:rsid w:val="00414813"/>
    <w:rsid w:val="004152C2"/>
    <w:rsid w:val="00416DC1"/>
    <w:rsid w:val="00417757"/>
    <w:rsid w:val="00424FF5"/>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75783"/>
    <w:rsid w:val="00484CE2"/>
    <w:rsid w:val="00485D17"/>
    <w:rsid w:val="004914CB"/>
    <w:rsid w:val="00497369"/>
    <w:rsid w:val="004A1199"/>
    <w:rsid w:val="004A5D71"/>
    <w:rsid w:val="004A786E"/>
    <w:rsid w:val="004B09C3"/>
    <w:rsid w:val="004B5569"/>
    <w:rsid w:val="004B62EF"/>
    <w:rsid w:val="004C01A7"/>
    <w:rsid w:val="004C3948"/>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6C1"/>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955D8"/>
    <w:rsid w:val="0059641C"/>
    <w:rsid w:val="005A4B10"/>
    <w:rsid w:val="005A5AB6"/>
    <w:rsid w:val="005A7F30"/>
    <w:rsid w:val="005B65B5"/>
    <w:rsid w:val="005C08E1"/>
    <w:rsid w:val="005C77DE"/>
    <w:rsid w:val="005D1FAE"/>
    <w:rsid w:val="005D35DD"/>
    <w:rsid w:val="005D742D"/>
    <w:rsid w:val="005E0503"/>
    <w:rsid w:val="005E0A44"/>
    <w:rsid w:val="005E12B3"/>
    <w:rsid w:val="005E1624"/>
    <w:rsid w:val="005E1D00"/>
    <w:rsid w:val="005E1E0C"/>
    <w:rsid w:val="005E2288"/>
    <w:rsid w:val="005E387E"/>
    <w:rsid w:val="005E53CE"/>
    <w:rsid w:val="005E678D"/>
    <w:rsid w:val="005E721D"/>
    <w:rsid w:val="005F2C92"/>
    <w:rsid w:val="005F5051"/>
    <w:rsid w:val="005F58E7"/>
    <w:rsid w:val="005F66B1"/>
    <w:rsid w:val="005F72D5"/>
    <w:rsid w:val="006008A3"/>
    <w:rsid w:val="00601F99"/>
    <w:rsid w:val="00603DF2"/>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E66B0"/>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67C84"/>
    <w:rsid w:val="00770331"/>
    <w:rsid w:val="00772936"/>
    <w:rsid w:val="00774239"/>
    <w:rsid w:val="00775397"/>
    <w:rsid w:val="0077662D"/>
    <w:rsid w:val="00776B0E"/>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1DD8"/>
    <w:rsid w:val="007F2057"/>
    <w:rsid w:val="007F24B6"/>
    <w:rsid w:val="007F5DF0"/>
    <w:rsid w:val="007F6DF6"/>
    <w:rsid w:val="008016BB"/>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4E25"/>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05FA"/>
    <w:rsid w:val="0090455C"/>
    <w:rsid w:val="00906BD1"/>
    <w:rsid w:val="009105E1"/>
    <w:rsid w:val="0091078D"/>
    <w:rsid w:val="00912221"/>
    <w:rsid w:val="00916A6D"/>
    <w:rsid w:val="00923596"/>
    <w:rsid w:val="009246DD"/>
    <w:rsid w:val="00926E33"/>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09EC"/>
    <w:rsid w:val="009D102B"/>
    <w:rsid w:val="009D1FFB"/>
    <w:rsid w:val="009D21BE"/>
    <w:rsid w:val="009D22EB"/>
    <w:rsid w:val="009D2CF7"/>
    <w:rsid w:val="009D42CC"/>
    <w:rsid w:val="009D4CCD"/>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6733F"/>
    <w:rsid w:val="00A71DDF"/>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175A"/>
    <w:rsid w:val="00AF52DE"/>
    <w:rsid w:val="00B00B0E"/>
    <w:rsid w:val="00B00E23"/>
    <w:rsid w:val="00B02035"/>
    <w:rsid w:val="00B037E8"/>
    <w:rsid w:val="00B03CC7"/>
    <w:rsid w:val="00B03CC9"/>
    <w:rsid w:val="00B05C53"/>
    <w:rsid w:val="00B122F3"/>
    <w:rsid w:val="00B2311E"/>
    <w:rsid w:val="00B235EE"/>
    <w:rsid w:val="00B23FD6"/>
    <w:rsid w:val="00B2430C"/>
    <w:rsid w:val="00B26CEE"/>
    <w:rsid w:val="00B26D93"/>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6AC4"/>
    <w:rsid w:val="00B87A3D"/>
    <w:rsid w:val="00B90CAE"/>
    <w:rsid w:val="00B92B95"/>
    <w:rsid w:val="00BA0533"/>
    <w:rsid w:val="00BA1E04"/>
    <w:rsid w:val="00BA2767"/>
    <w:rsid w:val="00BA532D"/>
    <w:rsid w:val="00BA6212"/>
    <w:rsid w:val="00BA6627"/>
    <w:rsid w:val="00BB0CD6"/>
    <w:rsid w:val="00BB1BF6"/>
    <w:rsid w:val="00BB2130"/>
    <w:rsid w:val="00BB38A7"/>
    <w:rsid w:val="00BB6BE2"/>
    <w:rsid w:val="00BC192F"/>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6DCC"/>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57CE0"/>
    <w:rsid w:val="00C6156E"/>
    <w:rsid w:val="00C61D88"/>
    <w:rsid w:val="00C67F4B"/>
    <w:rsid w:val="00C728F6"/>
    <w:rsid w:val="00C77ACF"/>
    <w:rsid w:val="00C85681"/>
    <w:rsid w:val="00C9066B"/>
    <w:rsid w:val="00C925E4"/>
    <w:rsid w:val="00CA7616"/>
    <w:rsid w:val="00CB2568"/>
    <w:rsid w:val="00CB3ED6"/>
    <w:rsid w:val="00CB5774"/>
    <w:rsid w:val="00CB5D21"/>
    <w:rsid w:val="00CC066E"/>
    <w:rsid w:val="00CC0C95"/>
    <w:rsid w:val="00CC34E5"/>
    <w:rsid w:val="00CC6D2D"/>
    <w:rsid w:val="00CC72EB"/>
    <w:rsid w:val="00CD05C5"/>
    <w:rsid w:val="00CD4229"/>
    <w:rsid w:val="00CD53B4"/>
    <w:rsid w:val="00CD68F1"/>
    <w:rsid w:val="00CE126E"/>
    <w:rsid w:val="00CE4668"/>
    <w:rsid w:val="00CE4CDA"/>
    <w:rsid w:val="00CF00AC"/>
    <w:rsid w:val="00CF2CD9"/>
    <w:rsid w:val="00CF2DCA"/>
    <w:rsid w:val="00CF5402"/>
    <w:rsid w:val="00D02160"/>
    <w:rsid w:val="00D0520A"/>
    <w:rsid w:val="00D05358"/>
    <w:rsid w:val="00D053E8"/>
    <w:rsid w:val="00D11B3D"/>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1D10"/>
    <w:rsid w:val="00D52F60"/>
    <w:rsid w:val="00D5621E"/>
    <w:rsid w:val="00D566BB"/>
    <w:rsid w:val="00D572E2"/>
    <w:rsid w:val="00D5783E"/>
    <w:rsid w:val="00D6154E"/>
    <w:rsid w:val="00D617C4"/>
    <w:rsid w:val="00D646B2"/>
    <w:rsid w:val="00D764E0"/>
    <w:rsid w:val="00D81C29"/>
    <w:rsid w:val="00D8233A"/>
    <w:rsid w:val="00D82D6E"/>
    <w:rsid w:val="00D832A9"/>
    <w:rsid w:val="00D91878"/>
    <w:rsid w:val="00D920A3"/>
    <w:rsid w:val="00D94D0B"/>
    <w:rsid w:val="00D9743E"/>
    <w:rsid w:val="00D977C5"/>
    <w:rsid w:val="00DA7448"/>
    <w:rsid w:val="00DA7978"/>
    <w:rsid w:val="00DA7EDD"/>
    <w:rsid w:val="00DB215F"/>
    <w:rsid w:val="00DB556B"/>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07D19"/>
    <w:rsid w:val="00E122B9"/>
    <w:rsid w:val="00E14FE7"/>
    <w:rsid w:val="00E15081"/>
    <w:rsid w:val="00E171B4"/>
    <w:rsid w:val="00E24ADF"/>
    <w:rsid w:val="00E34D43"/>
    <w:rsid w:val="00E37236"/>
    <w:rsid w:val="00E376EC"/>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97B8C"/>
    <w:rsid w:val="00EA0230"/>
    <w:rsid w:val="00EA28E1"/>
    <w:rsid w:val="00EA2DCA"/>
    <w:rsid w:val="00EA358E"/>
    <w:rsid w:val="00EA39BB"/>
    <w:rsid w:val="00EA3B6F"/>
    <w:rsid w:val="00EA50F6"/>
    <w:rsid w:val="00EA57E7"/>
    <w:rsid w:val="00EA6467"/>
    <w:rsid w:val="00EB0B8B"/>
    <w:rsid w:val="00EB2A39"/>
    <w:rsid w:val="00EB5F94"/>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4BC8"/>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97B"/>
    <w:rsid w:val="00F67F6E"/>
    <w:rsid w:val="00F74C9B"/>
    <w:rsid w:val="00F800D7"/>
    <w:rsid w:val="00F817F5"/>
    <w:rsid w:val="00F8229C"/>
    <w:rsid w:val="00F91B62"/>
    <w:rsid w:val="00F95EBA"/>
    <w:rsid w:val="00F97F53"/>
    <w:rsid w:val="00FA166C"/>
    <w:rsid w:val="00FA381B"/>
    <w:rsid w:val="00FA6381"/>
    <w:rsid w:val="00FA6860"/>
    <w:rsid w:val="00FB1989"/>
    <w:rsid w:val="00FB2C03"/>
    <w:rsid w:val="00FB410D"/>
    <w:rsid w:val="00FB619F"/>
    <w:rsid w:val="00FB7143"/>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 w:type="paragraph" w:styleId="NormaleWeb">
    <w:name w:val="Normal (Web)"/>
    <w:basedOn w:val="Normale"/>
    <w:uiPriority w:val="99"/>
    <w:unhideWhenUsed/>
    <w:rsid w:val="00FB2C0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4017581">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Tiziana Mezzi</cp:lastModifiedBy>
  <cp:revision>45</cp:revision>
  <cp:lastPrinted>2024-04-27T16:22:00Z</cp:lastPrinted>
  <dcterms:created xsi:type="dcterms:W3CDTF">2024-03-14T14:14:00Z</dcterms:created>
  <dcterms:modified xsi:type="dcterms:W3CDTF">2024-11-04T20:08:00Z</dcterms:modified>
</cp:coreProperties>
</file>