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2F31A" w14:textId="208871A5" w:rsidR="00EC0DFD" w:rsidRPr="00D42551" w:rsidRDefault="0096628D" w:rsidP="00D42551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tbl>
      <w:tblPr>
        <w:tblW w:w="10872" w:type="dxa"/>
        <w:jc w:val="center"/>
        <w:tblLayout w:type="fixed"/>
        <w:tblLook w:val="0000" w:firstRow="0" w:lastRow="0" w:firstColumn="0" w:lastColumn="0" w:noHBand="0" w:noVBand="0"/>
      </w:tblPr>
      <w:tblGrid>
        <w:gridCol w:w="3256"/>
        <w:gridCol w:w="992"/>
        <w:gridCol w:w="2693"/>
        <w:gridCol w:w="1276"/>
        <w:gridCol w:w="1286"/>
        <w:gridCol w:w="1369"/>
      </w:tblGrid>
      <w:tr w:rsidR="00252FBB" w:rsidRPr="00252FBB" w14:paraId="53C88C05" w14:textId="77777777" w:rsidTr="00C03711">
        <w:trPr>
          <w:trHeight w:val="699"/>
          <w:jc w:val="center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F4B38A3" w14:textId="77777777" w:rsidR="00252FBB" w:rsidRPr="00252FBB" w:rsidRDefault="00252FBB" w:rsidP="00252FBB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bookmarkStart w:id="0" w:name="_Hlk160189723"/>
            <w:r w:rsidRPr="00252FBB">
              <w:rPr>
                <w:b/>
                <w:bCs/>
                <w:sz w:val="22"/>
                <w:szCs w:val="22"/>
              </w:rPr>
              <w:t xml:space="preserve">ALLEGATO B: </w:t>
            </w:r>
            <w:r w:rsidRPr="00252FBB">
              <w:rPr>
                <w:b/>
                <w:sz w:val="22"/>
                <w:szCs w:val="22"/>
              </w:rPr>
              <w:t>GRIGLIA DI VALUTAZIONE DEI TITOLI PER COMPONENTI DEL GRUPPO DI LAVORO</w:t>
            </w:r>
          </w:p>
        </w:tc>
      </w:tr>
      <w:tr w:rsidR="00252FBB" w:rsidRPr="00252FBB" w14:paraId="64471B67" w14:textId="77777777" w:rsidTr="00C03711">
        <w:trPr>
          <w:trHeight w:val="699"/>
          <w:jc w:val="center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48DA6CC" w14:textId="228F7B32" w:rsidR="00252FBB" w:rsidRPr="00252FBB" w:rsidRDefault="00252FBB" w:rsidP="00252FBB">
            <w:pPr>
              <w:pStyle w:val="Default"/>
              <w:spacing w:after="120"/>
              <w:jc w:val="both"/>
              <w:rPr>
                <w:rFonts w:ascii="Calibri" w:hAnsi="Calibri" w:cs="Calibri"/>
              </w:rPr>
            </w:pPr>
            <w:r w:rsidRPr="00252FBB">
              <w:rPr>
                <w:rFonts w:ascii="Calibri" w:hAnsi="Calibri" w:cs="Calibri"/>
              </w:rPr>
              <w:t>Progetto d’Istituto:</w:t>
            </w:r>
            <w:r w:rsidRPr="00603C31">
              <w:rPr>
                <w:rFonts w:ascii="Calibri" w:eastAsia="Calibri" w:hAnsi="Calibri" w:cs="Calibri"/>
                <w:bCs/>
                <w:sz w:val="21"/>
                <w:szCs w:val="21"/>
                <w:lang w:eastAsia="en-US"/>
              </w:rPr>
              <w:t xml:space="preserve"> </w:t>
            </w:r>
            <w:r w:rsidRPr="00252FBB">
              <w:rPr>
                <w:rFonts w:ascii="Calibri" w:hAnsi="Calibri" w:cs="Calibri"/>
              </w:rPr>
              <w:t>“OLTRE I BANCHI: LABORATORI DI APPRENDIMENTO ED ESPERIENZE”</w:t>
            </w:r>
          </w:p>
          <w:p w14:paraId="2944C198" w14:textId="77777777" w:rsidR="00252FBB" w:rsidRPr="00252FBB" w:rsidRDefault="00252FBB" w:rsidP="00252FBB">
            <w:pPr>
              <w:widowControl w:val="0"/>
              <w:tabs>
                <w:tab w:val="left" w:pos="1733"/>
              </w:tabs>
              <w:autoSpaceDE w:val="0"/>
              <w:autoSpaceDN w:val="0"/>
              <w:spacing w:after="120"/>
              <w:ind w:right="284"/>
              <w:jc w:val="both"/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</w:pPr>
            <w:r w:rsidRPr="00252FBB">
              <w:rPr>
                <w:rFonts w:ascii="Calibri" w:eastAsia="MS Mincho" w:hAnsi="Calibri" w:cs="Calibri"/>
                <w:color w:val="000000"/>
                <w:sz w:val="24"/>
                <w:szCs w:val="24"/>
                <w:lang w:eastAsia="ja-JP"/>
              </w:rPr>
              <w:t>CUP: B54D25005750007</w:t>
            </w:r>
          </w:p>
          <w:p w14:paraId="302DB35F" w14:textId="5657BF1E" w:rsidR="00252FBB" w:rsidRPr="004C7685" w:rsidRDefault="00252FBB" w:rsidP="004C7685">
            <w:pPr>
              <w:pStyle w:val="Default"/>
              <w:spacing w:after="120"/>
              <w:jc w:val="both"/>
              <w:rPr>
                <w:rFonts w:ascii="Calibri" w:hAnsi="Calibri" w:cs="Calibri"/>
              </w:rPr>
            </w:pPr>
            <w:r w:rsidRPr="00252FBB">
              <w:rPr>
                <w:rFonts w:ascii="Calibri" w:hAnsi="Calibri" w:cs="Calibri"/>
              </w:rPr>
              <w:t>CNP: ESO4.</w:t>
            </w:r>
            <w:proofErr w:type="gramStart"/>
            <w:r w:rsidRPr="00252FBB">
              <w:rPr>
                <w:rFonts w:ascii="Calibri" w:hAnsi="Calibri" w:cs="Calibri"/>
              </w:rPr>
              <w:t>6.A</w:t>
            </w:r>
            <w:proofErr w:type="gramEnd"/>
            <w:r w:rsidRPr="00252FBB">
              <w:rPr>
                <w:rFonts w:ascii="Calibri" w:hAnsi="Calibri" w:cs="Calibri"/>
              </w:rPr>
              <w:t>4.A-FSEPN-LO-2025-949</w:t>
            </w:r>
          </w:p>
        </w:tc>
      </w:tr>
      <w:tr w:rsidR="00252FBB" w:rsidRPr="00252FBB" w14:paraId="07554962" w14:textId="77777777" w:rsidTr="00C03711">
        <w:trPr>
          <w:trHeight w:val="699"/>
          <w:jc w:val="center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6F31ABC" w14:textId="77777777" w:rsidR="00252FBB" w:rsidRPr="00252FBB" w:rsidRDefault="00252FBB" w:rsidP="00252FB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252FBB">
              <w:rPr>
                <w:b/>
                <w:bCs/>
                <w:sz w:val="22"/>
                <w:szCs w:val="22"/>
              </w:rPr>
              <w:t xml:space="preserve">DOCENTE: _____________________________________________________ </w:t>
            </w:r>
            <w:r w:rsidRPr="00252FBB">
              <w:rPr>
                <w:i/>
                <w:iCs/>
              </w:rPr>
              <w:t>(cognome e nome)</w:t>
            </w:r>
          </w:p>
        </w:tc>
      </w:tr>
      <w:tr w:rsidR="00252FBB" w:rsidRPr="00252FBB" w14:paraId="364761E4" w14:textId="77777777" w:rsidTr="00C03711">
        <w:trPr>
          <w:jc w:val="center"/>
        </w:trPr>
        <w:tc>
          <w:tcPr>
            <w:tcW w:w="10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F915" w14:textId="77777777" w:rsidR="00252FBB" w:rsidRPr="00252FBB" w:rsidRDefault="00252FBB" w:rsidP="004C7685">
            <w:pPr>
              <w:snapToGrid w:val="0"/>
              <w:spacing w:before="120"/>
              <w:jc w:val="both"/>
              <w:rPr>
                <w:b/>
                <w:sz w:val="22"/>
                <w:szCs w:val="22"/>
              </w:rPr>
            </w:pPr>
            <w:r w:rsidRPr="00252FBB">
              <w:rPr>
                <w:b/>
                <w:sz w:val="22"/>
                <w:szCs w:val="22"/>
                <w:u w:val="single"/>
              </w:rPr>
              <w:t>Criteri di ammissione:</w:t>
            </w:r>
            <w:r w:rsidRPr="00252FBB">
              <w:rPr>
                <w:b/>
                <w:sz w:val="22"/>
                <w:szCs w:val="22"/>
              </w:rPr>
              <w:t xml:space="preserve"> </w:t>
            </w:r>
          </w:p>
          <w:p w14:paraId="371C9B95" w14:textId="77777777" w:rsidR="00252FBB" w:rsidRPr="00252FBB" w:rsidRDefault="00252FBB" w:rsidP="00252FBB">
            <w:pPr>
              <w:numPr>
                <w:ilvl w:val="0"/>
                <w:numId w:val="34"/>
              </w:numPr>
              <w:rPr>
                <w:b/>
                <w:sz w:val="22"/>
                <w:szCs w:val="22"/>
              </w:rPr>
            </w:pPr>
            <w:r w:rsidRPr="00252FBB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14:paraId="5F896DD5" w14:textId="77777777" w:rsidR="00252FBB" w:rsidRPr="00252FBB" w:rsidRDefault="00252FBB" w:rsidP="004C7685">
            <w:pPr>
              <w:numPr>
                <w:ilvl w:val="0"/>
                <w:numId w:val="34"/>
              </w:numPr>
              <w:spacing w:after="120"/>
              <w:ind w:left="714" w:hanging="357"/>
              <w:jc w:val="both"/>
              <w:rPr>
                <w:b/>
                <w:sz w:val="24"/>
                <w:szCs w:val="24"/>
              </w:rPr>
            </w:pPr>
            <w:r w:rsidRPr="00252FBB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252FBB" w:rsidRPr="00252FBB" w14:paraId="531FF7F8" w14:textId="77777777" w:rsidTr="00C03711">
        <w:trPr>
          <w:jc w:val="center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10F12CC8" w14:textId="192EECDD" w:rsidR="00252FBB" w:rsidRPr="00252FBB" w:rsidRDefault="00252FBB" w:rsidP="004C7685">
            <w:pPr>
              <w:snapToGrid w:val="0"/>
              <w:jc w:val="both"/>
              <w:rPr>
                <w:b/>
              </w:rPr>
            </w:pPr>
            <w:r w:rsidRPr="00252FBB">
              <w:rPr>
                <w:b/>
              </w:rPr>
              <w:t>L'ISTRUZIONE, LA FORMAZIONE</w:t>
            </w:r>
            <w:r w:rsidR="004C7685">
              <w:rPr>
                <w:b/>
              </w:rPr>
              <w:t xml:space="preserve"> </w:t>
            </w:r>
            <w:r w:rsidRPr="00252FBB">
              <w:rPr>
                <w:b/>
              </w:rPr>
              <w:t xml:space="preserve">NELLO SPECIFICO DIPARTIMENTO IN CUI SI CONCORRE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0F4FBB3E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n. riferimento del CV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00CEF10D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da compilare a cura del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E0223B1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da compilare a cura della commissione</w:t>
            </w:r>
          </w:p>
        </w:tc>
      </w:tr>
      <w:tr w:rsidR="00252FBB" w:rsidRPr="00252FBB" w14:paraId="17FE257A" w14:textId="77777777" w:rsidTr="00FF6E81">
        <w:trPr>
          <w:jc w:val="center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8D30E" w14:textId="77777777" w:rsidR="00252FBB" w:rsidRPr="00252FBB" w:rsidRDefault="00252FBB" w:rsidP="00252FBB">
            <w:r w:rsidRPr="00252FBB">
              <w:rPr>
                <w:b/>
              </w:rPr>
              <w:t xml:space="preserve">A1. LAUREA </w:t>
            </w:r>
            <w:r w:rsidRPr="00252FBB">
              <w:t>(vecchio ordinamento o magistrale)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4575BD" w14:textId="77777777" w:rsidR="00252FBB" w:rsidRPr="00252FBB" w:rsidRDefault="00252FBB" w:rsidP="00252FBB">
            <w:pPr>
              <w:snapToGrid w:val="0"/>
            </w:pPr>
            <w:r w:rsidRPr="00252FBB">
              <w:t>Verrà valutata una sola laurea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2893D" w14:textId="77777777" w:rsidR="00252FBB" w:rsidRPr="00252FBB" w:rsidRDefault="00252FBB" w:rsidP="00252FBB">
            <w:r w:rsidRPr="00252FBB">
              <w:rPr>
                <w:b/>
              </w:rPr>
              <w:t>PUNTI -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797C3" w14:textId="77777777" w:rsidR="00252FBB" w:rsidRPr="00252FBB" w:rsidRDefault="00252FBB" w:rsidP="00252FBB">
            <w:pPr>
              <w:snapToGrid w:val="0"/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6134B" w14:textId="77777777" w:rsidR="00252FBB" w:rsidRPr="00252FBB" w:rsidRDefault="00252FBB" w:rsidP="00252FBB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FD08" w14:textId="77777777" w:rsidR="00252FBB" w:rsidRPr="00252FBB" w:rsidRDefault="00252FBB" w:rsidP="00252FBB">
            <w:pPr>
              <w:snapToGrid w:val="0"/>
              <w:jc w:val="center"/>
            </w:pPr>
          </w:p>
        </w:tc>
      </w:tr>
      <w:tr w:rsidR="00252FBB" w:rsidRPr="00252FBB" w14:paraId="6908FE65" w14:textId="77777777" w:rsidTr="00FF6E81">
        <w:trPr>
          <w:jc w:val="center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07FAE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5EFF31" w14:textId="77777777" w:rsidR="00252FBB" w:rsidRPr="00252FBB" w:rsidRDefault="00252FBB" w:rsidP="00252FBB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0D17E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Max 15</w:t>
            </w:r>
          </w:p>
          <w:p w14:paraId="6221AEAE" w14:textId="77777777" w:rsidR="00252FBB" w:rsidRPr="00252FBB" w:rsidRDefault="00252FBB" w:rsidP="00252FBB">
            <w:pPr>
              <w:jc w:val="center"/>
              <w:rPr>
                <w:bCs/>
              </w:rPr>
            </w:pPr>
          </w:p>
          <w:p w14:paraId="4137363B" w14:textId="77777777" w:rsidR="00252FBB" w:rsidRPr="00252FBB" w:rsidRDefault="00252FBB" w:rsidP="00252FBB">
            <w:pPr>
              <w:spacing w:after="40"/>
            </w:pPr>
            <w:r w:rsidRPr="00252FBB">
              <w:t xml:space="preserve">15 per votazione con Lode </w:t>
            </w:r>
          </w:p>
          <w:p w14:paraId="7E285A49" w14:textId="77777777" w:rsidR="00252FBB" w:rsidRPr="00252FBB" w:rsidRDefault="00252FBB" w:rsidP="00252FBB">
            <w:pPr>
              <w:spacing w:after="40"/>
            </w:pPr>
            <w:r w:rsidRPr="00252FBB">
              <w:t>12 per votazione 110/110</w:t>
            </w:r>
          </w:p>
          <w:p w14:paraId="6D1C8F17" w14:textId="77777777" w:rsidR="00252FBB" w:rsidRPr="00252FBB" w:rsidRDefault="00252FBB" w:rsidP="00252FBB">
            <w:pPr>
              <w:spacing w:after="40"/>
            </w:pPr>
            <w:r w:rsidRPr="00252FBB">
              <w:t xml:space="preserve">10 per votazione 107-109/110 </w:t>
            </w:r>
          </w:p>
          <w:p w14:paraId="7BAA46D5" w14:textId="77777777" w:rsidR="00252FBB" w:rsidRPr="00252FBB" w:rsidRDefault="00252FBB" w:rsidP="00252FBB">
            <w:pPr>
              <w:spacing w:after="40"/>
            </w:pPr>
            <w:r w:rsidRPr="00252FBB">
              <w:t xml:space="preserve">8 per votazione 105-106/110 </w:t>
            </w:r>
          </w:p>
          <w:p w14:paraId="4E6C65B8" w14:textId="77777777" w:rsidR="00252FBB" w:rsidRPr="00252FBB" w:rsidRDefault="00252FBB" w:rsidP="00252FBB">
            <w:pPr>
              <w:spacing w:after="40"/>
            </w:pPr>
            <w:r w:rsidRPr="00252FBB">
              <w:t>A scalare, 1 punto in meno per ogni voto in meno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725ED" w14:textId="77777777" w:rsidR="00252FBB" w:rsidRPr="00252FBB" w:rsidRDefault="00252FBB" w:rsidP="00252FBB">
            <w:pPr>
              <w:snapToGrid w:val="0"/>
              <w:jc w:val="center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6C605" w14:textId="77777777" w:rsidR="00252FBB" w:rsidRPr="00252FBB" w:rsidRDefault="00252FBB" w:rsidP="00252FBB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8E3F" w14:textId="77777777" w:rsidR="00252FBB" w:rsidRPr="00252FBB" w:rsidRDefault="00252FBB" w:rsidP="00252FBB">
            <w:pPr>
              <w:snapToGrid w:val="0"/>
              <w:jc w:val="center"/>
            </w:pPr>
          </w:p>
        </w:tc>
      </w:tr>
      <w:tr w:rsidR="00252FBB" w:rsidRPr="00252FBB" w14:paraId="78438036" w14:textId="77777777" w:rsidTr="00FF6E81">
        <w:trPr>
          <w:trHeight w:val="115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145E08" w14:textId="77777777" w:rsidR="00252FBB" w:rsidRPr="00252FBB" w:rsidRDefault="00252FBB" w:rsidP="00252FBB">
            <w:pPr>
              <w:rPr>
                <w:b/>
              </w:rPr>
            </w:pPr>
            <w:r w:rsidRPr="00252FBB">
              <w:rPr>
                <w:b/>
              </w:rPr>
              <w:t xml:space="preserve">A2. LAUREA </w:t>
            </w:r>
            <w:r w:rsidRPr="00252FBB">
              <w:t>(triennale, in alternativa al punto A1)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81D9E" w14:textId="77777777" w:rsidR="00252FBB" w:rsidRPr="00252FBB" w:rsidRDefault="00252FBB" w:rsidP="00252FBB">
            <w:pPr>
              <w:snapToGrid w:val="0"/>
            </w:pPr>
            <w:r w:rsidRPr="00252FBB">
              <w:t>Verrà valutata una sola laurea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44FF87" w14:textId="77777777" w:rsidR="00252FBB" w:rsidRPr="00252FBB" w:rsidRDefault="00252FBB" w:rsidP="00252FBB">
            <w:pPr>
              <w:jc w:val="center"/>
            </w:pPr>
            <w:r w:rsidRPr="00252FBB">
              <w:rPr>
                <w:b/>
              </w:rPr>
              <w:t>Max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C2AD" w14:textId="77777777" w:rsidR="00252FBB" w:rsidRPr="00252FBB" w:rsidRDefault="00252FBB" w:rsidP="00252FBB">
            <w:pPr>
              <w:snapToGri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1827" w14:textId="77777777" w:rsidR="00252FBB" w:rsidRPr="00252FBB" w:rsidRDefault="00252FBB" w:rsidP="00252FBB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5794" w14:textId="77777777" w:rsidR="00252FBB" w:rsidRPr="00252FBB" w:rsidRDefault="00252FBB" w:rsidP="00252FBB">
            <w:pPr>
              <w:snapToGrid w:val="0"/>
              <w:jc w:val="center"/>
            </w:pPr>
          </w:p>
        </w:tc>
      </w:tr>
      <w:tr w:rsidR="00252FBB" w:rsidRPr="00252FBB" w14:paraId="77F9CFFD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A8157" w14:textId="77777777" w:rsidR="00252FBB" w:rsidRPr="00252FBB" w:rsidRDefault="00252FBB" w:rsidP="00252FBB">
            <w:r w:rsidRPr="00252FBB">
              <w:rPr>
                <w:b/>
              </w:rPr>
              <w:t xml:space="preserve">A3. DIPLOMA </w:t>
            </w:r>
            <w:r w:rsidRPr="00252FBB">
              <w:t>(in alternativa ai punti A1 e A2)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0D75F" w14:textId="77777777" w:rsidR="00252FBB" w:rsidRPr="00252FBB" w:rsidRDefault="00252FBB" w:rsidP="00252FBB">
            <w:pPr>
              <w:snapToGrid w:val="0"/>
            </w:pPr>
            <w:r w:rsidRPr="00252FBB">
              <w:t>Verrà valutato un solo diploma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33F83" w14:textId="77777777" w:rsidR="00252FBB" w:rsidRPr="00252FBB" w:rsidRDefault="00252FBB" w:rsidP="00252FBB">
            <w:pPr>
              <w:jc w:val="center"/>
            </w:pPr>
            <w:r w:rsidRPr="00252FBB">
              <w:rPr>
                <w:b/>
              </w:rPr>
              <w:t>Max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1862EE" w14:textId="77777777" w:rsidR="00252FBB" w:rsidRPr="00252FBB" w:rsidRDefault="00252FBB" w:rsidP="00252FBB">
            <w:pPr>
              <w:snapToGri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97EBDF" w14:textId="77777777" w:rsidR="00252FBB" w:rsidRPr="00252FBB" w:rsidRDefault="00252FBB" w:rsidP="00252FBB">
            <w:pPr>
              <w:snapToGri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B8AF" w14:textId="77777777" w:rsidR="00252FBB" w:rsidRPr="00252FBB" w:rsidRDefault="00252FBB" w:rsidP="00252FBB">
            <w:pPr>
              <w:snapToGrid w:val="0"/>
              <w:jc w:val="center"/>
            </w:pPr>
          </w:p>
        </w:tc>
      </w:tr>
      <w:tr w:rsidR="00252FBB" w:rsidRPr="00252FBB" w14:paraId="19E2B816" w14:textId="77777777" w:rsidTr="00C03711">
        <w:trPr>
          <w:jc w:val="center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45AD0283" w14:textId="77777777" w:rsidR="00252FBB" w:rsidRPr="00252FBB" w:rsidRDefault="00252FBB" w:rsidP="00252FBB">
            <w:pPr>
              <w:rPr>
                <w:b/>
              </w:rPr>
            </w:pPr>
          </w:p>
          <w:p w14:paraId="1946411F" w14:textId="77777777" w:rsidR="00252FBB" w:rsidRPr="00252FBB" w:rsidRDefault="00252FBB" w:rsidP="00252FBB">
            <w:pPr>
              <w:rPr>
                <w:b/>
              </w:rPr>
            </w:pPr>
            <w:r w:rsidRPr="00252FBB">
              <w:rPr>
                <w:b/>
              </w:rPr>
              <w:t xml:space="preserve">LE CERTIFICAZIONI OTTENUTE  </w:t>
            </w:r>
          </w:p>
          <w:p w14:paraId="373CFA75" w14:textId="77777777" w:rsidR="00252FBB" w:rsidRPr="00252FBB" w:rsidRDefault="00252FBB" w:rsidP="00252FBB">
            <w:pPr>
              <w:rPr>
                <w:b/>
                <w:u w:val="single"/>
              </w:rPr>
            </w:pPr>
            <w:r w:rsidRPr="00252FBB">
              <w:rPr>
                <w:b/>
                <w:u w:val="single"/>
              </w:rPr>
              <w:t>NELLO SPECIFICO SETTORE IN CUI SI CONCORRE</w:t>
            </w:r>
          </w:p>
          <w:p w14:paraId="39613D2F" w14:textId="77777777" w:rsidR="00252FBB" w:rsidRPr="00252FBB" w:rsidRDefault="00252FBB" w:rsidP="00252FBB">
            <w:pPr>
              <w:rPr>
                <w:b/>
              </w:rPr>
            </w:pPr>
            <w:r w:rsidRPr="00252FBB">
              <w:rPr>
                <w:b/>
              </w:rPr>
              <w:tab/>
            </w:r>
            <w:r w:rsidRPr="00252FBB">
              <w:rPr>
                <w:b/>
              </w:rPr>
              <w:tab/>
            </w:r>
            <w:r w:rsidRPr="00252FBB">
              <w:rPr>
                <w:b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62751661" w14:textId="77777777" w:rsidR="00252FBB" w:rsidRPr="00252FBB" w:rsidRDefault="00252FBB" w:rsidP="00252FBB">
            <w:pPr>
              <w:snapToGrid w:val="0"/>
              <w:jc w:val="center"/>
            </w:pPr>
            <w:r w:rsidRPr="00252FBB">
              <w:rPr>
                <w:b/>
              </w:rPr>
              <w:t>n. riferimento del CV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40E86D11" w14:textId="77777777" w:rsidR="00252FBB" w:rsidRPr="00252FBB" w:rsidRDefault="00252FBB" w:rsidP="00252FBB">
            <w:pPr>
              <w:snapToGrid w:val="0"/>
              <w:jc w:val="center"/>
            </w:pPr>
            <w:r w:rsidRPr="00252FBB">
              <w:rPr>
                <w:b/>
              </w:rPr>
              <w:t>da compilare a cura del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2FACF93F" w14:textId="77777777" w:rsidR="00252FBB" w:rsidRPr="00252FBB" w:rsidRDefault="00252FBB" w:rsidP="00252FBB">
            <w:pPr>
              <w:snapToGrid w:val="0"/>
              <w:jc w:val="center"/>
            </w:pPr>
            <w:r w:rsidRPr="00252FBB">
              <w:rPr>
                <w:b/>
              </w:rPr>
              <w:t>da compilare a cura della commissione</w:t>
            </w:r>
          </w:p>
        </w:tc>
      </w:tr>
      <w:tr w:rsidR="00252FBB" w:rsidRPr="00252FBB" w14:paraId="1FBBD166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CE16F" w14:textId="77777777" w:rsidR="00252FBB" w:rsidRPr="00252FBB" w:rsidRDefault="00252FBB" w:rsidP="00FF6E81">
            <w:pPr>
              <w:spacing w:before="120" w:after="120"/>
              <w:jc w:val="both"/>
              <w:rPr>
                <w:b/>
              </w:rPr>
            </w:pPr>
            <w:r w:rsidRPr="00252FBB">
              <w:rPr>
                <w:b/>
              </w:rPr>
              <w:t>B1. COMPETENZE I.C.T. CERTIFICATE riconosciute dal MIM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13711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t xml:space="preserve">Max 1 </w:t>
            </w:r>
            <w:proofErr w:type="spellStart"/>
            <w:r w:rsidRPr="00252FBB">
              <w:t>cert</w:t>
            </w:r>
            <w:proofErr w:type="spellEnd"/>
            <w:r w:rsidRPr="00252FBB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A558C" w14:textId="77777777" w:rsidR="00252FBB" w:rsidRPr="00252FBB" w:rsidRDefault="00252FBB" w:rsidP="00252FBB">
            <w:pPr>
              <w:jc w:val="center"/>
            </w:pPr>
            <w:r w:rsidRPr="00252FBB">
              <w:rPr>
                <w:b/>
              </w:rPr>
              <w:t>Max 5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0DBEA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163D2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3187" w14:textId="77777777" w:rsidR="00252FBB" w:rsidRPr="00252FBB" w:rsidRDefault="00252FBB" w:rsidP="00252FBB">
            <w:pPr>
              <w:snapToGrid w:val="0"/>
            </w:pPr>
          </w:p>
        </w:tc>
      </w:tr>
      <w:tr w:rsidR="00252FBB" w:rsidRPr="00252FBB" w14:paraId="19489557" w14:textId="77777777" w:rsidTr="00C03711">
        <w:trPr>
          <w:trHeight w:val="623"/>
          <w:jc w:val="center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035D093B" w14:textId="77777777" w:rsidR="00252FBB" w:rsidRPr="00252FBB" w:rsidRDefault="00252FBB" w:rsidP="00252FBB">
            <w:pPr>
              <w:rPr>
                <w:b/>
              </w:rPr>
            </w:pPr>
            <w:r w:rsidRPr="00252FBB">
              <w:rPr>
                <w:b/>
              </w:rPr>
              <w:t>LE ESPERIENZE</w:t>
            </w:r>
          </w:p>
          <w:p w14:paraId="2337C160" w14:textId="77777777" w:rsidR="00252FBB" w:rsidRPr="00252FBB" w:rsidRDefault="00252FBB" w:rsidP="00252FBB">
            <w:pPr>
              <w:rPr>
                <w:b/>
                <w:u w:val="single"/>
              </w:rPr>
            </w:pPr>
            <w:r w:rsidRPr="00252FBB">
              <w:rPr>
                <w:b/>
                <w:u w:val="single"/>
              </w:rPr>
              <w:t>NELLO SPECIFICO SETTORE IN CUI SI CONCORRE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2D024868" w14:textId="77777777" w:rsidR="00252FBB" w:rsidRPr="00252FBB" w:rsidRDefault="00252FBB" w:rsidP="00252FBB">
            <w:pPr>
              <w:snapToGrid w:val="0"/>
              <w:jc w:val="center"/>
            </w:pPr>
            <w:r w:rsidRPr="00252FBB">
              <w:rPr>
                <w:b/>
              </w:rPr>
              <w:t>n. riferimento del CV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4BA09107" w14:textId="77777777" w:rsidR="00252FBB" w:rsidRPr="00252FBB" w:rsidRDefault="00252FBB" w:rsidP="00252FBB">
            <w:pPr>
              <w:snapToGrid w:val="0"/>
              <w:jc w:val="center"/>
            </w:pPr>
            <w:r w:rsidRPr="00252FBB">
              <w:rPr>
                <w:b/>
              </w:rPr>
              <w:t>da compilare a cura del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69E88BD0" w14:textId="77777777" w:rsidR="00252FBB" w:rsidRPr="00252FBB" w:rsidRDefault="00252FBB" w:rsidP="00252FBB">
            <w:pPr>
              <w:snapToGrid w:val="0"/>
            </w:pPr>
            <w:r w:rsidRPr="00252FBB">
              <w:rPr>
                <w:b/>
              </w:rPr>
              <w:t>da compilare a cura della commissione</w:t>
            </w:r>
          </w:p>
        </w:tc>
      </w:tr>
      <w:tr w:rsidR="00252FBB" w:rsidRPr="00252FBB" w14:paraId="44157B7A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5D7DE" w14:textId="3F201E54" w:rsidR="00252FBB" w:rsidRPr="00252FBB" w:rsidRDefault="00252FBB" w:rsidP="00FF6E81">
            <w:pPr>
              <w:spacing w:before="120" w:after="120"/>
              <w:rPr>
                <w:b/>
              </w:rPr>
            </w:pPr>
            <w:r w:rsidRPr="00252FBB">
              <w:rPr>
                <w:b/>
              </w:rPr>
              <w:t xml:space="preserve">C1. PARTECIPAZIONI A GRUPPI DI LAVORO, ANCHE ESTERNI ALLA SCUOLA, PER </w:t>
            </w:r>
            <w:r w:rsidR="00307DB6" w:rsidRPr="00252FBB">
              <w:rPr>
                <w:b/>
              </w:rPr>
              <w:t>ATTIVIT</w:t>
            </w:r>
            <w:r w:rsidR="00307DB6">
              <w:rPr>
                <w:b/>
              </w:rPr>
              <w:t>À</w:t>
            </w:r>
            <w:r w:rsidR="00307DB6" w:rsidRPr="00252FBB">
              <w:rPr>
                <w:b/>
              </w:rPr>
              <w:t xml:space="preserve"> </w:t>
            </w:r>
            <w:r w:rsidRPr="00252FBB">
              <w:rPr>
                <w:b/>
              </w:rPr>
              <w:t xml:space="preserve">FORMATIVE </w:t>
            </w:r>
            <w:r w:rsidRPr="00252FBB">
              <w:rPr>
                <w:b/>
              </w:rPr>
              <w:lastRenderedPageBreak/>
              <w:t xml:space="preserve">RIENTRANTI </w:t>
            </w:r>
            <w:r w:rsidR="00307DB6">
              <w:rPr>
                <w:b/>
              </w:rPr>
              <w:t>IN PROGETTI CON FONDI EUROPEI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70808" w14:textId="77777777" w:rsidR="00252FBB" w:rsidRPr="00252FBB" w:rsidRDefault="00252FBB" w:rsidP="00252FBB">
            <w:pPr>
              <w:jc w:val="center"/>
            </w:pPr>
            <w:r w:rsidRPr="00252FBB">
              <w:lastRenderedPageBreak/>
              <w:t>Max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C1770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4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BF92F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33D38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4937" w14:textId="77777777" w:rsidR="00252FBB" w:rsidRPr="00252FBB" w:rsidRDefault="00252FBB" w:rsidP="00252FBB">
            <w:pPr>
              <w:snapToGrid w:val="0"/>
            </w:pPr>
          </w:p>
        </w:tc>
      </w:tr>
      <w:tr w:rsidR="00252FBB" w:rsidRPr="00252FBB" w14:paraId="157A2077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ECF84" w14:textId="77777777" w:rsidR="00252FBB" w:rsidRPr="00252FBB" w:rsidRDefault="00252FBB" w:rsidP="00611853">
            <w:pPr>
              <w:spacing w:before="60" w:after="60"/>
              <w:rPr>
                <w:b/>
              </w:rPr>
            </w:pPr>
            <w:r w:rsidRPr="00252FBB">
              <w:rPr>
                <w:b/>
              </w:rPr>
              <w:t xml:space="preserve">C2. ESPERIENZE DI COMPONENTE/FACILITATORE/VALUTATORE (min. 20 ore) NEI PROGETTI FINANZIATI DA FONDI EUROPEI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BA66A" w14:textId="77777777" w:rsidR="00252FBB" w:rsidRPr="00252FBB" w:rsidRDefault="00252FBB" w:rsidP="00252FBB">
            <w:pPr>
              <w:jc w:val="center"/>
            </w:pPr>
          </w:p>
          <w:p w14:paraId="6A8BF178" w14:textId="77777777" w:rsidR="00252FBB" w:rsidRPr="00252FBB" w:rsidRDefault="00252FBB" w:rsidP="00252FBB">
            <w:pPr>
              <w:jc w:val="center"/>
            </w:pPr>
            <w:r w:rsidRPr="00252FBB">
              <w:t>Max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B74F1" w14:textId="77777777" w:rsidR="00252FBB" w:rsidRPr="00252FBB" w:rsidRDefault="00252FBB" w:rsidP="00252FBB">
            <w:pPr>
              <w:jc w:val="center"/>
              <w:rPr>
                <w:b/>
              </w:rPr>
            </w:pPr>
            <w:proofErr w:type="gramStart"/>
            <w:r w:rsidRPr="00252FBB">
              <w:rPr>
                <w:b/>
              </w:rPr>
              <w:t>2</w:t>
            </w:r>
            <w:proofErr w:type="gramEnd"/>
            <w:r w:rsidRPr="00252FBB">
              <w:rPr>
                <w:b/>
              </w:rPr>
              <w:t xml:space="preserve">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20E0D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1F405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41DA" w14:textId="77777777" w:rsidR="00252FBB" w:rsidRPr="00252FBB" w:rsidRDefault="00252FBB" w:rsidP="00252FBB">
            <w:pPr>
              <w:snapToGrid w:val="0"/>
            </w:pPr>
          </w:p>
        </w:tc>
      </w:tr>
      <w:tr w:rsidR="00252FBB" w:rsidRPr="00252FBB" w14:paraId="1AAC8FC3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C27A9" w14:textId="77777777" w:rsidR="00252FBB" w:rsidRPr="00252FBB" w:rsidRDefault="00252FBB" w:rsidP="00611853">
            <w:pPr>
              <w:spacing w:before="60" w:after="60"/>
              <w:rPr>
                <w:b/>
              </w:rPr>
            </w:pPr>
            <w:r w:rsidRPr="00252FBB">
              <w:rPr>
                <w:b/>
              </w:rPr>
              <w:t xml:space="preserve">C3. ESPERIENZE DI TUTOR COORDINATORE (min. 20 ore) NEI PROGETTI FINANZIATI DA FONDI EUROPEI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A3B3C" w14:textId="77777777" w:rsidR="00252FBB" w:rsidRPr="00252FBB" w:rsidRDefault="00252FBB" w:rsidP="00252FBB">
            <w:pPr>
              <w:jc w:val="center"/>
            </w:pPr>
            <w:r w:rsidRPr="00252FBB">
              <w:t>Max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F5984" w14:textId="77777777" w:rsidR="00252FBB" w:rsidRPr="00252FBB" w:rsidRDefault="00252FBB" w:rsidP="00252FBB">
            <w:pPr>
              <w:jc w:val="center"/>
              <w:rPr>
                <w:b/>
              </w:rPr>
            </w:pPr>
            <w:proofErr w:type="gramStart"/>
            <w:r w:rsidRPr="00252FBB">
              <w:rPr>
                <w:b/>
              </w:rPr>
              <w:t>2</w:t>
            </w:r>
            <w:proofErr w:type="gramEnd"/>
            <w:r w:rsidRPr="00252FBB">
              <w:rPr>
                <w:b/>
              </w:rPr>
              <w:t xml:space="preserve">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A0C4C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6964D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E7E2" w14:textId="77777777" w:rsidR="00252FBB" w:rsidRPr="00252FBB" w:rsidRDefault="00252FBB" w:rsidP="00252FBB">
            <w:pPr>
              <w:snapToGrid w:val="0"/>
            </w:pPr>
          </w:p>
        </w:tc>
      </w:tr>
      <w:tr w:rsidR="00252FBB" w:rsidRPr="00252FBB" w14:paraId="5234FDDC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3EA54" w14:textId="77777777" w:rsidR="00252FBB" w:rsidRPr="00252FBB" w:rsidRDefault="00252FBB" w:rsidP="00611853">
            <w:pPr>
              <w:spacing w:before="60" w:after="60"/>
              <w:rPr>
                <w:b/>
              </w:rPr>
            </w:pPr>
            <w:r w:rsidRPr="00252FBB">
              <w:rPr>
                <w:b/>
              </w:rPr>
              <w:t>C4. COMPETENZE SPECIFICHE DELL'ARGOMENTO (documentate attraverso esperienze di docente in corsi di formazione min. 10 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18516" w14:textId="77777777" w:rsidR="00252FBB" w:rsidRPr="00252FBB" w:rsidRDefault="00252FBB" w:rsidP="00252FBB">
            <w:pPr>
              <w:jc w:val="center"/>
            </w:pPr>
            <w:r w:rsidRPr="00252FBB">
              <w:t>Max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B7E67" w14:textId="77777777" w:rsidR="00252FBB" w:rsidRPr="00252FBB" w:rsidRDefault="00252FBB" w:rsidP="00252FBB">
            <w:pPr>
              <w:jc w:val="center"/>
              <w:rPr>
                <w:b/>
              </w:rPr>
            </w:pPr>
            <w:proofErr w:type="gramStart"/>
            <w:r w:rsidRPr="00252FBB">
              <w:rPr>
                <w:b/>
              </w:rPr>
              <w:t>2</w:t>
            </w:r>
            <w:proofErr w:type="gramEnd"/>
            <w:r w:rsidRPr="00252FBB">
              <w:rPr>
                <w:b/>
              </w:rPr>
              <w:t xml:space="preserve">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CEDFE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2E211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9A3E" w14:textId="77777777" w:rsidR="00252FBB" w:rsidRPr="00252FBB" w:rsidRDefault="00252FBB" w:rsidP="00252FBB">
            <w:pPr>
              <w:snapToGrid w:val="0"/>
            </w:pPr>
          </w:p>
        </w:tc>
      </w:tr>
      <w:tr w:rsidR="00252FBB" w:rsidRPr="00252FBB" w14:paraId="2CABD42E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BC9BF" w14:textId="77777777" w:rsidR="00252FBB" w:rsidRPr="00252FBB" w:rsidRDefault="00252FBB" w:rsidP="00611853">
            <w:pPr>
              <w:spacing w:before="60" w:after="60"/>
              <w:rPr>
                <w:b/>
              </w:rPr>
            </w:pPr>
            <w:r w:rsidRPr="00252FBB">
              <w:rPr>
                <w:b/>
              </w:rPr>
              <w:t>C5. CONOSCENZE SPECIFICHE DELL'ARGOMENTO (documentate attraverso esperienze di docente in corsi di formazione min. 6 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782A6" w14:textId="77777777" w:rsidR="00252FBB" w:rsidRPr="00252FBB" w:rsidRDefault="00252FBB" w:rsidP="00252FBB">
            <w:pPr>
              <w:jc w:val="center"/>
            </w:pPr>
            <w:r w:rsidRPr="00252FBB">
              <w:t>Max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BE11C" w14:textId="77777777" w:rsidR="00252FBB" w:rsidRPr="00252FBB" w:rsidRDefault="00252FBB" w:rsidP="00252FBB">
            <w:pPr>
              <w:jc w:val="center"/>
              <w:rPr>
                <w:b/>
              </w:rPr>
            </w:pPr>
            <w:proofErr w:type="gramStart"/>
            <w:r w:rsidRPr="00252FBB">
              <w:rPr>
                <w:b/>
              </w:rPr>
              <w:t>2</w:t>
            </w:r>
            <w:proofErr w:type="gramEnd"/>
            <w:r w:rsidRPr="00252FBB">
              <w:rPr>
                <w:b/>
              </w:rPr>
              <w:t xml:space="preserve">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7E1F6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47EB2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54D2" w14:textId="77777777" w:rsidR="00252FBB" w:rsidRPr="00252FBB" w:rsidRDefault="00252FBB" w:rsidP="00252FBB">
            <w:pPr>
              <w:snapToGrid w:val="0"/>
            </w:pPr>
          </w:p>
        </w:tc>
      </w:tr>
      <w:tr w:rsidR="00252FBB" w:rsidRPr="00252FBB" w14:paraId="4BA3BD55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7C506" w14:textId="77777777" w:rsidR="00252FBB" w:rsidRPr="00252FBB" w:rsidRDefault="00252FBB" w:rsidP="00611853">
            <w:pPr>
              <w:spacing w:before="60" w:after="60"/>
              <w:rPr>
                <w:b/>
              </w:rPr>
            </w:pPr>
            <w:r w:rsidRPr="00252FBB">
              <w:rPr>
                <w:b/>
              </w:rPr>
              <w:t>C6. COMPETENZE SPECIFICHE DELL'ARGOMENTO (documentate attraverso corsi seguiti con rilascio attestato min. 12 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E48A0" w14:textId="77777777" w:rsidR="00252FBB" w:rsidRPr="00252FBB" w:rsidRDefault="00252FBB" w:rsidP="00252FBB">
            <w:pPr>
              <w:jc w:val="center"/>
            </w:pPr>
            <w:r w:rsidRPr="00252FBB">
              <w:t>Max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50CF9" w14:textId="77777777" w:rsidR="00252FBB" w:rsidRPr="00252FBB" w:rsidRDefault="00252FBB" w:rsidP="00252FBB">
            <w:pPr>
              <w:jc w:val="center"/>
              <w:rPr>
                <w:b/>
              </w:rPr>
            </w:pPr>
            <w:proofErr w:type="gramStart"/>
            <w:r w:rsidRPr="00252FBB">
              <w:rPr>
                <w:b/>
              </w:rPr>
              <w:t>2</w:t>
            </w:r>
            <w:proofErr w:type="gramEnd"/>
            <w:r w:rsidRPr="00252FBB">
              <w:rPr>
                <w:b/>
              </w:rPr>
              <w:t xml:space="preserve">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F8731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261BA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1163" w14:textId="77777777" w:rsidR="00252FBB" w:rsidRPr="00252FBB" w:rsidRDefault="00252FBB" w:rsidP="00252FBB">
            <w:pPr>
              <w:snapToGrid w:val="0"/>
            </w:pPr>
          </w:p>
        </w:tc>
      </w:tr>
      <w:tr w:rsidR="00252FBB" w:rsidRPr="00252FBB" w14:paraId="5ECD2899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352D3" w14:textId="77777777" w:rsidR="00252FBB" w:rsidRPr="00252FBB" w:rsidRDefault="00252FBB" w:rsidP="00611853">
            <w:pPr>
              <w:spacing w:before="60" w:after="60"/>
              <w:rPr>
                <w:b/>
              </w:rPr>
            </w:pPr>
            <w:r w:rsidRPr="00252FBB">
              <w:rPr>
                <w:b/>
              </w:rPr>
              <w:t>C7. COMPETENZE SPECIFICHE DELL'ARGOMENTO (documentate attraverso corsi seguiti con rilascio attestato min. 6 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D468A" w14:textId="77777777" w:rsidR="00252FBB" w:rsidRPr="00252FBB" w:rsidRDefault="00252FBB" w:rsidP="00252FBB">
            <w:pPr>
              <w:jc w:val="center"/>
            </w:pPr>
            <w:r w:rsidRPr="00252FBB">
              <w:t>Max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7E677" w14:textId="77777777" w:rsidR="00252FBB" w:rsidRPr="00252FBB" w:rsidRDefault="00252FBB" w:rsidP="00252FBB">
            <w:pPr>
              <w:jc w:val="center"/>
              <w:rPr>
                <w:b/>
              </w:rPr>
            </w:pPr>
            <w:proofErr w:type="gramStart"/>
            <w:r w:rsidRPr="00252FBB">
              <w:rPr>
                <w:b/>
              </w:rPr>
              <w:t>2</w:t>
            </w:r>
            <w:proofErr w:type="gramEnd"/>
            <w:r w:rsidRPr="00252FBB">
              <w:rPr>
                <w:b/>
              </w:rPr>
              <w:t xml:space="preserve">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11DE6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4E302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B77E" w14:textId="77777777" w:rsidR="00252FBB" w:rsidRPr="00252FBB" w:rsidRDefault="00252FBB" w:rsidP="00252FBB">
            <w:pPr>
              <w:snapToGrid w:val="0"/>
            </w:pPr>
          </w:p>
        </w:tc>
      </w:tr>
      <w:tr w:rsidR="00252FBB" w:rsidRPr="00252FBB" w14:paraId="7D7B4D2E" w14:textId="77777777" w:rsidTr="00FF6E81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7F9B6EE3" w14:textId="77777777" w:rsidR="00252FBB" w:rsidRPr="00252FBB" w:rsidRDefault="00252FBB" w:rsidP="00CF3DD7">
            <w:pPr>
              <w:spacing w:before="120"/>
              <w:jc w:val="both"/>
              <w:rPr>
                <w:b/>
              </w:rPr>
            </w:pPr>
            <w:r w:rsidRPr="00252FBB">
              <w:rPr>
                <w:b/>
              </w:rPr>
              <w:t>Colloquio – Piano di intervento</w:t>
            </w:r>
          </w:p>
          <w:p w14:paraId="08F9FD98" w14:textId="77777777" w:rsidR="00252FBB" w:rsidRPr="00252FBB" w:rsidRDefault="00252FBB" w:rsidP="00CF3DD7">
            <w:pPr>
              <w:spacing w:after="120"/>
              <w:jc w:val="both"/>
              <w:rPr>
                <w:b/>
              </w:rPr>
            </w:pPr>
            <w:r w:rsidRPr="00252FBB">
              <w:t>Descrizione dell’approccio, delle modalità̀ di intervento e di strategie specifiche in riferimento all’incarico. Indicazione delle modalità di coordinamento.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79825EE5" w14:textId="77777777" w:rsidR="00252FBB" w:rsidRPr="00252FBB" w:rsidRDefault="00252FBB" w:rsidP="00252FBB">
            <w:pPr>
              <w:jc w:val="center"/>
              <w:rPr>
                <w:b/>
              </w:rPr>
            </w:pPr>
            <w:r w:rsidRPr="00252FBB">
              <w:rPr>
                <w:b/>
              </w:rPr>
              <w:t>Da 0 a 20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197F7D9E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14:paraId="4B02C4C7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443F0D7" w14:textId="77777777" w:rsidR="00252FBB" w:rsidRPr="00252FBB" w:rsidRDefault="00252FBB" w:rsidP="00252FBB">
            <w:pPr>
              <w:snapToGrid w:val="0"/>
            </w:pPr>
          </w:p>
        </w:tc>
      </w:tr>
      <w:tr w:rsidR="00252FBB" w:rsidRPr="00252FBB" w14:paraId="2B9357E7" w14:textId="77777777" w:rsidTr="00C03711">
        <w:trPr>
          <w:trHeight w:val="616"/>
          <w:jc w:val="center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CDF2F" w14:textId="77777777" w:rsidR="00252FBB" w:rsidRPr="00252FBB" w:rsidRDefault="00252FBB" w:rsidP="00252FBB">
            <w:r w:rsidRPr="00252FBB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B097B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793D1" w14:textId="77777777" w:rsidR="00252FBB" w:rsidRPr="00252FBB" w:rsidRDefault="00252FBB" w:rsidP="00252FBB">
            <w:pPr>
              <w:snapToGrid w:val="0"/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947C" w14:textId="77777777" w:rsidR="00252FBB" w:rsidRPr="00252FBB" w:rsidRDefault="00252FBB" w:rsidP="00252FBB">
            <w:pPr>
              <w:snapToGrid w:val="0"/>
            </w:pPr>
          </w:p>
        </w:tc>
      </w:tr>
      <w:bookmarkEnd w:id="0"/>
    </w:tbl>
    <w:p w14:paraId="603C4361" w14:textId="77777777" w:rsidR="00D7321D" w:rsidRDefault="00D7321D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  <w:lang w:val="en-US"/>
        </w:rPr>
      </w:pPr>
    </w:p>
    <w:p w14:paraId="3585A6AF" w14:textId="77777777" w:rsidR="00252FBB" w:rsidRDefault="00252FBB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  <w:lang w:val="en-US"/>
        </w:rPr>
      </w:pPr>
    </w:p>
    <w:p w14:paraId="6B61A142" w14:textId="77777777" w:rsidR="00252FBB" w:rsidRDefault="00252FBB" w:rsidP="00252FBB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Data: ______________________</w:t>
      </w:r>
    </w:p>
    <w:p w14:paraId="1B74410A" w14:textId="77777777" w:rsidR="00252FBB" w:rsidRDefault="00252FBB" w:rsidP="00252FBB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55EFCB03" w14:textId="77777777" w:rsidR="00252FBB" w:rsidRDefault="00252FBB" w:rsidP="00252FBB">
      <w:pPr>
        <w:ind w:left="6372" w:firstLine="708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Firma</w:t>
      </w:r>
    </w:p>
    <w:p w14:paraId="6B4C1CA3" w14:textId="77777777" w:rsidR="00252FBB" w:rsidRDefault="00252FBB" w:rsidP="00252FBB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61F37E4B" w14:textId="77777777" w:rsidR="00252FBB" w:rsidRDefault="00252FBB" w:rsidP="00252FBB">
      <w:pPr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>_____________________</w:t>
      </w:r>
    </w:p>
    <w:p w14:paraId="4DACD310" w14:textId="77777777" w:rsidR="00252FBB" w:rsidRPr="0078736E" w:rsidRDefault="00252FBB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  <w:lang w:val="en-US"/>
        </w:rPr>
      </w:pPr>
    </w:p>
    <w:sectPr w:rsidR="00252FBB" w:rsidRPr="0078736E" w:rsidSect="006E4223">
      <w:headerReference w:type="default" r:id="rId8"/>
      <w:footerReference w:type="even" r:id="rId9"/>
      <w:footerReference w:type="default" r:id="rId10"/>
      <w:pgSz w:w="11907" w:h="16839" w:code="9"/>
      <w:pgMar w:top="851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B53C8" w14:textId="77777777" w:rsidR="0066279A" w:rsidRDefault="0066279A">
      <w:r>
        <w:separator/>
      </w:r>
    </w:p>
  </w:endnote>
  <w:endnote w:type="continuationSeparator" w:id="0">
    <w:p w14:paraId="42146CC1" w14:textId="77777777" w:rsidR="0066279A" w:rsidRDefault="0066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B1"/>
    <w:family w:val="swiss"/>
    <w:notTrueType/>
    <w:pitch w:val="variable"/>
    <w:sig w:usb0="80000867" w:usb1="00000000" w:usb2="00000000" w:usb3="00000000" w:csb0="000001F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1703217"/>
      <w:docPartObj>
        <w:docPartGallery w:val="Page Numbers (Bottom of Page)"/>
        <w:docPartUnique/>
      </w:docPartObj>
    </w:sdtPr>
    <w:sdtEndPr/>
    <w:sdtContent>
      <w:p w14:paraId="6D000A08" w14:textId="2478347A" w:rsidR="00924024" w:rsidRDefault="0092402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9D487" w14:textId="77777777" w:rsidR="0066279A" w:rsidRDefault="0066279A">
      <w:r>
        <w:separator/>
      </w:r>
    </w:p>
  </w:footnote>
  <w:footnote w:type="continuationSeparator" w:id="0">
    <w:p w14:paraId="4642DA03" w14:textId="77777777" w:rsidR="0066279A" w:rsidRDefault="00662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C7F4E" w14:textId="58D6BF89" w:rsidR="003968B9" w:rsidRDefault="003968B9" w:rsidP="003968B9">
    <w:pPr>
      <w:pStyle w:val="Intestazione"/>
      <w:jc w:val="center"/>
    </w:pPr>
    <w:r>
      <w:rPr>
        <w:noProof/>
      </w:rPr>
      <w:drawing>
        <wp:inline distT="0" distB="0" distL="0" distR="0" wp14:anchorId="417EC68F" wp14:editId="19BE7CEA">
          <wp:extent cx="6210300" cy="638361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50E45" w14:textId="77777777" w:rsidR="00A253DF" w:rsidRDefault="00A253DF" w:rsidP="003968B9">
    <w:pPr>
      <w:pStyle w:val="Intestazione"/>
      <w:jc w:val="center"/>
    </w:pPr>
  </w:p>
  <w:p w14:paraId="22CE339B" w14:textId="77777777" w:rsidR="00A253DF" w:rsidRDefault="00A253DF" w:rsidP="003968B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178052B"/>
    <w:multiLevelType w:val="hybridMultilevel"/>
    <w:tmpl w:val="06006ED2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18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1"/>
  </w:num>
  <w:num w:numId="7" w16cid:durableId="320961757">
    <w:abstractNumId w:val="8"/>
  </w:num>
  <w:num w:numId="8" w16cid:durableId="527791315">
    <w:abstractNumId w:val="25"/>
  </w:num>
  <w:num w:numId="9" w16cid:durableId="693112086">
    <w:abstractNumId w:val="22"/>
  </w:num>
  <w:num w:numId="10" w16cid:durableId="1838380322">
    <w:abstractNumId w:val="13"/>
  </w:num>
  <w:num w:numId="11" w16cid:durableId="1461151839">
    <w:abstractNumId w:val="36"/>
  </w:num>
  <w:num w:numId="12" w16cid:durableId="1154950419">
    <w:abstractNumId w:val="31"/>
  </w:num>
  <w:num w:numId="13" w16cid:durableId="470903070">
    <w:abstractNumId w:val="20"/>
  </w:num>
  <w:num w:numId="14" w16cid:durableId="124734704">
    <w:abstractNumId w:val="14"/>
  </w:num>
  <w:num w:numId="15" w16cid:durableId="455832274">
    <w:abstractNumId w:val="23"/>
  </w:num>
  <w:num w:numId="16" w16cid:durableId="1708555802">
    <w:abstractNumId w:val="5"/>
  </w:num>
  <w:num w:numId="17" w16cid:durableId="1460490128">
    <w:abstractNumId w:val="28"/>
  </w:num>
  <w:num w:numId="18" w16cid:durableId="965310642">
    <w:abstractNumId w:val="21"/>
  </w:num>
  <w:num w:numId="19" w16cid:durableId="181016513">
    <w:abstractNumId w:val="29"/>
  </w:num>
  <w:num w:numId="20" w16cid:durableId="902134030">
    <w:abstractNumId w:val="17"/>
  </w:num>
  <w:num w:numId="21" w16cid:durableId="1244561181">
    <w:abstractNumId w:val="10"/>
  </w:num>
  <w:num w:numId="22" w16cid:durableId="678771423">
    <w:abstractNumId w:val="33"/>
  </w:num>
  <w:num w:numId="23" w16cid:durableId="1845778767">
    <w:abstractNumId w:val="9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4"/>
  </w:num>
  <w:num w:numId="27" w16cid:durableId="300695580">
    <w:abstractNumId w:val="37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6"/>
  </w:num>
  <w:num w:numId="31" w16cid:durableId="5719752">
    <w:abstractNumId w:val="12"/>
  </w:num>
  <w:num w:numId="32" w16cid:durableId="888300677">
    <w:abstractNumId w:val="27"/>
  </w:num>
  <w:num w:numId="33" w16cid:durableId="746540458">
    <w:abstractNumId w:val="15"/>
  </w:num>
  <w:num w:numId="34" w16cid:durableId="832912483">
    <w:abstractNumId w:val="30"/>
  </w:num>
  <w:num w:numId="35" w16cid:durableId="1819959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6"/>
  </w:num>
  <w:num w:numId="37" w16cid:durableId="12283719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11204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23315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90359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26860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25236"/>
    <w:rsid w:val="0003018C"/>
    <w:rsid w:val="000309DF"/>
    <w:rsid w:val="00031906"/>
    <w:rsid w:val="000371CE"/>
    <w:rsid w:val="00044475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38F5"/>
    <w:rsid w:val="000C7368"/>
    <w:rsid w:val="000D1AFB"/>
    <w:rsid w:val="000D5BE5"/>
    <w:rsid w:val="000D5EF6"/>
    <w:rsid w:val="000E0539"/>
    <w:rsid w:val="000E1E4D"/>
    <w:rsid w:val="000E785A"/>
    <w:rsid w:val="000F0CA0"/>
    <w:rsid w:val="000F2156"/>
    <w:rsid w:val="000F4D89"/>
    <w:rsid w:val="000F5E3D"/>
    <w:rsid w:val="000F5F5D"/>
    <w:rsid w:val="000F6AF5"/>
    <w:rsid w:val="000F7F3B"/>
    <w:rsid w:val="00100384"/>
    <w:rsid w:val="00101E1E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77986"/>
    <w:rsid w:val="00182723"/>
    <w:rsid w:val="0018773E"/>
    <w:rsid w:val="001902A3"/>
    <w:rsid w:val="001958A8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294D"/>
    <w:rsid w:val="001C6C49"/>
    <w:rsid w:val="001D4B64"/>
    <w:rsid w:val="001D6B3D"/>
    <w:rsid w:val="001D6B50"/>
    <w:rsid w:val="001D6D75"/>
    <w:rsid w:val="001F031D"/>
    <w:rsid w:val="001F16A2"/>
    <w:rsid w:val="001F207B"/>
    <w:rsid w:val="001F6C2D"/>
    <w:rsid w:val="0020218A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0A5D"/>
    <w:rsid w:val="002432A0"/>
    <w:rsid w:val="0024391D"/>
    <w:rsid w:val="002508DC"/>
    <w:rsid w:val="00252FBB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356A"/>
    <w:rsid w:val="002943C2"/>
    <w:rsid w:val="002A5CC1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2FD"/>
    <w:rsid w:val="00304B62"/>
    <w:rsid w:val="0030701D"/>
    <w:rsid w:val="00307DB6"/>
    <w:rsid w:val="0031456B"/>
    <w:rsid w:val="003324B1"/>
    <w:rsid w:val="00336F0F"/>
    <w:rsid w:val="0034353D"/>
    <w:rsid w:val="0034651C"/>
    <w:rsid w:val="003469AB"/>
    <w:rsid w:val="00347262"/>
    <w:rsid w:val="00351652"/>
    <w:rsid w:val="00351867"/>
    <w:rsid w:val="00353B9E"/>
    <w:rsid w:val="003540B3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8B9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5B19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57DB"/>
    <w:rsid w:val="004C7685"/>
    <w:rsid w:val="004D18E3"/>
    <w:rsid w:val="004D1C0F"/>
    <w:rsid w:val="004D318E"/>
    <w:rsid w:val="004E105E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1750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348D"/>
    <w:rsid w:val="00564740"/>
    <w:rsid w:val="00565200"/>
    <w:rsid w:val="00567DE5"/>
    <w:rsid w:val="00567E59"/>
    <w:rsid w:val="00572DEE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6568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11853"/>
    <w:rsid w:val="0062124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55985"/>
    <w:rsid w:val="0066271B"/>
    <w:rsid w:val="0066279A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2BB"/>
    <w:rsid w:val="006A149B"/>
    <w:rsid w:val="006A4B64"/>
    <w:rsid w:val="006A5C90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4908"/>
    <w:rsid w:val="006C761E"/>
    <w:rsid w:val="006D04B8"/>
    <w:rsid w:val="006D04D6"/>
    <w:rsid w:val="006D39F3"/>
    <w:rsid w:val="006D415B"/>
    <w:rsid w:val="006D4AC3"/>
    <w:rsid w:val="006E0673"/>
    <w:rsid w:val="006E4223"/>
    <w:rsid w:val="006E6423"/>
    <w:rsid w:val="006F05B1"/>
    <w:rsid w:val="006F2637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1060"/>
    <w:rsid w:val="007676DE"/>
    <w:rsid w:val="00767F4A"/>
    <w:rsid w:val="00770CF4"/>
    <w:rsid w:val="007712CD"/>
    <w:rsid w:val="00772936"/>
    <w:rsid w:val="00775397"/>
    <w:rsid w:val="0077662D"/>
    <w:rsid w:val="00777992"/>
    <w:rsid w:val="0078736E"/>
    <w:rsid w:val="0079013C"/>
    <w:rsid w:val="007927F5"/>
    <w:rsid w:val="00796D2C"/>
    <w:rsid w:val="007A2205"/>
    <w:rsid w:val="007A3EDB"/>
    <w:rsid w:val="007B2105"/>
    <w:rsid w:val="007B4259"/>
    <w:rsid w:val="007B4C06"/>
    <w:rsid w:val="007B59D8"/>
    <w:rsid w:val="007C4C5B"/>
    <w:rsid w:val="007C728C"/>
    <w:rsid w:val="007D03C6"/>
    <w:rsid w:val="007D0DE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03D10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67D87"/>
    <w:rsid w:val="00871E16"/>
    <w:rsid w:val="00874365"/>
    <w:rsid w:val="0087562D"/>
    <w:rsid w:val="00875E5A"/>
    <w:rsid w:val="008761F1"/>
    <w:rsid w:val="008805AA"/>
    <w:rsid w:val="00881E62"/>
    <w:rsid w:val="00881EC9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6CD4"/>
    <w:rsid w:val="008C756B"/>
    <w:rsid w:val="008C7888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16115"/>
    <w:rsid w:val="00923596"/>
    <w:rsid w:val="00924024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2E7B"/>
    <w:rsid w:val="00964DE6"/>
    <w:rsid w:val="0096628D"/>
    <w:rsid w:val="009662B2"/>
    <w:rsid w:val="00971485"/>
    <w:rsid w:val="009802A6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3DF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8394C"/>
    <w:rsid w:val="00A90F34"/>
    <w:rsid w:val="00A91C14"/>
    <w:rsid w:val="00AA5F4C"/>
    <w:rsid w:val="00AA69EE"/>
    <w:rsid w:val="00AA6CCD"/>
    <w:rsid w:val="00AB2C1F"/>
    <w:rsid w:val="00AB3F38"/>
    <w:rsid w:val="00AB501B"/>
    <w:rsid w:val="00AC05AE"/>
    <w:rsid w:val="00AC14B3"/>
    <w:rsid w:val="00AC4C2D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42359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56A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D7A2C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3711"/>
    <w:rsid w:val="00C0754E"/>
    <w:rsid w:val="00C07B27"/>
    <w:rsid w:val="00C10E03"/>
    <w:rsid w:val="00C15AA7"/>
    <w:rsid w:val="00C16FC8"/>
    <w:rsid w:val="00C21A05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3F8F"/>
    <w:rsid w:val="00C653F2"/>
    <w:rsid w:val="00C711D2"/>
    <w:rsid w:val="00C728F6"/>
    <w:rsid w:val="00C807AE"/>
    <w:rsid w:val="00C85681"/>
    <w:rsid w:val="00C9066B"/>
    <w:rsid w:val="00C946EB"/>
    <w:rsid w:val="00CA400E"/>
    <w:rsid w:val="00CA4DEF"/>
    <w:rsid w:val="00CA60C0"/>
    <w:rsid w:val="00CB0394"/>
    <w:rsid w:val="00CB5774"/>
    <w:rsid w:val="00CB5D21"/>
    <w:rsid w:val="00CC066E"/>
    <w:rsid w:val="00CC09C9"/>
    <w:rsid w:val="00CC34E5"/>
    <w:rsid w:val="00CC6D2D"/>
    <w:rsid w:val="00CC72EB"/>
    <w:rsid w:val="00CD0322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3DD7"/>
    <w:rsid w:val="00CF5402"/>
    <w:rsid w:val="00D0195E"/>
    <w:rsid w:val="00D02160"/>
    <w:rsid w:val="00D0520A"/>
    <w:rsid w:val="00D1518D"/>
    <w:rsid w:val="00D168A6"/>
    <w:rsid w:val="00D23FCF"/>
    <w:rsid w:val="00D2420C"/>
    <w:rsid w:val="00D25271"/>
    <w:rsid w:val="00D259D5"/>
    <w:rsid w:val="00D26444"/>
    <w:rsid w:val="00D35B91"/>
    <w:rsid w:val="00D3615C"/>
    <w:rsid w:val="00D4191E"/>
    <w:rsid w:val="00D42551"/>
    <w:rsid w:val="00D5077F"/>
    <w:rsid w:val="00D51CD2"/>
    <w:rsid w:val="00D5428C"/>
    <w:rsid w:val="00D566BB"/>
    <w:rsid w:val="00D572E2"/>
    <w:rsid w:val="00D6154E"/>
    <w:rsid w:val="00D646B2"/>
    <w:rsid w:val="00D70446"/>
    <w:rsid w:val="00D7321D"/>
    <w:rsid w:val="00D73AB4"/>
    <w:rsid w:val="00D805D4"/>
    <w:rsid w:val="00D808BD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72C7"/>
    <w:rsid w:val="00DD1F91"/>
    <w:rsid w:val="00DD4565"/>
    <w:rsid w:val="00DD463E"/>
    <w:rsid w:val="00DD4FEF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226B8"/>
    <w:rsid w:val="00E323BE"/>
    <w:rsid w:val="00E34D43"/>
    <w:rsid w:val="00E37236"/>
    <w:rsid w:val="00E455B8"/>
    <w:rsid w:val="00E5247C"/>
    <w:rsid w:val="00E52A80"/>
    <w:rsid w:val="00E61183"/>
    <w:rsid w:val="00E674BE"/>
    <w:rsid w:val="00E72F8E"/>
    <w:rsid w:val="00E73B87"/>
    <w:rsid w:val="00E74814"/>
    <w:rsid w:val="00E748D5"/>
    <w:rsid w:val="00E761C7"/>
    <w:rsid w:val="00E76391"/>
    <w:rsid w:val="00E7672F"/>
    <w:rsid w:val="00E7780F"/>
    <w:rsid w:val="00E82ABC"/>
    <w:rsid w:val="00E8420A"/>
    <w:rsid w:val="00E8745B"/>
    <w:rsid w:val="00E95C76"/>
    <w:rsid w:val="00EA0230"/>
    <w:rsid w:val="00EA28E1"/>
    <w:rsid w:val="00EA2DCA"/>
    <w:rsid w:val="00EA358E"/>
    <w:rsid w:val="00EA50F6"/>
    <w:rsid w:val="00EA7DDB"/>
    <w:rsid w:val="00EB0B8B"/>
    <w:rsid w:val="00EB2A39"/>
    <w:rsid w:val="00EB76B0"/>
    <w:rsid w:val="00EC0DFD"/>
    <w:rsid w:val="00EC303F"/>
    <w:rsid w:val="00EC417C"/>
    <w:rsid w:val="00EC583B"/>
    <w:rsid w:val="00ED03F7"/>
    <w:rsid w:val="00ED46BA"/>
    <w:rsid w:val="00ED65F7"/>
    <w:rsid w:val="00EE2CF3"/>
    <w:rsid w:val="00EF553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08F3"/>
    <w:rsid w:val="00F645F8"/>
    <w:rsid w:val="00F7268E"/>
    <w:rsid w:val="00F76377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024"/>
  </w:style>
  <w:style w:type="paragraph" w:styleId="NormaleWeb">
    <w:name w:val="Normal (Web)"/>
    <w:basedOn w:val="Normale"/>
    <w:semiHidden/>
    <w:unhideWhenUsed/>
    <w:rsid w:val="008761F1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Tiziana Mezzi</cp:lastModifiedBy>
  <cp:revision>9</cp:revision>
  <cp:lastPrinted>2017-09-07T10:02:00Z</cp:lastPrinted>
  <dcterms:created xsi:type="dcterms:W3CDTF">2025-09-19T12:28:00Z</dcterms:created>
  <dcterms:modified xsi:type="dcterms:W3CDTF">2025-09-24T20:03:00Z</dcterms:modified>
</cp:coreProperties>
</file>