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1C" w:rsidRDefault="00662679" w:rsidP="004A2C1C">
      <w:pPr>
        <w:spacing w:after="0" w:line="240" w:lineRule="auto"/>
        <w:jc w:val="both"/>
        <w:rPr>
          <w:b/>
          <w:bCs/>
          <w:sz w:val="20"/>
          <w:szCs w:val="20"/>
        </w:rPr>
      </w:pPr>
      <w:proofErr w:type="spellStart"/>
      <w:r w:rsidRPr="00662679">
        <w:rPr>
          <w:bCs/>
          <w:sz w:val="20"/>
          <w:szCs w:val="20"/>
        </w:rPr>
        <w:t>Cig</w:t>
      </w:r>
      <w:proofErr w:type="spellEnd"/>
      <w:r w:rsidRPr="00662679">
        <w:rPr>
          <w:bCs/>
          <w:sz w:val="20"/>
          <w:szCs w:val="20"/>
        </w:rPr>
        <w:t>:</w:t>
      </w:r>
      <w:r w:rsidR="005C4583">
        <w:rPr>
          <w:bCs/>
          <w:sz w:val="20"/>
          <w:szCs w:val="20"/>
        </w:rPr>
        <w:t xml:space="preserve"> </w:t>
      </w:r>
      <w:r w:rsidR="005C4583">
        <w:rPr>
          <w:b/>
          <w:bCs/>
          <w:sz w:val="20"/>
          <w:szCs w:val="20"/>
        </w:rPr>
        <w:t>ZE821BE971</w:t>
      </w:r>
      <w:r>
        <w:rPr>
          <w:b/>
          <w:bCs/>
          <w:sz w:val="20"/>
          <w:szCs w:val="20"/>
        </w:rPr>
        <w:t xml:space="preserve">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OGGETTO: </w:t>
      </w:r>
      <w:r w:rsidR="007212E3">
        <w:rPr>
          <w:sz w:val="20"/>
          <w:szCs w:val="20"/>
        </w:rPr>
        <w:t>Determina</w:t>
      </w:r>
      <w:r w:rsidR="00FA3085">
        <w:rPr>
          <w:sz w:val="20"/>
          <w:szCs w:val="20"/>
        </w:rPr>
        <w:t xml:space="preserve"> e affido per l’attività didatt</w:t>
      </w:r>
      <w:r w:rsidR="00FC27DA">
        <w:rPr>
          <w:sz w:val="20"/>
          <w:szCs w:val="20"/>
        </w:rPr>
        <w:t>i</w:t>
      </w:r>
      <w:r w:rsidR="0029360E">
        <w:rPr>
          <w:sz w:val="20"/>
          <w:szCs w:val="20"/>
        </w:rPr>
        <w:t>c</w:t>
      </w:r>
      <w:r w:rsidR="00E20804">
        <w:rPr>
          <w:sz w:val="20"/>
          <w:szCs w:val="20"/>
        </w:rPr>
        <w:t xml:space="preserve">a </w:t>
      </w:r>
      <w:r w:rsidR="005C4583">
        <w:rPr>
          <w:sz w:val="20"/>
          <w:szCs w:val="20"/>
        </w:rPr>
        <w:t xml:space="preserve">a scuola </w:t>
      </w:r>
      <w:r w:rsidR="00E20804">
        <w:rPr>
          <w:sz w:val="20"/>
          <w:szCs w:val="20"/>
        </w:rPr>
        <w:t>“Teatro in lingua spagnola” in data 24/01/2018 SS1°</w:t>
      </w:r>
    </w:p>
    <w:p w:rsidR="0017786E" w:rsidRPr="00331889" w:rsidRDefault="0017786E" w:rsidP="0017786E">
      <w:pPr>
        <w:spacing w:line="240" w:lineRule="auto"/>
        <w:jc w:val="center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>IL DIRIGENTE SCOLASTICO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7 agosto 1990, n. 241 </w:t>
      </w:r>
      <w:r w:rsidRPr="00331889">
        <w:rPr>
          <w:b/>
          <w:bCs/>
          <w:color w:val="000000"/>
          <w:sz w:val="20"/>
          <w:szCs w:val="20"/>
        </w:rPr>
        <w:t>“</w:t>
      </w:r>
      <w:r w:rsidRPr="00331889">
        <w:rPr>
          <w:color w:val="000000"/>
          <w:sz w:val="20"/>
          <w:szCs w:val="20"/>
        </w:rPr>
        <w:t xml:space="preserve">Nuove norme in materia di procedimento amministrativo e di diritto di accesso ai documenti amministrativi”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Pr="00331889">
        <w:rPr>
          <w:sz w:val="20"/>
          <w:szCs w:val="20"/>
        </w:rPr>
        <w:t xml:space="preserve">l’art. 36 , l’art.62, l’art 95 del  </w:t>
      </w:r>
      <w:proofErr w:type="spellStart"/>
      <w:r w:rsidRPr="00331889">
        <w:rPr>
          <w:sz w:val="20"/>
          <w:szCs w:val="20"/>
        </w:rPr>
        <w:t>Dlgs</w:t>
      </w:r>
      <w:proofErr w:type="spellEnd"/>
      <w:r w:rsidRPr="00331889">
        <w:rPr>
          <w:sz w:val="20"/>
          <w:szCs w:val="20"/>
        </w:rPr>
        <w:t xml:space="preserve"> 50  del Codice dei contratti pubblici del 19 aprile2016;</w:t>
      </w: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766612">
        <w:rPr>
          <w:b/>
          <w:sz w:val="20"/>
          <w:szCs w:val="20"/>
        </w:rPr>
        <w:t>VISTE</w:t>
      </w:r>
      <w:r>
        <w:rPr>
          <w:sz w:val="20"/>
          <w:szCs w:val="20"/>
        </w:rPr>
        <w:t xml:space="preserve"> le Linee Guida n.4 dell’Autorità Nazionale Anticorruzione, approvate dal Consiglio dell’Autorità con delibera n. 1097 del 26/10/2016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Interministeriale 1 febbraio 2001 n. 44, concernente “Regolamento concernente le Istruzioni generali sulla gestione amministrativo-contabile delle istituzioni scolastiche";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Pr="00331889">
        <w:rPr>
          <w:sz w:val="20"/>
          <w:szCs w:val="20"/>
        </w:rPr>
        <w:t>il Regolamento d’Istituto approvato da</w:t>
      </w:r>
      <w:r w:rsidR="005C716B">
        <w:rPr>
          <w:sz w:val="20"/>
          <w:szCs w:val="20"/>
        </w:rPr>
        <w:t>l</w:t>
      </w:r>
      <w:r w:rsidRPr="00331889">
        <w:rPr>
          <w:sz w:val="20"/>
          <w:szCs w:val="20"/>
        </w:rPr>
        <w:t xml:space="preserve"> Consiglio di istituto in data 17/2/2016 delibera n.435 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>il Piano Triennale dell’Offerta Formativa</w:t>
      </w:r>
      <w:r w:rsidRPr="003318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2016/19 </w:t>
      </w:r>
      <w:r w:rsidRPr="00331889">
        <w:rPr>
          <w:sz w:val="20"/>
          <w:szCs w:val="20"/>
        </w:rPr>
        <w:t xml:space="preserve">Delibera del Consiglio d’Istituto </w:t>
      </w:r>
      <w:r>
        <w:rPr>
          <w:sz w:val="20"/>
          <w:szCs w:val="20"/>
        </w:rPr>
        <w:t>n. 427 del 13/01/2016</w:t>
      </w:r>
      <w:r w:rsidRPr="00331889">
        <w:rPr>
          <w:sz w:val="20"/>
          <w:szCs w:val="20"/>
        </w:rPr>
        <w:t>;</w:t>
      </w:r>
    </w:p>
    <w:p w:rsidR="00A573AD" w:rsidRDefault="00A649DA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VISTO</w:t>
      </w:r>
      <w:r w:rsidR="0017786E" w:rsidRPr="00A618FC">
        <w:rPr>
          <w:sz w:val="20"/>
          <w:szCs w:val="20"/>
        </w:rPr>
        <w:t xml:space="preserve"> </w:t>
      </w:r>
      <w:r>
        <w:rPr>
          <w:sz w:val="20"/>
          <w:szCs w:val="20"/>
        </w:rPr>
        <w:t>il Piano delle uscite e degli interventi didattici approvato dal Collegio Docenti</w:t>
      </w:r>
      <w:r w:rsidR="0029360E">
        <w:rPr>
          <w:sz w:val="20"/>
          <w:szCs w:val="20"/>
        </w:rPr>
        <w:t xml:space="preserve"> in data 09/11/2017</w:t>
      </w:r>
      <w:r>
        <w:rPr>
          <w:sz w:val="20"/>
          <w:szCs w:val="20"/>
        </w:rPr>
        <w:t xml:space="preserve"> e dal Consiglio di Istituto </w:t>
      </w:r>
      <w:r w:rsidR="0029360E">
        <w:rPr>
          <w:sz w:val="20"/>
          <w:szCs w:val="20"/>
        </w:rPr>
        <w:t>in data 14/11/2017</w:t>
      </w:r>
    </w:p>
    <w:p w:rsid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TENUTO CONTO</w:t>
      </w:r>
      <w:r>
        <w:rPr>
          <w:sz w:val="20"/>
          <w:szCs w:val="20"/>
        </w:rPr>
        <w:t xml:space="preserve"> della peculiarità </w:t>
      </w:r>
      <w:r w:rsidR="00A573AD">
        <w:rPr>
          <w:sz w:val="20"/>
          <w:szCs w:val="20"/>
        </w:rPr>
        <w:t>dell’attività didattica</w:t>
      </w:r>
      <w:r w:rsidR="00546F1F">
        <w:rPr>
          <w:sz w:val="20"/>
          <w:szCs w:val="20"/>
        </w:rPr>
        <w:t xml:space="preserve"> richiesta;</w:t>
      </w:r>
    </w:p>
    <w:p w:rsid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CONSIDERATO</w:t>
      </w:r>
      <w:r>
        <w:rPr>
          <w:sz w:val="20"/>
          <w:szCs w:val="20"/>
        </w:rPr>
        <w:t xml:space="preserve"> che la spesa è quantificata </w:t>
      </w:r>
      <w:r w:rsidRPr="005C4583">
        <w:rPr>
          <w:sz w:val="20"/>
          <w:szCs w:val="20"/>
        </w:rPr>
        <w:t xml:space="preserve">in </w:t>
      </w:r>
      <w:r w:rsidR="005C4583" w:rsidRPr="005C4583">
        <w:rPr>
          <w:sz w:val="20"/>
          <w:szCs w:val="20"/>
        </w:rPr>
        <w:t>€ 656,00 (</w:t>
      </w:r>
      <w:proofErr w:type="spellStart"/>
      <w:r w:rsidR="005C4583" w:rsidRPr="005C4583">
        <w:rPr>
          <w:sz w:val="20"/>
          <w:szCs w:val="20"/>
        </w:rPr>
        <w:t>Seicentocinquantasei</w:t>
      </w:r>
      <w:proofErr w:type="spellEnd"/>
      <w:r w:rsidR="00FA3085" w:rsidRPr="005C4583">
        <w:rPr>
          <w:sz w:val="20"/>
          <w:szCs w:val="20"/>
        </w:rPr>
        <w:t>/00)</w:t>
      </w:r>
      <w:r w:rsidR="005C4583" w:rsidRPr="005C4583">
        <w:rPr>
          <w:sz w:val="20"/>
          <w:szCs w:val="20"/>
        </w:rPr>
        <w:t>+</w:t>
      </w:r>
      <w:r w:rsidR="005C4583">
        <w:rPr>
          <w:sz w:val="20"/>
          <w:szCs w:val="20"/>
        </w:rPr>
        <w:t xml:space="preserve"> IVA</w:t>
      </w:r>
    </w:p>
    <w:p w:rsidR="0017786E" w:rsidRDefault="005C716B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RILEVATO </w:t>
      </w:r>
      <w:r w:rsidR="0017786E">
        <w:rPr>
          <w:sz w:val="20"/>
          <w:szCs w:val="20"/>
        </w:rPr>
        <w:t>che non vi sono Convenzioni  CONSIP per i suddetti prodotti;</w:t>
      </w:r>
    </w:p>
    <w:p w:rsidR="004A29F7" w:rsidRP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TENUTO CONTO </w:t>
      </w:r>
      <w:r w:rsidRPr="00A649DA">
        <w:rPr>
          <w:sz w:val="20"/>
          <w:szCs w:val="20"/>
        </w:rPr>
        <w:t xml:space="preserve">che i motivi sopra esposti giustificano il ricorso alla procedura di affidamento diretto dei cui all’art. 36 c. 2 </w:t>
      </w:r>
      <w:proofErr w:type="spellStart"/>
      <w:r w:rsidRPr="00A649DA">
        <w:rPr>
          <w:sz w:val="20"/>
          <w:szCs w:val="20"/>
        </w:rPr>
        <w:t>lett.a</w:t>
      </w:r>
      <w:proofErr w:type="spellEnd"/>
      <w:r w:rsidRPr="00A649DA">
        <w:rPr>
          <w:sz w:val="20"/>
          <w:szCs w:val="20"/>
        </w:rPr>
        <w:t>) del d.lgs. 50/2016</w:t>
      </w:r>
    </w:p>
    <w:p w:rsidR="0017786E" w:rsidRPr="00331889" w:rsidRDefault="0017786E" w:rsidP="0017786E">
      <w:pPr>
        <w:spacing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Tutto ciò visto e rilevato, che costituisce parte integrante del presente provvedimento </w:t>
      </w:r>
    </w:p>
    <w:p w:rsidR="0017786E" w:rsidRPr="00331889" w:rsidRDefault="005C716B" w:rsidP="0017786E">
      <w:pPr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DETERMINA</w:t>
      </w:r>
    </w:p>
    <w:p w:rsidR="00A649DA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649DA">
        <w:rPr>
          <w:sz w:val="20"/>
          <w:szCs w:val="20"/>
        </w:rPr>
        <w:t>Di affidare dire</w:t>
      </w:r>
      <w:r w:rsidR="005C4583">
        <w:rPr>
          <w:sz w:val="20"/>
          <w:szCs w:val="20"/>
        </w:rPr>
        <w:t>ttamente alla “Compagnia LA FA BU” l’</w:t>
      </w:r>
      <w:r w:rsidR="00A573AD" w:rsidRPr="00E20804">
        <w:rPr>
          <w:sz w:val="20"/>
          <w:szCs w:val="20"/>
        </w:rPr>
        <w:t>attività richiesta:</w:t>
      </w:r>
      <w:r w:rsidR="00E20804" w:rsidRPr="00E20804">
        <w:rPr>
          <w:sz w:val="20"/>
          <w:szCs w:val="20"/>
        </w:rPr>
        <w:t xml:space="preserve"> </w:t>
      </w:r>
      <w:r w:rsidR="00E20804">
        <w:rPr>
          <w:sz w:val="20"/>
          <w:szCs w:val="20"/>
        </w:rPr>
        <w:t>Teatro in lingua spagnola</w:t>
      </w:r>
      <w:r w:rsidR="00FA3085">
        <w:rPr>
          <w:sz w:val="20"/>
          <w:szCs w:val="20"/>
        </w:rPr>
        <w:t>.</w:t>
      </w:r>
    </w:p>
    <w:p w:rsidR="00AF3000" w:rsidRDefault="00A649DA" w:rsidP="0017786E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La spesa complessiva massima è quantificata in </w:t>
      </w:r>
      <w:r w:rsidRPr="005C4583">
        <w:rPr>
          <w:bCs/>
          <w:sz w:val="20"/>
          <w:szCs w:val="20"/>
        </w:rPr>
        <w:t xml:space="preserve">€ </w:t>
      </w:r>
      <w:r w:rsidR="005C4583">
        <w:rPr>
          <w:bCs/>
          <w:sz w:val="20"/>
          <w:szCs w:val="20"/>
        </w:rPr>
        <w:t>656,00 (</w:t>
      </w:r>
      <w:proofErr w:type="spellStart"/>
      <w:r w:rsidR="005C4583">
        <w:rPr>
          <w:bCs/>
          <w:sz w:val="20"/>
          <w:szCs w:val="20"/>
        </w:rPr>
        <w:t>seicentocinquantasei</w:t>
      </w:r>
      <w:proofErr w:type="spellEnd"/>
      <w:r w:rsidR="005C4583">
        <w:rPr>
          <w:bCs/>
          <w:sz w:val="20"/>
          <w:szCs w:val="20"/>
        </w:rPr>
        <w:t>/00) + IVA</w:t>
      </w:r>
      <w:bookmarkStart w:id="0" w:name="_GoBack"/>
      <w:bookmarkEnd w:id="0"/>
    </w:p>
    <w:p w:rsidR="00A649DA" w:rsidRPr="00A649DA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autorizzare la spesa complessiva da porsi a carico</w:t>
      </w:r>
      <w:r w:rsidR="0029360E">
        <w:rPr>
          <w:bCs/>
          <w:sz w:val="20"/>
          <w:szCs w:val="20"/>
        </w:rPr>
        <w:t xml:space="preserve"> del Programma Annuale </w:t>
      </w:r>
      <w:proofErr w:type="spellStart"/>
      <w:r w:rsidR="0029360E">
        <w:rPr>
          <w:bCs/>
          <w:sz w:val="20"/>
          <w:szCs w:val="20"/>
        </w:rPr>
        <w:t>e.f</w:t>
      </w:r>
      <w:proofErr w:type="spellEnd"/>
      <w:r w:rsidR="0029360E">
        <w:rPr>
          <w:bCs/>
          <w:sz w:val="20"/>
          <w:szCs w:val="20"/>
        </w:rPr>
        <w:t>. 2018</w:t>
      </w:r>
      <w:r>
        <w:rPr>
          <w:bCs/>
          <w:sz w:val="20"/>
          <w:szCs w:val="20"/>
        </w:rPr>
        <w:t>.</w:t>
      </w:r>
    </w:p>
    <w:p w:rsidR="00A649DA" w:rsidRPr="00A649DA" w:rsidRDefault="00A649DA" w:rsidP="00A649DA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17786E" w:rsidRPr="00331889" w:rsidRDefault="0017786E" w:rsidP="0017786E">
      <w:pPr>
        <w:spacing w:after="0" w:line="240" w:lineRule="auto"/>
        <w:jc w:val="both"/>
        <w:rPr>
          <w:sz w:val="20"/>
          <w:szCs w:val="20"/>
        </w:rPr>
      </w:pP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Ai sensi dell’art. 31  </w:t>
      </w:r>
      <w:proofErr w:type="spellStart"/>
      <w:r w:rsidRPr="00331889">
        <w:rPr>
          <w:sz w:val="20"/>
          <w:szCs w:val="20"/>
        </w:rPr>
        <w:t>D.Lgs</w:t>
      </w:r>
      <w:proofErr w:type="spellEnd"/>
      <w:r w:rsidRPr="00331889">
        <w:rPr>
          <w:sz w:val="20"/>
          <w:szCs w:val="20"/>
        </w:rPr>
        <w:t xml:space="preserve"> 50/2016 e dell’art. 5 della legge 241/1990, viene nominato Responsabile del Procedimento il Dirigente Scolastico, prof.ssa Maria Grazia Perego. </w:t>
      </w:r>
    </w:p>
    <w:p w:rsidR="004A2C1C" w:rsidRPr="00331889" w:rsidRDefault="004A2C1C" w:rsidP="0017786E">
      <w:pPr>
        <w:spacing w:line="240" w:lineRule="auto"/>
        <w:rPr>
          <w:sz w:val="20"/>
          <w:szCs w:val="20"/>
        </w:rPr>
      </w:pP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 w:rsidRPr="00331889">
        <w:rPr>
          <w:sz w:val="20"/>
          <w:szCs w:val="20"/>
        </w:rPr>
        <w:t xml:space="preserve">IL DIRIGENTE SCOLASTICO </w:t>
      </w: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Prof.ssa Maria Grazia Perego</w:t>
      </w:r>
    </w:p>
    <w:p w:rsidR="00D72D93" w:rsidRDefault="0017786E" w:rsidP="004A2C1C">
      <w:pPr>
        <w:spacing w:after="0" w:line="240" w:lineRule="auto"/>
        <w:jc w:val="right"/>
      </w:pPr>
      <w:r>
        <w:rPr>
          <w:sz w:val="20"/>
          <w:szCs w:val="20"/>
        </w:rPr>
        <w:t>Documento firmato digitalmente</w:t>
      </w:r>
    </w:p>
    <w:p w:rsidR="00D72D93" w:rsidRDefault="00D72D93" w:rsidP="00D72D93">
      <w:pPr>
        <w:spacing w:after="0" w:line="240" w:lineRule="auto"/>
        <w:jc w:val="both"/>
      </w:pPr>
    </w:p>
    <w:sectPr w:rsidR="00D72D93" w:rsidSect="004A2C1C">
      <w:headerReference w:type="default" r:id="rId8"/>
      <w:footerReference w:type="default" r:id="rId9"/>
      <w:pgSz w:w="11906" w:h="16838"/>
      <w:pgMar w:top="16" w:right="1134" w:bottom="567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528D5A72" wp14:editId="13D3B76F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</w:t>
    </w:r>
    <w:proofErr w:type="spellStart"/>
    <w:r w:rsidRPr="00656952">
      <w:rPr>
        <w:sz w:val="20"/>
        <w:szCs w:val="20"/>
      </w:rPr>
      <w:t>Gagarin</w:t>
    </w:r>
    <w:proofErr w:type="spellEnd"/>
    <w:r w:rsidRPr="00656952">
      <w:rPr>
        <w:sz w:val="20"/>
        <w:szCs w:val="20"/>
      </w:rPr>
      <w:t>, 2 – 20821  Meda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Pr="00656952">
        <w:rPr>
          <w:rStyle w:val="Collegamentoipertestuale"/>
          <w:sz w:val="20"/>
          <w:szCs w:val="20"/>
        </w:rPr>
        <w:t>miic857007@istruzione.it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Pr="00656952">
        <w:rPr>
          <w:rStyle w:val="Collegamentoipertestuale"/>
          <w:sz w:val="20"/>
          <w:szCs w:val="20"/>
        </w:rPr>
        <w:t>miic857007@pec.istruzione.it</w:t>
      </w:r>
    </w:hyperlink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Cod. </w:t>
    </w:r>
    <w:proofErr w:type="spellStart"/>
    <w:r w:rsidRPr="00656952">
      <w:rPr>
        <w:sz w:val="20"/>
        <w:szCs w:val="20"/>
      </w:rPr>
      <w:t>Mecc</w:t>
    </w:r>
    <w:proofErr w:type="spellEnd"/>
    <w:r w:rsidRPr="00656952">
      <w:rPr>
        <w:sz w:val="20"/>
        <w:szCs w:val="20"/>
      </w:rPr>
      <w:t xml:space="preserve">. MIIC857007  Cod. </w:t>
    </w:r>
    <w:proofErr w:type="spellStart"/>
    <w:r w:rsidRPr="00656952">
      <w:rPr>
        <w:sz w:val="20"/>
        <w:szCs w:val="20"/>
      </w:rPr>
      <w:t>Fisc</w:t>
    </w:r>
    <w:proofErr w:type="spellEnd"/>
    <w:r w:rsidRPr="00656952">
      <w:rPr>
        <w:sz w:val="20"/>
        <w:szCs w:val="20"/>
      </w:rPr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23B50"/>
    <w:multiLevelType w:val="hybridMultilevel"/>
    <w:tmpl w:val="DF9E36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F7914"/>
    <w:multiLevelType w:val="hybridMultilevel"/>
    <w:tmpl w:val="7F2E8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239D7"/>
    <w:rsid w:val="000C175F"/>
    <w:rsid w:val="000C5770"/>
    <w:rsid w:val="000E0B9E"/>
    <w:rsid w:val="001024C6"/>
    <w:rsid w:val="00162C7F"/>
    <w:rsid w:val="00164ABF"/>
    <w:rsid w:val="00167D56"/>
    <w:rsid w:val="0017786E"/>
    <w:rsid w:val="00177E52"/>
    <w:rsid w:val="001A0B03"/>
    <w:rsid w:val="001A4DC7"/>
    <w:rsid w:val="001A70FB"/>
    <w:rsid w:val="001A7952"/>
    <w:rsid w:val="0021636A"/>
    <w:rsid w:val="0029360E"/>
    <w:rsid w:val="002E1A96"/>
    <w:rsid w:val="00300F12"/>
    <w:rsid w:val="003468DD"/>
    <w:rsid w:val="0037203F"/>
    <w:rsid w:val="00382005"/>
    <w:rsid w:val="003953A5"/>
    <w:rsid w:val="003B16A3"/>
    <w:rsid w:val="00457747"/>
    <w:rsid w:val="00482AE1"/>
    <w:rsid w:val="00494FF1"/>
    <w:rsid w:val="004A29F7"/>
    <w:rsid w:val="004A2C1C"/>
    <w:rsid w:val="005060D8"/>
    <w:rsid w:val="005072E2"/>
    <w:rsid w:val="0051241D"/>
    <w:rsid w:val="00527321"/>
    <w:rsid w:val="00531349"/>
    <w:rsid w:val="00546F1F"/>
    <w:rsid w:val="00554860"/>
    <w:rsid w:val="00574513"/>
    <w:rsid w:val="00595B56"/>
    <w:rsid w:val="005A3222"/>
    <w:rsid w:val="005C0825"/>
    <w:rsid w:val="005C4583"/>
    <w:rsid w:val="005C716B"/>
    <w:rsid w:val="006139A8"/>
    <w:rsid w:val="00615B86"/>
    <w:rsid w:val="00630DED"/>
    <w:rsid w:val="006533CD"/>
    <w:rsid w:val="00656952"/>
    <w:rsid w:val="00662679"/>
    <w:rsid w:val="00681E92"/>
    <w:rsid w:val="00682F85"/>
    <w:rsid w:val="006C22E6"/>
    <w:rsid w:val="006D0086"/>
    <w:rsid w:val="006D23DB"/>
    <w:rsid w:val="006D459C"/>
    <w:rsid w:val="006E47B2"/>
    <w:rsid w:val="006E7FE1"/>
    <w:rsid w:val="00704F6C"/>
    <w:rsid w:val="00714FDB"/>
    <w:rsid w:val="007212E3"/>
    <w:rsid w:val="00750C82"/>
    <w:rsid w:val="00767CA8"/>
    <w:rsid w:val="00796760"/>
    <w:rsid w:val="007A69A0"/>
    <w:rsid w:val="007A7DBE"/>
    <w:rsid w:val="00834C6E"/>
    <w:rsid w:val="00883406"/>
    <w:rsid w:val="008A3403"/>
    <w:rsid w:val="008C592B"/>
    <w:rsid w:val="00924A28"/>
    <w:rsid w:val="00961C4A"/>
    <w:rsid w:val="0096787D"/>
    <w:rsid w:val="009A7AE2"/>
    <w:rsid w:val="009F7F38"/>
    <w:rsid w:val="00A573AD"/>
    <w:rsid w:val="00A618FC"/>
    <w:rsid w:val="00A649DA"/>
    <w:rsid w:val="00A66F6A"/>
    <w:rsid w:val="00AF3000"/>
    <w:rsid w:val="00BA2741"/>
    <w:rsid w:val="00BA391E"/>
    <w:rsid w:val="00C6216E"/>
    <w:rsid w:val="00CD2178"/>
    <w:rsid w:val="00CD44B1"/>
    <w:rsid w:val="00CE5DA4"/>
    <w:rsid w:val="00CF5E98"/>
    <w:rsid w:val="00D514BC"/>
    <w:rsid w:val="00D71C46"/>
    <w:rsid w:val="00D72D93"/>
    <w:rsid w:val="00D968BB"/>
    <w:rsid w:val="00E123FF"/>
    <w:rsid w:val="00E20804"/>
    <w:rsid w:val="00E93BC0"/>
    <w:rsid w:val="00EE5321"/>
    <w:rsid w:val="00F11C11"/>
    <w:rsid w:val="00F257E0"/>
    <w:rsid w:val="00F35DAD"/>
    <w:rsid w:val="00F564AB"/>
    <w:rsid w:val="00FA3085"/>
    <w:rsid w:val="00FC27DA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3</cp:revision>
  <cp:lastPrinted>2018-01-17T12:28:00Z</cp:lastPrinted>
  <dcterms:created xsi:type="dcterms:W3CDTF">2018-01-17T12:27:00Z</dcterms:created>
  <dcterms:modified xsi:type="dcterms:W3CDTF">2018-01-17T12:28:00Z</dcterms:modified>
</cp:coreProperties>
</file>