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01"/>
          <w:tab w:val="center" w:leader="none" w:pos="4819"/>
          <w:tab w:val="right" w:leader="none" w:pos="9638"/>
        </w:tabs>
        <w:rPr>
          <w:sz w:val="22"/>
          <w:szCs w:val="22"/>
        </w:rPr>
      </w:pPr>
      <w:r w:rsidDel="00000000" w:rsidR="00000000" w:rsidRPr="00000000">
        <w:rPr>
          <w:rtl w:val="0"/>
        </w:rPr>
      </w:r>
    </w:p>
    <w:p w:rsidR="00000000" w:rsidDel="00000000" w:rsidP="00000000" w:rsidRDefault="00000000" w:rsidRPr="00000000" w14:paraId="00000002">
      <w:pPr>
        <w:tabs>
          <w:tab w:val="left" w:leader="none" w:pos="301"/>
          <w:tab w:val="center" w:leader="none" w:pos="4819"/>
          <w:tab w:val="right" w:leader="none" w:pos="9638"/>
        </w:tabs>
        <w:rPr>
          <w:sz w:val="22"/>
          <w:szCs w:val="22"/>
        </w:rPr>
      </w:pPr>
      <w:r w:rsidDel="00000000" w:rsidR="00000000" w:rsidRPr="00000000">
        <w:rPr>
          <w:rtl w:val="0"/>
        </w:rPr>
      </w:r>
    </w:p>
    <w:tbl>
      <w:tblPr>
        <w:tblStyle w:val="Table1"/>
        <w:tblpPr w:leftFromText="180" w:rightFromText="180" w:topFromText="0" w:bottomFromText="0" w:vertAnchor="text" w:horzAnchor="text" w:tblpX="0" w:tblpY="117"/>
        <w:tblW w:w="9624.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624"/>
        <w:tblGridChange w:id="0">
          <w:tblGrid>
            <w:gridCol w:w="9624"/>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03">
            <w:pPr>
              <w:widowControl w:val="0"/>
              <w:spacing w:after="24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OGGETTO:  Piano nazionale di ripresa e resilienza, Missione 4 – Istruzione e ricerca – Componente 1 – Potenziamento dell’offerta dei servizi di istruzione: dagli asili nido alle università – Investimento 3.1 “</w:t>
            </w:r>
            <w:r w:rsidDel="00000000" w:rsidR="00000000" w:rsidRPr="00000000">
              <w:rPr>
                <w:rFonts w:ascii="Calibri" w:cs="Calibri" w:eastAsia="Calibri" w:hAnsi="Calibri"/>
                <w:b w:val="1"/>
                <w:i w:val="1"/>
                <w:sz w:val="22"/>
                <w:szCs w:val="22"/>
                <w:rtl w:val="0"/>
              </w:rPr>
              <w:t xml:space="preserve">Nuove competenze e nuovi linguaggi</w:t>
            </w:r>
            <w:r w:rsidDel="00000000" w:rsidR="00000000" w:rsidRPr="00000000">
              <w:rPr>
                <w:rFonts w:ascii="Calibri" w:cs="Calibri" w:eastAsia="Calibri" w:hAnsi="Calibri"/>
                <w:b w:val="1"/>
                <w:sz w:val="22"/>
                <w:szCs w:val="22"/>
                <w:rtl w:val="0"/>
              </w:rPr>
              <w:t xml:space="preserve">”, finanziato dall’Unione europea – </w:t>
            </w:r>
            <w:r w:rsidDel="00000000" w:rsidR="00000000" w:rsidRPr="00000000">
              <w:rPr>
                <w:rFonts w:ascii="Calibri" w:cs="Calibri" w:eastAsia="Calibri" w:hAnsi="Calibri"/>
                <w:b w:val="1"/>
                <w:i w:val="1"/>
                <w:sz w:val="22"/>
                <w:szCs w:val="22"/>
                <w:rtl w:val="0"/>
              </w:rPr>
              <w:t xml:space="preserve">Next Generation EU</w:t>
            </w:r>
            <w:r w:rsidDel="00000000" w:rsidR="00000000" w:rsidRPr="00000000">
              <w:rPr>
                <w:rFonts w:ascii="Calibri" w:cs="Calibri" w:eastAsia="Calibri" w:hAnsi="Calibri"/>
                <w:b w:val="1"/>
                <w:sz w:val="22"/>
                <w:szCs w:val="22"/>
                <w:rtl w:val="0"/>
              </w:rPr>
              <w:t xml:space="preserve"> – “</w:t>
            </w:r>
            <w:r w:rsidDel="00000000" w:rsidR="00000000" w:rsidRPr="00000000">
              <w:rPr>
                <w:rFonts w:ascii="Calibri" w:cs="Calibri" w:eastAsia="Calibri" w:hAnsi="Calibri"/>
                <w:b w:val="1"/>
                <w:i w:val="1"/>
                <w:sz w:val="22"/>
                <w:szCs w:val="22"/>
                <w:rtl w:val="0"/>
              </w:rPr>
              <w:t xml:space="preserve">Azioni di potenziamento delle competenze STEM e multilinguistiche</w:t>
            </w:r>
            <w:r w:rsidDel="00000000" w:rsidR="00000000" w:rsidRPr="00000000">
              <w:rPr>
                <w:rFonts w:ascii="Calibri" w:cs="Calibri" w:eastAsia="Calibri" w:hAnsi="Calibri"/>
                <w:b w:val="1"/>
                <w:sz w:val="22"/>
                <w:szCs w:val="22"/>
                <w:rtl w:val="0"/>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rsidR="00000000" w:rsidDel="00000000" w:rsidP="00000000" w:rsidRDefault="00000000" w:rsidRPr="00000000" w14:paraId="00000004">
            <w:pPr>
              <w:widowControl w:val="0"/>
              <w:spacing w:before="120" w:lineRule="auto"/>
              <w:ind w:left="284" w:right="2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Azioni di potenziamento delle competenze STEM e multilinguistiche</w:t>
            </w:r>
          </w:p>
          <w:p w:rsidR="00000000" w:rsidDel="00000000" w:rsidP="00000000" w:rsidRDefault="00000000" w:rsidRPr="00000000" w14:paraId="00000005">
            <w:pPr>
              <w:widowControl w:val="0"/>
              <w:spacing w:after="240" w:before="120" w:lineRule="auto"/>
              <w:ind w:left="284" w:right="28"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(D.M. n. 65/2023)</w:t>
            </w:r>
          </w:p>
          <w:p w:rsidR="00000000" w:rsidDel="00000000" w:rsidP="00000000" w:rsidRDefault="00000000" w:rsidRPr="00000000" w14:paraId="00000006">
            <w:pPr>
              <w:spacing w:after="120" w:before="120"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Titolo del Progetto BE STEM - Pronti alle sfide del futuro</w:t>
            </w:r>
          </w:p>
          <w:p w:rsidR="00000000" w:rsidDel="00000000" w:rsidP="00000000" w:rsidRDefault="00000000" w:rsidRPr="00000000" w14:paraId="00000007">
            <w:pPr>
              <w:spacing w:after="120" w:before="120" w:line="276" w:lineRule="auto"/>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PERCORSO “Matematica da 10 e lode”</w:t>
            </w:r>
          </w:p>
          <w:p w:rsidR="00000000" w:rsidDel="00000000" w:rsidP="00000000" w:rsidRDefault="00000000" w:rsidRPr="00000000" w14:paraId="00000008">
            <w:pPr>
              <w:spacing w:after="120" w:before="12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6"/>
                <w:szCs w:val="26"/>
                <w:rtl w:val="0"/>
              </w:rPr>
              <w:t xml:space="preserve">C.U.P. C14D23002620006</w:t>
            </w:r>
            <w:r w:rsidDel="00000000" w:rsidR="00000000" w:rsidRPr="00000000">
              <w:rPr>
                <w:rtl w:val="0"/>
              </w:rPr>
            </w:r>
          </w:p>
          <w:p w:rsidR="00000000" w:rsidDel="00000000" w:rsidP="00000000" w:rsidRDefault="00000000" w:rsidRPr="00000000" w14:paraId="00000009">
            <w:pPr>
              <w:spacing w:after="144" w:before="144" w:line="276"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DICHIARAZIONE DI INESISTENZA DI CAUSE DI INCOMPATIBILITÀ E DI CONFLITTO DI INTERESSI  (Soggetti Incaricati)</w:t>
            </w:r>
          </w:p>
          <w:p w:rsidR="00000000" w:rsidDel="00000000" w:rsidP="00000000" w:rsidRDefault="00000000" w:rsidRPr="00000000" w14:paraId="0000000A">
            <w:pPr>
              <w:spacing w:after="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(resa nelle forme di cui agli artt. 46 e 47 del d.P.R. n. 445 del 28 dicembre 2000)</w:t>
            </w:r>
          </w:p>
          <w:p w:rsidR="00000000" w:rsidDel="00000000" w:rsidP="00000000" w:rsidRDefault="00000000" w:rsidRPr="00000000" w14:paraId="0000000B">
            <w:pPr>
              <w:spacing w:after="120" w:before="0" w:lineRule="auto"/>
              <w:jc w:val="center"/>
              <w:rPr>
                <w:b w:val="1"/>
                <w:sz w:val="22"/>
                <w:szCs w:val="22"/>
              </w:rPr>
            </w:pPr>
            <w:r w:rsidDel="00000000" w:rsidR="00000000" w:rsidRPr="00000000">
              <w:rPr>
                <w:rtl w:val="0"/>
              </w:rPr>
            </w:r>
          </w:p>
        </w:tc>
      </w:tr>
    </w:tbl>
    <w:p w:rsidR="00000000" w:rsidDel="00000000" w:rsidP="00000000" w:rsidRDefault="00000000" w:rsidRPr="00000000" w14:paraId="0000000C">
      <w:pPr>
        <w:spacing w:after="120" w:before="120" w:lineRule="auto"/>
        <w:jc w:val="both"/>
        <w:rPr>
          <w:sz w:val="22"/>
          <w:szCs w:val="22"/>
        </w:rPr>
      </w:pPr>
      <w:r w:rsidDel="00000000" w:rsidR="00000000" w:rsidRPr="00000000">
        <w:rPr>
          <w:rtl w:val="0"/>
        </w:rPr>
      </w:r>
    </w:p>
    <w:p w:rsidR="00000000" w:rsidDel="00000000" w:rsidP="00000000" w:rsidRDefault="00000000" w:rsidRPr="00000000" w14:paraId="0000000D">
      <w:pPr>
        <w:spacing w:after="120" w:before="120" w:line="276" w:lineRule="auto"/>
        <w:jc w:val="both"/>
        <w:rPr>
          <w:rFonts w:ascii="Calibri" w:cs="Calibri" w:eastAsia="Calibri" w:hAnsi="Calibri"/>
          <w:b w:val="1"/>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E">
      <w:pPr>
        <w:spacing w:after="120" w:before="120" w:lineRule="auto"/>
        <w:ind w:right="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relazione all’incarico avente ad oggetto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“Piano nazionale di ripresa e resilienza, Missione 4 – Istruzione e ricerca – Componente 1 – Potenziamento dell’offerta dei servizi di istruzione: dagli asili nido alle università – Investimento 3.1 “</w:t>
      </w:r>
      <w:r w:rsidDel="00000000" w:rsidR="00000000" w:rsidRPr="00000000">
        <w:rPr>
          <w:rFonts w:ascii="Calibri" w:cs="Calibri" w:eastAsia="Calibri" w:hAnsi="Calibri"/>
          <w:i w:val="1"/>
          <w:sz w:val="22"/>
          <w:szCs w:val="22"/>
          <w:rtl w:val="0"/>
        </w:rPr>
        <w:t xml:space="preserve">Nuove competenze e nuovi linguaggi</w:t>
      </w:r>
      <w:r w:rsidDel="00000000" w:rsidR="00000000" w:rsidRPr="00000000">
        <w:rPr>
          <w:rFonts w:ascii="Calibri" w:cs="Calibri" w:eastAsia="Calibri" w:hAnsi="Calibri"/>
          <w:sz w:val="22"/>
          <w:szCs w:val="22"/>
          <w:rtl w:val="0"/>
        </w:rPr>
        <w:t xml:space="preserve">”, finanziato dall’Unione europea – </w:t>
      </w:r>
      <w:r w:rsidDel="00000000" w:rsidR="00000000" w:rsidRPr="00000000">
        <w:rPr>
          <w:rFonts w:ascii="Calibri" w:cs="Calibri" w:eastAsia="Calibri" w:hAnsi="Calibri"/>
          <w:i w:val="1"/>
          <w:sz w:val="22"/>
          <w:szCs w:val="22"/>
          <w:rtl w:val="0"/>
        </w:rPr>
        <w:t xml:space="preserve">Next Generation EU</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Azioni di potenziamento delle competenze STEM e multilinguistiche</w:t>
      </w:r>
      <w:r w:rsidDel="00000000" w:rsidR="00000000" w:rsidRPr="00000000">
        <w:rPr>
          <w:rFonts w:ascii="Calibri" w:cs="Calibri" w:eastAsia="Calibri" w:hAnsi="Calibri"/>
          <w:sz w:val="22"/>
          <w:szCs w:val="22"/>
          <w:rtl w:val="0"/>
        </w:rPr>
        <w:t xml:space="preserve">” – Intervento A percorsi di formazione per il potenziamento delle competenze STEM degli studenti”, nell’ambito del progetto </w:t>
      </w:r>
      <w:r w:rsidDel="00000000" w:rsidR="00000000" w:rsidRPr="00000000">
        <w:rPr>
          <w:rFonts w:ascii="Calibri" w:cs="Calibri" w:eastAsia="Calibri" w:hAnsi="Calibri"/>
          <w:b w:val="1"/>
          <w:sz w:val="22"/>
          <w:szCs w:val="22"/>
          <w:rtl w:val="0"/>
        </w:rPr>
        <w:t xml:space="preserve">“BE STEM - Pronti alle sfide del futuro”</w:t>
      </w:r>
      <w:r w:rsidDel="00000000" w:rsidR="00000000" w:rsidRPr="00000000">
        <w:rPr>
          <w:rFonts w:ascii="Calibri" w:cs="Calibri" w:eastAsia="Calibri" w:hAnsi="Calibri"/>
          <w:sz w:val="22"/>
          <w:szCs w:val="22"/>
          <w:rtl w:val="0"/>
        </w:rPr>
        <w:t xml:space="preserve"> con codice CUP </w:t>
      </w:r>
      <w:r w:rsidDel="00000000" w:rsidR="00000000" w:rsidRPr="00000000">
        <w:rPr>
          <w:rFonts w:ascii="Calibri" w:cs="Calibri" w:eastAsia="Calibri" w:hAnsi="Calibri"/>
          <w:b w:val="1"/>
          <w:sz w:val="22"/>
          <w:szCs w:val="22"/>
          <w:rtl w:val="0"/>
        </w:rPr>
        <w:t xml:space="preserve">C14D23002620006</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F">
      <w:pPr>
        <w:spacing w:after="12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0">
      <w:pPr>
        <w:spacing w:after="120" w:before="12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09" w:right="0" w:hanging="284"/>
        <w:jc w:val="both"/>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___________________________</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lì </w:t>
      </w:r>
      <w:r w:rsidDel="00000000" w:rsidR="00000000" w:rsidRPr="00000000">
        <w:rPr>
          <w:rFonts w:ascii="Calibri" w:cs="Calibri" w:eastAsia="Calibri" w:hAnsi="Calibri"/>
          <w:sz w:val="22"/>
          <w:szCs w:val="22"/>
          <w:rtl w:val="0"/>
        </w:rPr>
        <w:t xml:space="preserve">___________________________</w:t>
      </w:r>
      <w:r w:rsidDel="00000000" w:rsidR="00000000" w:rsidRPr="00000000">
        <w:rPr>
          <w:rFonts w:ascii="Calibri" w:cs="Calibri" w:eastAsia="Calibri" w:hAnsi="Calibri"/>
          <w:b w:val="0"/>
          <w:i w:val="0"/>
          <w:smallCaps w:val="0"/>
          <w:strike w:val="0"/>
          <w:color w:val="000000"/>
          <w:sz w:val="22"/>
          <w:szCs w:val="22"/>
          <w:u w:val="none"/>
          <w:vertAlign w:val="baseline"/>
          <w:rtl w:val="0"/>
        </w:rPr>
        <w:tab/>
        <w:tab/>
        <w:tab/>
        <w:tab/>
        <w:tab/>
        <w:tab/>
        <w:tab/>
        <w:tab/>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ab/>
        <w:tab/>
        <w:tab/>
        <w:tab/>
        <w:tab/>
        <w:tab/>
        <w:t xml:space="preserve">IL DICHIARANTE</w:t>
        <w:tab/>
        <w:tab/>
        <w:tab/>
        <w:tab/>
        <w:tab/>
        <w:tab/>
        <w:tab/>
        <w:t xml:space="preserve">         </w:t>
        <w:tab/>
        <w:t xml:space="preserve">              </w:t>
      </w:r>
    </w:p>
    <w:p w:rsidR="00000000" w:rsidDel="00000000" w:rsidP="00000000" w:rsidRDefault="00000000" w:rsidRPr="00000000" w14:paraId="0000001C">
      <w:pPr>
        <w:spacing w:after="120" w:before="120" w:lineRule="auto"/>
        <w:ind w:left="4956" w:firstLine="0"/>
        <w:jc w:val="both"/>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                      ____________________________</w:t>
      </w:r>
      <w:r w:rsidDel="00000000" w:rsidR="00000000" w:rsidRPr="00000000">
        <w:rPr>
          <w:rtl w:val="0"/>
        </w:rPr>
      </w:r>
    </w:p>
    <w:p w:rsidR="00000000" w:rsidDel="00000000" w:rsidP="00000000" w:rsidRDefault="00000000" w:rsidRPr="00000000" w14:paraId="0000001D">
      <w:pPr>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u w:val="single"/>
          <w:rtl w:val="0"/>
        </w:rPr>
        <w:t xml:space="preserve">Allegato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E">
      <w:pPr>
        <w:numPr>
          <w:ilvl w:val="0"/>
          <w:numId w:val="2"/>
        </w:numPr>
        <w:spacing w:after="120" w:before="120" w:lineRule="auto"/>
        <w:ind w:left="360" w:hanging="36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copia firmata del documento di identità del sottoscrittore, in corso di validità.</w:t>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-287652</wp:posOffset>
          </wp:positionH>
          <wp:positionV relativeFrom="paragraph">
            <wp:posOffset>217170</wp:posOffset>
          </wp:positionV>
          <wp:extent cx="6744335" cy="282575"/>
          <wp:effectExtent b="0" l="0" r="0" t="0"/>
          <wp:wrapNone/>
          <wp:docPr id="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744335" cy="282575"/>
                  </a:xfrm>
                  <a:prstGeom prst="rect"/>
                  <a:ln/>
                </pic:spPr>
              </pic:pic>
            </a:graphicData>
          </a:graphic>
        </wp:anchor>
      </w:draw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left" w:leader="none" w:pos="301"/>
        <w:tab w:val="center" w:leader="none" w:pos="4819"/>
        <w:tab w:val="right" w:leader="none" w:pos="9638"/>
      </w:tabs>
      <w:rPr/>
    </w:pPr>
    <w:r w:rsidDel="00000000" w:rsidR="00000000" w:rsidRPr="00000000">
      <w:rPr>
        <w:rFonts w:ascii="Calibri" w:cs="Calibri" w:eastAsia="Calibri" w:hAnsi="Calibri"/>
        <w:sz w:val="22"/>
        <w:szCs w:val="22"/>
      </w:rPr>
      <w:drawing>
        <wp:inline distB="114300" distT="114300" distL="114300" distR="114300">
          <wp:extent cx="6119820" cy="1943100"/>
          <wp:effectExtent b="0" l="0" r="0" t="0"/>
          <wp:docPr id="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9820" cy="1943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Heading1">
    <w:name w:val="heading 1"/>
    <w:basedOn w:val="Normal"/>
    <w:next w:val="Normal"/>
    <w:link w:val="Heading1Char"/>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C0B2B"/>
    <w:pPr>
      <w:tabs>
        <w:tab w:val="center" w:pos="4819"/>
        <w:tab w:val="right" w:pos="9638"/>
      </w:tabs>
    </w:pPr>
  </w:style>
  <w:style w:type="character" w:styleId="HeaderChar" w:customStyle="1">
    <w:name w:val="Header Char"/>
    <w:basedOn w:val="DefaultParagraphFont"/>
    <w:link w:val="Header"/>
    <w:uiPriority w:val="99"/>
    <w:rsid w:val="002C0B2B"/>
  </w:style>
  <w:style w:type="paragraph" w:styleId="Footer">
    <w:name w:val="footer"/>
    <w:basedOn w:val="Normal"/>
    <w:link w:val="FooterChar"/>
    <w:uiPriority w:val="99"/>
    <w:unhideWhenUsed w:val="1"/>
    <w:rsid w:val="002C0B2B"/>
    <w:pPr>
      <w:tabs>
        <w:tab w:val="center" w:pos="4819"/>
        <w:tab w:val="right" w:pos="9638"/>
      </w:tabs>
    </w:pPr>
  </w:style>
  <w:style w:type="character" w:styleId="FooterChar" w:customStyle="1">
    <w:name w:val="Footer Char"/>
    <w:basedOn w:val="DefaultParagraphFont"/>
    <w:link w:val="Footer"/>
    <w:uiPriority w:val="99"/>
    <w:rsid w:val="002C0B2B"/>
  </w:style>
  <w:style w:type="character" w:styleId="Heading1Char" w:customStyle="1">
    <w:name w:val="Heading 1 Char"/>
    <w:basedOn w:val="DefaultParagraphFont"/>
    <w:link w:val="Heading1"/>
    <w:rsid w:val="002C0B2B"/>
    <w:rPr>
      <w:rFonts w:ascii="Times New Roman" w:cs="Times New Roman" w:eastAsia="Times New Roman" w:hAnsi="Times New Roman"/>
      <w:sz w:val="24"/>
      <w:szCs w:val="20"/>
      <w:lang w:eastAsia="it-IT"/>
    </w:rPr>
  </w:style>
  <w:style w:type="paragraph" w:styleId="ListParagraph">
    <w:name w:val="List Paragraph"/>
    <w:basedOn w:val="Normal"/>
    <w:uiPriority w:val="34"/>
    <w:qFormat w:val="1"/>
    <w:rsid w:val="009678E9"/>
    <w:pPr>
      <w:ind w:left="720"/>
      <w:contextualSpacing w:val="1"/>
    </w:pPr>
  </w:style>
  <w:style w:type="character" w:styleId="Hyperlink">
    <w:name w:val="Hyperlink"/>
    <w:basedOn w:val="DefaultParagraphFont"/>
    <w:uiPriority w:val="99"/>
    <w:semiHidden w:val="1"/>
    <w:unhideWhenUsed w:val="1"/>
    <w:rsid w:val="00381DF9"/>
    <w:rPr>
      <w:color w:val="0000ff"/>
      <w:u w:val="single"/>
    </w:rPr>
  </w:style>
  <w:style w:type="paragraph" w:styleId="provvr0" w:customStyle="1">
    <w:name w:val="provv_r0"/>
    <w:basedOn w:val="Normal"/>
    <w:rsid w:val="00381DF9"/>
    <w:pPr>
      <w:spacing w:after="100" w:afterAutospacing="1" w:before="100" w:beforeAutospacing="1"/>
      <w:jc w:val="both"/>
    </w:pPr>
    <w:rPr>
      <w:lang w:eastAsia="it-IT" w:val="it-IT"/>
    </w:rPr>
  </w:style>
  <w:style w:type="character" w:styleId="provvnumcomma" w:customStyle="1">
    <w:name w:val="provv_numcomma"/>
    <w:basedOn w:val="DefaultParagraphFont"/>
    <w:rsid w:val="00381DF9"/>
  </w:style>
  <w:style w:type="character" w:styleId="linkneltesto" w:customStyle="1">
    <w:name w:val="link_nel_testo"/>
    <w:basedOn w:val="DefaultParagraphFont"/>
    <w:rsid w:val="003525FD"/>
    <w:rPr>
      <w:i w:val="1"/>
      <w:iCs w:val="1"/>
    </w:rPr>
  </w:style>
  <w:style w:type="table" w:styleId="TableGrid">
    <w:name w:val="Table Grid"/>
    <w:basedOn w:val="TableNormal"/>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semiHidden w:val="1"/>
    <w:rsid w:val="00F01558"/>
    <w:rPr>
      <w:rFonts w:eastAsia="Calibri"/>
      <w:sz w:val="20"/>
      <w:szCs w:val="20"/>
      <w:lang w:eastAsia="it-IT" w:val="it-IT"/>
    </w:rPr>
  </w:style>
  <w:style w:type="character" w:styleId="CommentTextChar" w:customStyle="1">
    <w:name w:val="Comment Text Char"/>
    <w:basedOn w:val="DefaultParagraphFont"/>
    <w:link w:val="CommentText"/>
    <w:uiPriority w:val="99"/>
    <w:semiHidden w:val="1"/>
    <w:rsid w:val="00F01558"/>
    <w:rPr>
      <w:rFonts w:ascii="Times New Roman" w:cs="Times New Roman" w:eastAsia="Calibri" w:hAnsi="Times New Roman"/>
      <w:sz w:val="20"/>
      <w:szCs w:val="20"/>
      <w:lang w:eastAsia="it-IT"/>
    </w:rPr>
  </w:style>
  <w:style w:type="character" w:styleId="CommentReference">
    <w:name w:val="annotation reference"/>
    <w:uiPriority w:val="99"/>
    <w:semiHidden w:val="1"/>
    <w:unhideWhenUsed w:val="1"/>
    <w:rsid w:val="00F01558"/>
    <w:rPr>
      <w:sz w:val="16"/>
      <w:szCs w:val="16"/>
    </w:rPr>
  </w:style>
  <w:style w:type="paragraph" w:styleId="Corpodeltesto21" w:customStyle="1">
    <w:name w:val="Corpo del testo 21"/>
    <w:basedOn w:val="Normal"/>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BodyText">
    <w:name w:val="Body Text"/>
    <w:basedOn w:val="Normal"/>
    <w:link w:val="BodyTextChar"/>
    <w:uiPriority w:val="1"/>
    <w:qFormat w:val="1"/>
    <w:rsid w:val="005A3C41"/>
    <w:pPr>
      <w:autoSpaceDE w:val="0"/>
      <w:autoSpaceDN w:val="0"/>
      <w:adjustRightInd w:val="0"/>
    </w:pPr>
    <w:rPr>
      <w:rFonts w:eastAsiaTheme="minorHAnsi"/>
      <w:sz w:val="23"/>
      <w:szCs w:val="23"/>
      <w:lang w:val="it-IT"/>
    </w:rPr>
  </w:style>
  <w:style w:type="character" w:styleId="BodyTextChar" w:customStyle="1">
    <w:name w:val="Body Text Char"/>
    <w:basedOn w:val="DefaultParagraphFont"/>
    <w:link w:val="BodyText"/>
    <w:uiPriority w:val="1"/>
    <w:rsid w:val="005A3C41"/>
    <w:rPr>
      <w:rFonts w:ascii="Times New Roman" w:cs="Times New Roman" w:hAnsi="Times New Roman"/>
      <w:sz w:val="23"/>
      <w:szCs w:val="23"/>
    </w:rPr>
  </w:style>
  <w:style w:type="paragraph" w:styleId="Comma" w:customStyle="1">
    <w:name w:val="Comma"/>
    <w:basedOn w:val="ListParagraph"/>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DefaultParagraphFont"/>
    <w:link w:val="Comma"/>
    <w:rsid w:val="00F6665D"/>
  </w:style>
  <w:style w:type="paragraph" w:styleId="ListParagraph1" w:customStyle="1">
    <w:name w:val="List Paragraph1"/>
    <w:basedOn w:val="Normal"/>
    <w:uiPriority w:val="99"/>
    <w:qFormat w:val="1"/>
    <w:rsid w:val="009D3810"/>
    <w:pPr>
      <w:spacing w:line="540" w:lineRule="exact"/>
      <w:ind w:left="720"/>
      <w:jc w:val="both"/>
    </w:pPr>
    <w:rPr>
      <w:lang w:val="it-IT"/>
    </w:rPr>
  </w:style>
  <w:style w:type="paragraph" w:styleId="Revision">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6UgyXtIAOYFDPVJnOaRf5i+IQ==">CgMxLjAyCGguZ2pkZ3hzMgloLjMwajB6bGw4AHIhMVV6MDBRbFBWNmFZakFXd001bG1mdW9YV0gtSl9iQUdR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2023-12-05T17:53:00Z</dcterms:created>
</cp:coreProperties>
</file>