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291" w:rsidRDefault="00146291">
      <w:pPr>
        <w:pStyle w:val="Corpotesto"/>
        <w:ind w:left="4950"/>
      </w:pPr>
    </w:p>
    <w:p w:rsidR="00146291" w:rsidRDefault="00DF212B">
      <w:pPr>
        <w:spacing w:before="1"/>
        <w:ind w:left="1151" w:right="1151"/>
        <w:jc w:val="center"/>
      </w:pPr>
      <w:r w:rsidRPr="00DF0CD8">
        <w:rPr>
          <w:noProof/>
          <w:sz w:val="18"/>
          <w:szCs w:val="18"/>
          <w:lang w:bidi="ar-SA"/>
        </w:rPr>
        <w:drawing>
          <wp:inline distT="0" distB="0" distL="0" distR="0" wp14:anchorId="3E76B2D4" wp14:editId="14560C87">
            <wp:extent cx="5231130" cy="921385"/>
            <wp:effectExtent l="0" t="0" r="7620" b="0"/>
            <wp:docPr id="5" name="image3.png" descr="Futura - Istituto Comprensivo Rudiano - BS"/>
            <wp:cNvGraphicFramePr/>
            <a:graphic xmlns:a="http://schemas.openxmlformats.org/drawingml/2006/main">
              <a:graphicData uri="http://schemas.openxmlformats.org/drawingml/2006/picture">
                <pic:pic xmlns:pic="http://schemas.openxmlformats.org/drawingml/2006/picture">
                  <pic:nvPicPr>
                    <pic:cNvPr id="5" name="image3.png" descr="Futura - Istituto Comprensivo Rudiano - BS"/>
                    <pic:cNvPicPr/>
                  </pic:nvPicPr>
                  <pic:blipFill>
                    <a:blip r:embed="rId5"/>
                    <a:srcRect/>
                    <a:stretch>
                      <a:fillRect/>
                    </a:stretch>
                  </pic:blipFill>
                  <pic:spPr>
                    <a:xfrm>
                      <a:off x="0" y="0"/>
                      <a:ext cx="5231130" cy="921385"/>
                    </a:xfrm>
                    <a:prstGeom prst="rect">
                      <a:avLst/>
                    </a:prstGeom>
                    <a:ln/>
                  </pic:spPr>
                </pic:pic>
              </a:graphicData>
            </a:graphic>
          </wp:inline>
        </w:drawing>
      </w:r>
    </w:p>
    <w:p w:rsidR="00DF212B" w:rsidRPr="00DF0CD8" w:rsidRDefault="00DF212B" w:rsidP="00DF212B">
      <w:pPr>
        <w:jc w:val="center"/>
        <w:rPr>
          <w:i/>
          <w:sz w:val="16"/>
          <w:szCs w:val="16"/>
          <w:lang w:bidi="ar-SA"/>
        </w:rPr>
      </w:pPr>
      <w:r w:rsidRPr="00DF0CD8">
        <w:rPr>
          <w:i/>
          <w:sz w:val="16"/>
          <w:szCs w:val="16"/>
        </w:rPr>
        <w:t>Ministero dell’Istruzione</w:t>
      </w:r>
    </w:p>
    <w:p w:rsidR="00DF212B" w:rsidRPr="00DF0CD8" w:rsidRDefault="00DF212B" w:rsidP="00DF212B">
      <w:pPr>
        <w:jc w:val="center"/>
        <w:rPr>
          <w:b/>
          <w:sz w:val="16"/>
          <w:szCs w:val="16"/>
        </w:rPr>
      </w:pPr>
      <w:r w:rsidRPr="00DF0CD8">
        <w:rPr>
          <w:b/>
          <w:sz w:val="16"/>
          <w:szCs w:val="16"/>
        </w:rPr>
        <w:t>Istituto Comprensivo Statale “Alessandro Manzoni” di Rosate</w:t>
      </w:r>
    </w:p>
    <w:p w:rsidR="00DF212B" w:rsidRPr="00DF0CD8" w:rsidRDefault="00DF212B" w:rsidP="00DF212B">
      <w:pPr>
        <w:jc w:val="center"/>
        <w:rPr>
          <w:sz w:val="16"/>
          <w:szCs w:val="16"/>
        </w:rPr>
      </w:pPr>
      <w:r w:rsidRPr="00DF0CD8">
        <w:rPr>
          <w:sz w:val="16"/>
          <w:szCs w:val="16"/>
        </w:rPr>
        <w:t>Viale delle Rimembranze 34/36, 20088, Rosate (MI). Tel. 02-9084 8867</w:t>
      </w:r>
    </w:p>
    <w:p w:rsidR="00DF212B" w:rsidRPr="00DF0CD8" w:rsidRDefault="00DF212B" w:rsidP="00DF212B">
      <w:pPr>
        <w:jc w:val="center"/>
        <w:rPr>
          <w:sz w:val="16"/>
          <w:szCs w:val="16"/>
        </w:rPr>
      </w:pPr>
      <w:r w:rsidRPr="00DF0CD8">
        <w:rPr>
          <w:sz w:val="16"/>
          <w:szCs w:val="16"/>
        </w:rPr>
        <w:t xml:space="preserve">e-mail: </w:t>
      </w:r>
      <w:hyperlink r:id="rId6" w:history="1">
        <w:r w:rsidRPr="00DF0CD8">
          <w:rPr>
            <w:rStyle w:val="Collegamentoipertestuale"/>
            <w:color w:val="0000FF"/>
            <w:sz w:val="16"/>
            <w:szCs w:val="16"/>
          </w:rPr>
          <w:t>miic87600l@istruzione.it</w:t>
        </w:r>
      </w:hyperlink>
      <w:r w:rsidRPr="00DF0CD8">
        <w:rPr>
          <w:sz w:val="16"/>
          <w:szCs w:val="16"/>
        </w:rPr>
        <w:t xml:space="preserve"> ; </w:t>
      </w:r>
      <w:hyperlink r:id="rId7" w:history="1">
        <w:r w:rsidRPr="00DF0CD8">
          <w:rPr>
            <w:rStyle w:val="Collegamentoipertestuale"/>
            <w:color w:val="0000FF"/>
            <w:sz w:val="16"/>
            <w:szCs w:val="16"/>
          </w:rPr>
          <w:t>miic87600l@pec.istruzione.it</w:t>
        </w:r>
      </w:hyperlink>
      <w:r w:rsidRPr="00DF0CD8">
        <w:rPr>
          <w:sz w:val="16"/>
          <w:szCs w:val="16"/>
        </w:rPr>
        <w:t>;</w:t>
      </w:r>
    </w:p>
    <w:p w:rsidR="00DF212B" w:rsidRPr="00DF0CD8" w:rsidRDefault="00DF212B" w:rsidP="00DF212B">
      <w:pPr>
        <w:jc w:val="center"/>
        <w:rPr>
          <w:sz w:val="16"/>
          <w:szCs w:val="16"/>
        </w:rPr>
      </w:pPr>
      <w:r w:rsidRPr="00DF0CD8">
        <w:rPr>
          <w:sz w:val="16"/>
          <w:szCs w:val="16"/>
        </w:rPr>
        <w:t xml:space="preserve">C.F 82003610159; Cod. Fatturazione UNFA16B; </w:t>
      </w:r>
      <w:proofErr w:type="spellStart"/>
      <w:r w:rsidRPr="00DF0CD8">
        <w:rPr>
          <w:sz w:val="16"/>
          <w:szCs w:val="16"/>
        </w:rPr>
        <w:t>Cod.IPA</w:t>
      </w:r>
      <w:proofErr w:type="spellEnd"/>
      <w:r w:rsidRPr="00DF0CD8">
        <w:rPr>
          <w:sz w:val="16"/>
          <w:szCs w:val="16"/>
        </w:rPr>
        <w:t>: istsc_miic87600l; IBAN:IT80Z0103033670000001420074</w:t>
      </w:r>
    </w:p>
    <w:p w:rsidR="00DF0CD8" w:rsidRDefault="00DF0CD8" w:rsidP="00DF212B">
      <w:pPr>
        <w:jc w:val="center"/>
        <w:rPr>
          <w:sz w:val="20"/>
          <w:szCs w:val="20"/>
        </w:rPr>
      </w:pPr>
    </w:p>
    <w:p w:rsidR="00146291" w:rsidRDefault="00DF381B">
      <w:pPr>
        <w:pStyle w:val="Titolo11"/>
        <w:spacing w:line="240" w:lineRule="auto"/>
        <w:ind w:right="108"/>
        <w:jc w:val="both"/>
      </w:pPr>
      <w:r>
        <w:t xml:space="preserve">Informativa </w:t>
      </w:r>
      <w:r w:rsidR="009D19C0">
        <w:t xml:space="preserve">ai sensi </w:t>
      </w:r>
      <w:proofErr w:type="gramStart"/>
      <w:r w:rsidR="009D19C0">
        <w:t xml:space="preserve">del </w:t>
      </w:r>
      <w:r>
        <w:t xml:space="preserve"> </w:t>
      </w:r>
      <w:proofErr w:type="spellStart"/>
      <w:r>
        <w:t>D</w:t>
      </w:r>
      <w:proofErr w:type="gramEnd"/>
      <w:r>
        <w:t>.Lgs.</w:t>
      </w:r>
      <w:proofErr w:type="spellEnd"/>
      <w:r>
        <w:t xml:space="preserve"> n</w:t>
      </w:r>
      <w:r w:rsidR="009D19C0">
        <w:t xml:space="preserve">umero 101 del 10 agosto 2018 </w:t>
      </w:r>
      <w:r>
        <w:t>art. 13 del Regolamento Europeo 2016/679, per il trattamento dei dati personali degli alunni e delle famiglie</w:t>
      </w:r>
    </w:p>
    <w:p w:rsidR="00146291" w:rsidRDefault="00146291">
      <w:pPr>
        <w:pStyle w:val="Corpotesto"/>
        <w:spacing w:before="5"/>
        <w:ind w:left="0"/>
        <w:rPr>
          <w:b/>
          <w:sz w:val="19"/>
        </w:rPr>
      </w:pPr>
    </w:p>
    <w:p w:rsidR="00146291" w:rsidRDefault="00DF381B">
      <w:pPr>
        <w:pStyle w:val="Corpotesto"/>
        <w:jc w:val="both"/>
      </w:pPr>
      <w:r>
        <w:t>Gentile Signore/a,</w:t>
      </w:r>
    </w:p>
    <w:p w:rsidR="00146291" w:rsidRDefault="00DF381B" w:rsidP="00DF0CD8">
      <w:pPr>
        <w:pStyle w:val="Corpotesto"/>
        <w:spacing w:before="1"/>
        <w:ind w:right="105"/>
        <w:jc w:val="both"/>
      </w:pPr>
      <w:r>
        <w:t xml:space="preserve">secondo le disposizioni del Decreto Legislativo </w:t>
      </w:r>
      <w:r w:rsidR="009D19C0">
        <w:t>10 agosto 2018</w:t>
      </w:r>
      <w:r>
        <w:t xml:space="preserve">, n. </w:t>
      </w:r>
      <w:r w:rsidR="009D19C0">
        <w:t>101</w:t>
      </w:r>
      <w:r>
        <w:t xml:space="preserve"> (“Codice in materia di protezione dei dati personali”) nel seguito indicato sinteticamente come Codice e del Regolamento Europeo 2016/679, nel seguito indicato sinteticamente come Regolamento, il trattamento dei dati personali che riguardano i componenti della sua famiglia sarà improntato ai principi di liceità e trasparenza, a tutela della vostra riservatezza e dei vostri </w:t>
      </w:r>
      <w:proofErr w:type="spellStart"/>
      <w:r>
        <w:t>diritti.Le</w:t>
      </w:r>
      <w:proofErr w:type="spellEnd"/>
      <w:r>
        <w:t xml:space="preserve"> forniamo, quindi, le seguenti informazioni sul trattamento dei dati più sopra menzionati.</w:t>
      </w:r>
    </w:p>
    <w:p w:rsidR="00F3402A" w:rsidRDefault="00F3402A">
      <w:pPr>
        <w:pStyle w:val="Titolo11"/>
      </w:pPr>
    </w:p>
    <w:p w:rsidR="00146291" w:rsidRDefault="00DF381B">
      <w:pPr>
        <w:pStyle w:val="Titolo11"/>
      </w:pPr>
      <w:proofErr w:type="spellStart"/>
      <w:r>
        <w:t>Finalita'</w:t>
      </w:r>
      <w:proofErr w:type="spellEnd"/>
      <w:r>
        <w:t xml:space="preserve"> e </w:t>
      </w:r>
      <w:proofErr w:type="spellStart"/>
      <w:r>
        <w:t>modalita'</w:t>
      </w:r>
      <w:proofErr w:type="spellEnd"/>
      <w:r>
        <w:t xml:space="preserve"> del trattamento dei dati</w:t>
      </w:r>
    </w:p>
    <w:p w:rsidR="00DF0CD8" w:rsidRDefault="00DF0CD8">
      <w:pPr>
        <w:pStyle w:val="Titolo11"/>
      </w:pPr>
    </w:p>
    <w:p w:rsidR="00146291" w:rsidRDefault="00DF381B">
      <w:pPr>
        <w:pStyle w:val="Corpotesto"/>
        <w:ind w:right="186"/>
      </w:pPr>
      <w:r>
        <w:t>I dati forniti sono raccolti mediante la compilazione dell'apposito modulo di iscrizione e trattati al fine di garantire lo svolgimento dei compiti istituzionali in materia scolastica, e in particolare per assicurare:</w:t>
      </w:r>
    </w:p>
    <w:p w:rsidR="00146291" w:rsidRDefault="00DF381B">
      <w:pPr>
        <w:pStyle w:val="Paragrafoelenco"/>
        <w:numPr>
          <w:ilvl w:val="0"/>
          <w:numId w:val="1"/>
        </w:numPr>
        <w:tabs>
          <w:tab w:val="left" w:pos="827"/>
        </w:tabs>
        <w:spacing w:line="231" w:lineRule="exact"/>
        <w:ind w:hanging="361"/>
        <w:rPr>
          <w:sz w:val="20"/>
        </w:rPr>
      </w:pPr>
      <w:r>
        <w:rPr>
          <w:sz w:val="20"/>
        </w:rPr>
        <w:t>l'erogazione del servizio richiesto e le attività ad esso</w:t>
      </w:r>
      <w:r>
        <w:rPr>
          <w:spacing w:val="2"/>
          <w:sz w:val="20"/>
        </w:rPr>
        <w:t xml:space="preserve"> </w:t>
      </w:r>
      <w:r>
        <w:rPr>
          <w:sz w:val="20"/>
        </w:rPr>
        <w:t>connesse;</w:t>
      </w:r>
    </w:p>
    <w:p w:rsidR="00146291" w:rsidRDefault="00DF381B">
      <w:pPr>
        <w:pStyle w:val="Paragrafoelenco"/>
        <w:numPr>
          <w:ilvl w:val="0"/>
          <w:numId w:val="1"/>
        </w:numPr>
        <w:tabs>
          <w:tab w:val="left" w:pos="877"/>
          <w:tab w:val="left" w:pos="878"/>
        </w:tabs>
        <w:ind w:right="132"/>
        <w:rPr>
          <w:sz w:val="20"/>
        </w:rPr>
      </w:pPr>
      <w:r>
        <w:tab/>
      </w:r>
      <w:r>
        <w:rPr>
          <w:sz w:val="20"/>
        </w:rPr>
        <w:t>il necessario adempimento degli obblighi previsti da leggi, regolamenti, normativa comunitaria e delle disposizioni impartite dalle Autorità a ciò legittimate dalla legge o da organi di vigilanza e</w:t>
      </w:r>
      <w:r>
        <w:rPr>
          <w:spacing w:val="-1"/>
          <w:sz w:val="20"/>
        </w:rPr>
        <w:t xml:space="preserve"> </w:t>
      </w:r>
      <w:r>
        <w:rPr>
          <w:sz w:val="20"/>
        </w:rPr>
        <w:t>controllo.</w:t>
      </w:r>
    </w:p>
    <w:p w:rsidR="00146291" w:rsidRDefault="00DF381B">
      <w:pPr>
        <w:pStyle w:val="Corpotesto"/>
        <w:ind w:right="356"/>
      </w:pPr>
      <w:r>
        <w:t>Nello specifico saranno trattati i dati personali comuni quali a titolo esemplificativo nome, cognome, data di nascita, codice fiscale, indirizzo di residenza.</w:t>
      </w:r>
    </w:p>
    <w:p w:rsidR="00146291" w:rsidRDefault="00DF381B">
      <w:pPr>
        <w:pStyle w:val="Corpotesto"/>
        <w:ind w:right="459"/>
      </w:pPr>
      <w:r>
        <w:t>Possono essere inoltre oggetto del trattamento categorie particolari di dati di cui all'art. 9 del Regolamento ed, in particolare, i dati relativi allo stato di salute ed eventuali disabilità o disturbi specifici dell'apprendimento (DSA) per assicurare l'erogazione del sostegno agli alunni diversamente abili e per la composizione delle classi.</w:t>
      </w:r>
    </w:p>
    <w:p w:rsidR="00146291" w:rsidRDefault="00DF381B">
      <w:pPr>
        <w:pStyle w:val="Corpotesto"/>
        <w:ind w:right="96"/>
      </w:pPr>
      <w:r>
        <w:t>Al termine del procedimento di iscrizione, i dati funzionali alla gestione dell'Anagrafe Nazionale degli Studenti sono conservati dal Ministero secondo quanto previsto dall'articolo 1, commi 6 e 7 del D.M. n. 692 del 25 settembre 2017, che disciplina il funzionamento dell'Anagrafe Nazionale degli Studenti, costituita presso il Ministero.</w:t>
      </w:r>
    </w:p>
    <w:p w:rsidR="00146291" w:rsidRDefault="00DF381B">
      <w:pPr>
        <w:pStyle w:val="Corpotesto"/>
      </w:pPr>
      <w:r>
        <w:t>I dati funzionali all'iscrizione sono invece conservati dalla scuola che ha accettato l'iscrizione per il tempo necessario allo svolgimento delle finalità istituzionali.</w:t>
      </w:r>
    </w:p>
    <w:p w:rsidR="00146291" w:rsidRDefault="00DF381B">
      <w:pPr>
        <w:pStyle w:val="Paragrafoelenco"/>
        <w:numPr>
          <w:ilvl w:val="0"/>
          <w:numId w:val="2"/>
        </w:numPr>
        <w:tabs>
          <w:tab w:val="left" w:pos="467"/>
        </w:tabs>
        <w:ind w:right="105"/>
        <w:jc w:val="both"/>
        <w:rPr>
          <w:sz w:val="20"/>
        </w:rPr>
      </w:pPr>
      <w:r>
        <w:rPr>
          <w:sz w:val="20"/>
        </w:rPr>
        <w:t xml:space="preserve">nel corso del rapporto con la presente Istituzione scolastica, i dati personali verranno trattati dal personale della scuola nell’ambito delle finalità istituzionali, che sono quelle relative all’istruzione ed alla formazione degli alunni e quelle amministrative ad esse </w:t>
      </w:r>
      <w:proofErr w:type="gramStart"/>
      <w:r>
        <w:rPr>
          <w:sz w:val="20"/>
        </w:rPr>
        <w:t>strumentali,così</w:t>
      </w:r>
      <w:proofErr w:type="gramEnd"/>
      <w:r>
        <w:rPr>
          <w:sz w:val="20"/>
        </w:rPr>
        <w:t xml:space="preserve"> come definite dalla normativa vigente;</w:t>
      </w:r>
    </w:p>
    <w:p w:rsidR="00146291" w:rsidRDefault="00DF381B">
      <w:pPr>
        <w:pStyle w:val="Paragrafoelenco"/>
        <w:numPr>
          <w:ilvl w:val="0"/>
          <w:numId w:val="2"/>
        </w:numPr>
        <w:tabs>
          <w:tab w:val="left" w:pos="467"/>
        </w:tabs>
        <w:ind w:right="110"/>
        <w:jc w:val="both"/>
        <w:rPr>
          <w:sz w:val="20"/>
        </w:rPr>
      </w:pPr>
      <w:r>
        <w:rPr>
          <w:sz w:val="20"/>
        </w:rPr>
        <w:t>i dati personali definiti come “dati sensibili” o come “dati giudiziari” dal Codice e i dati previsti dagli art.9 e 10 del Regolamento saranno trattati esclusivamente dal personale della scuola, appositamente incaricato, secondo quanto previsto dalle disposizioni di legge e di regolamento citate al precedente punto 1 e nel rispetto del principio di stretta indispensabilità dei</w:t>
      </w:r>
      <w:r>
        <w:rPr>
          <w:spacing w:val="-9"/>
          <w:sz w:val="20"/>
        </w:rPr>
        <w:t xml:space="preserve"> </w:t>
      </w:r>
      <w:r>
        <w:rPr>
          <w:sz w:val="20"/>
        </w:rPr>
        <w:t>trattamenti.</w:t>
      </w:r>
    </w:p>
    <w:p w:rsidR="00146291" w:rsidRDefault="00DF381B">
      <w:pPr>
        <w:pStyle w:val="Paragrafoelenco"/>
        <w:numPr>
          <w:ilvl w:val="0"/>
          <w:numId w:val="2"/>
        </w:numPr>
        <w:tabs>
          <w:tab w:val="left" w:pos="517"/>
        </w:tabs>
        <w:spacing w:before="1"/>
        <w:ind w:right="106"/>
        <w:jc w:val="both"/>
        <w:rPr>
          <w:sz w:val="20"/>
        </w:rPr>
      </w:pPr>
      <w:r>
        <w:tab/>
      </w:r>
      <w:r>
        <w:rPr>
          <w:sz w:val="20"/>
        </w:rPr>
        <w:t>i dati personali potranno essere comunicati a soggetti pubblici (quali, ad esempio, ASL, Comune, Provincia, Ufficio scolastico regionale, Ambiti Territoriali, organi di polizia giudiziaria, organi di polizia tributaria, guardia di finanza, magistratura) nei limiti di quanto previsto dalle vigenti disposizioni di legge e di regolamento e degli obblighi conseguenti per codesta istituzione scolastica; i dati relativi agli esiti scolastici degli alunni potranno essere pubblicati mediante affissione all’albo della scuola nei limiti delle vigenti disposizioni in materia;</w:t>
      </w:r>
    </w:p>
    <w:p w:rsidR="00146291" w:rsidRDefault="00DF381B">
      <w:pPr>
        <w:pStyle w:val="Paragrafoelenco"/>
        <w:numPr>
          <w:ilvl w:val="0"/>
          <w:numId w:val="2"/>
        </w:numPr>
        <w:tabs>
          <w:tab w:val="left" w:pos="467"/>
        </w:tabs>
        <w:ind w:right="105"/>
        <w:jc w:val="both"/>
        <w:rPr>
          <w:sz w:val="20"/>
        </w:rPr>
      </w:pPr>
      <w:r>
        <w:rPr>
          <w:sz w:val="20"/>
        </w:rPr>
        <w:t>i dati da Lei forniti potranno essere comunicati a terzi soggetti che forniscono servizi a codesta Istituzione scolastica quali, a  titolo esemplificativo, agenzie di viaggio e strutture ricettive (esclusivamente in relazione a gite scolastiche, viaggi d’istruzione e campi scuola), imprese di assicurazione (in relazione a polizze in materia infortunistica), eventuali ditte fornitrici di altri servizi (quali ad esempio servizi di mensa, software gestionali, registro elettronico, servizi digitali, ecc.). La realizzazione di questi trattamenti costituisce una condizione necessaria affinché l’interessato possa usufruire dei relativi servizi; in caso di trattamenti continuativi, le ditte in questione sono nominate responsabili del trattamento, limitatamente ai servizi</w:t>
      </w:r>
      <w:r>
        <w:rPr>
          <w:spacing w:val="-1"/>
          <w:sz w:val="20"/>
        </w:rPr>
        <w:t xml:space="preserve"> </w:t>
      </w:r>
      <w:r>
        <w:rPr>
          <w:sz w:val="20"/>
        </w:rPr>
        <w:t>resi;</w:t>
      </w:r>
    </w:p>
    <w:p w:rsidR="00146291" w:rsidRDefault="00DF381B">
      <w:pPr>
        <w:pStyle w:val="Paragrafoelenco"/>
        <w:numPr>
          <w:ilvl w:val="0"/>
          <w:numId w:val="2"/>
        </w:numPr>
        <w:tabs>
          <w:tab w:val="left" w:pos="467"/>
        </w:tabs>
        <w:spacing w:before="1"/>
        <w:ind w:right="109"/>
        <w:jc w:val="both"/>
        <w:rPr>
          <w:sz w:val="20"/>
        </w:rPr>
      </w:pPr>
      <w:r>
        <w:rPr>
          <w:sz w:val="20"/>
        </w:rPr>
        <w:t>ad eccezione di quanto previsto al punto 5 del presente documento, il conferimento dei dati richiesti e il conseguente trattamento sono obbligatori, in quanto previsti dalla normativa citata al precedente punto 1; l'eventuale rifiuto a fornire tali dati potrebbe comportare il mancato perfezionamento dell’iscrizione e l’impossibilità di fornire all’alunno tutti i servizi necessari per garantire il suo diritto all’istruzione ed alla formazione;</w:t>
      </w:r>
    </w:p>
    <w:p w:rsidR="00146291" w:rsidRDefault="00DF381B">
      <w:pPr>
        <w:pStyle w:val="Paragrafoelenco"/>
        <w:numPr>
          <w:ilvl w:val="0"/>
          <w:numId w:val="2"/>
        </w:numPr>
        <w:tabs>
          <w:tab w:val="left" w:pos="467"/>
        </w:tabs>
        <w:ind w:right="109"/>
        <w:jc w:val="both"/>
        <w:rPr>
          <w:sz w:val="20"/>
        </w:rPr>
      </w:pPr>
      <w:r>
        <w:rPr>
          <w:sz w:val="20"/>
        </w:rPr>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w:t>
      </w:r>
      <w:r>
        <w:rPr>
          <w:spacing w:val="-1"/>
          <w:sz w:val="20"/>
        </w:rPr>
        <w:t xml:space="preserve"> </w:t>
      </w:r>
      <w:r>
        <w:rPr>
          <w:sz w:val="20"/>
        </w:rPr>
        <w:t>Culturali;</w:t>
      </w:r>
    </w:p>
    <w:p w:rsidR="00146291" w:rsidRDefault="00DF381B">
      <w:pPr>
        <w:pStyle w:val="Paragrafoelenco"/>
        <w:numPr>
          <w:ilvl w:val="0"/>
          <w:numId w:val="2"/>
        </w:numPr>
        <w:tabs>
          <w:tab w:val="left" w:pos="467"/>
        </w:tabs>
        <w:ind w:right="105"/>
        <w:jc w:val="both"/>
        <w:rPr>
          <w:sz w:val="20"/>
        </w:rPr>
      </w:pPr>
      <w:r>
        <w:rPr>
          <w:sz w:val="20"/>
        </w:rPr>
        <w:t xml:space="preserve">i dati sensibili e giudiziari non saranno oggetto di diffusione; tuttavia, alcuni di essi potranno essere comunicati ad altri soggetti pubblici nella misura strettamente indispensabile per svolgere attività istituzionali previste dalle vigenti disposizioni in materia sanitaria, previdenziale, tributaria, giudiziaria e di istruzione, nei limiti previsti dal D.M 305/2006, pubblicato sulla G.U. n°11 del </w:t>
      </w:r>
    </w:p>
    <w:p w:rsidR="00DF0CD8" w:rsidRDefault="00DF0CD8" w:rsidP="00DF0CD8">
      <w:pPr>
        <w:pStyle w:val="Paragrafoelenco"/>
        <w:tabs>
          <w:tab w:val="left" w:pos="467"/>
        </w:tabs>
        <w:spacing w:before="63"/>
        <w:ind w:right="107" w:firstLine="0"/>
        <w:jc w:val="left"/>
        <w:rPr>
          <w:sz w:val="20"/>
        </w:rPr>
      </w:pPr>
      <w:r>
        <w:rPr>
          <w:sz w:val="20"/>
        </w:rPr>
        <w:t>15-01-07;</w:t>
      </w:r>
    </w:p>
    <w:p w:rsidR="00DF0CD8" w:rsidRPr="00DF0CD8" w:rsidRDefault="00DF0CD8" w:rsidP="00DF0CD8">
      <w:pPr>
        <w:pStyle w:val="Paragrafoelenco"/>
        <w:rPr>
          <w:sz w:val="20"/>
        </w:rPr>
      </w:pPr>
    </w:p>
    <w:p w:rsidR="00DF0CD8" w:rsidRDefault="00DF381B">
      <w:pPr>
        <w:pStyle w:val="Paragrafoelenco"/>
        <w:numPr>
          <w:ilvl w:val="0"/>
          <w:numId w:val="2"/>
        </w:numPr>
        <w:tabs>
          <w:tab w:val="left" w:pos="467"/>
        </w:tabs>
        <w:spacing w:before="63"/>
        <w:ind w:right="107"/>
        <w:jc w:val="both"/>
        <w:rPr>
          <w:sz w:val="20"/>
        </w:rPr>
      </w:pPr>
      <w:r>
        <w:rPr>
          <w:sz w:val="20"/>
        </w:rPr>
        <w:lastRenderedPageBreak/>
        <w:t xml:space="preserve">L’Istituzione scolastica tratta i dati contenuti nei documenti di valutazione e orientamento degli alunni in formato cartaceo e/o </w:t>
      </w:r>
    </w:p>
    <w:p w:rsidR="00146291" w:rsidRDefault="00DF381B">
      <w:pPr>
        <w:pStyle w:val="Paragrafoelenco"/>
        <w:numPr>
          <w:ilvl w:val="0"/>
          <w:numId w:val="2"/>
        </w:numPr>
        <w:tabs>
          <w:tab w:val="left" w:pos="467"/>
        </w:tabs>
        <w:spacing w:before="63"/>
        <w:ind w:right="107"/>
        <w:jc w:val="both"/>
        <w:rPr>
          <w:sz w:val="20"/>
        </w:rPr>
      </w:pPr>
      <w:r>
        <w:rPr>
          <w:sz w:val="20"/>
        </w:rPr>
        <w:t>elettronico. I dati personali a tal fine raccolti e conservati sono solo quelli strettamente indispensabili per l’assolvimento delle finalità previste dalla Normativa vigente.</w:t>
      </w:r>
    </w:p>
    <w:p w:rsidR="00146291" w:rsidRDefault="00DF381B">
      <w:pPr>
        <w:pStyle w:val="Titolo11"/>
        <w:spacing w:before="3"/>
        <w:jc w:val="both"/>
      </w:pPr>
      <w:r>
        <w:t>Diritti degli interessati</w:t>
      </w:r>
    </w:p>
    <w:p w:rsidR="00146291" w:rsidRDefault="00DF381B">
      <w:pPr>
        <w:pStyle w:val="Corpotesto"/>
        <w:spacing w:line="228" w:lineRule="exact"/>
        <w:jc w:val="both"/>
      </w:pPr>
      <w:r>
        <w:t>L'interessato ha diritto di chiedere al titolare del trattamento dei dati:</w:t>
      </w:r>
    </w:p>
    <w:p w:rsidR="00146291" w:rsidRDefault="00DF381B">
      <w:pPr>
        <w:pStyle w:val="Paragrafoelenco"/>
        <w:numPr>
          <w:ilvl w:val="1"/>
          <w:numId w:val="2"/>
        </w:numPr>
        <w:tabs>
          <w:tab w:val="left" w:pos="827"/>
        </w:tabs>
        <w:spacing w:before="1" w:line="245" w:lineRule="exact"/>
        <w:ind w:hanging="361"/>
        <w:rPr>
          <w:sz w:val="20"/>
        </w:rPr>
      </w:pPr>
      <w:r>
        <w:rPr>
          <w:sz w:val="20"/>
        </w:rPr>
        <w:t>l'accesso ai propri dati personali disciplinato dall'art. 15 del Regolamento UE</w:t>
      </w:r>
      <w:r>
        <w:rPr>
          <w:spacing w:val="1"/>
          <w:sz w:val="20"/>
        </w:rPr>
        <w:t xml:space="preserve"> </w:t>
      </w:r>
      <w:r>
        <w:rPr>
          <w:sz w:val="20"/>
        </w:rPr>
        <w:t>679/2016;</w:t>
      </w:r>
    </w:p>
    <w:p w:rsidR="00146291" w:rsidRDefault="00DF381B">
      <w:pPr>
        <w:pStyle w:val="Paragrafoelenco"/>
        <w:numPr>
          <w:ilvl w:val="1"/>
          <w:numId w:val="2"/>
        </w:numPr>
        <w:tabs>
          <w:tab w:val="left" w:pos="827"/>
        </w:tabs>
        <w:spacing w:before="2" w:line="237" w:lineRule="auto"/>
        <w:ind w:right="392"/>
        <w:rPr>
          <w:sz w:val="20"/>
        </w:rPr>
      </w:pPr>
      <w:r>
        <w:rPr>
          <w:sz w:val="20"/>
        </w:rPr>
        <w:t>la rettifica o la cancellazione degli stessi o la limitazione del trattamento previsti rispettivamente dagli artt. 16, 17 e 18 del Regolamento UE 679/2016;</w:t>
      </w:r>
    </w:p>
    <w:p w:rsidR="00146291" w:rsidRDefault="00DF381B">
      <w:pPr>
        <w:pStyle w:val="Paragrafoelenco"/>
        <w:numPr>
          <w:ilvl w:val="1"/>
          <w:numId w:val="2"/>
        </w:numPr>
        <w:tabs>
          <w:tab w:val="left" w:pos="827"/>
        </w:tabs>
        <w:ind w:right="616"/>
        <w:rPr>
          <w:sz w:val="20"/>
        </w:rPr>
      </w:pPr>
      <w:r>
        <w:rPr>
          <w:sz w:val="20"/>
        </w:rPr>
        <w:t>la portabilità dei dati (diritto applicabile ai soli dati in formato elettronico) disciplinato dall'art. 20 del Regolamento UE 679/2016;</w:t>
      </w:r>
    </w:p>
    <w:p w:rsidR="00146291" w:rsidRDefault="00DF381B">
      <w:pPr>
        <w:pStyle w:val="Paragrafoelenco"/>
        <w:numPr>
          <w:ilvl w:val="1"/>
          <w:numId w:val="2"/>
        </w:numPr>
        <w:tabs>
          <w:tab w:val="left" w:pos="827"/>
        </w:tabs>
        <w:spacing w:before="1"/>
        <w:ind w:hanging="361"/>
        <w:rPr>
          <w:sz w:val="20"/>
        </w:rPr>
      </w:pPr>
      <w:r>
        <w:rPr>
          <w:sz w:val="20"/>
        </w:rPr>
        <w:t>l'opposizione al trattamento dei propri dati personali di cui all'art. 21 del Regolamento UE</w:t>
      </w:r>
      <w:r>
        <w:rPr>
          <w:spacing w:val="-5"/>
          <w:sz w:val="20"/>
        </w:rPr>
        <w:t xml:space="preserve"> </w:t>
      </w:r>
      <w:r>
        <w:rPr>
          <w:sz w:val="20"/>
        </w:rPr>
        <w:t>679/2016.</w:t>
      </w:r>
    </w:p>
    <w:p w:rsidR="00146291" w:rsidRDefault="00DF381B">
      <w:pPr>
        <w:pStyle w:val="Titolo11"/>
        <w:spacing w:before="4" w:line="227" w:lineRule="exact"/>
      </w:pPr>
      <w:r>
        <w:t>Diritto di Reclamo</w:t>
      </w:r>
    </w:p>
    <w:p w:rsidR="00146291" w:rsidRDefault="00DF381B">
      <w:pPr>
        <w:pStyle w:val="Corpotesto"/>
        <w:ind w:right="133"/>
      </w:pPr>
      <w:r>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le opportune sedi giudiziarie ai sensi dell'art. 79 del Regolamento UE 679/2016.</w:t>
      </w:r>
    </w:p>
    <w:p w:rsidR="00146291" w:rsidRDefault="00DF381B">
      <w:pPr>
        <w:pStyle w:val="Corpotesto"/>
        <w:ind w:right="5838"/>
      </w:pPr>
      <w:r>
        <w:t>Il Titolare del trattamento è il Dirigente scolastico pro tempore Il Responsabile interno del trattamento è il DSGA;</w:t>
      </w:r>
    </w:p>
    <w:p w:rsidR="00146291" w:rsidRDefault="00DF381B">
      <w:pPr>
        <w:pStyle w:val="Corpotesto"/>
        <w:spacing w:line="229" w:lineRule="exact"/>
      </w:pPr>
      <w:r>
        <w:t>Il Responsabile della Protezione dei Dati (RPD).</w:t>
      </w:r>
    </w:p>
    <w:p w:rsidR="00146291" w:rsidRDefault="00DF381B">
      <w:pPr>
        <w:pStyle w:val="Corpotesto"/>
      </w:pPr>
      <w:r>
        <w:rPr>
          <w:b/>
        </w:rPr>
        <w:t>A</w:t>
      </w:r>
      <w:r>
        <w:t>l Titolare del trattamento o al Responsabile lei potrà rivolgersi senza particolari formalità, per far valere i suoi diritti, così come previsto dall'articolo 7 del Codice (e dagli articoli collegati), e dal Capo III del Regolamento.</w:t>
      </w:r>
    </w:p>
    <w:p w:rsidR="00146291" w:rsidRDefault="00146291">
      <w:pPr>
        <w:pStyle w:val="Corpotesto"/>
        <w:spacing w:before="10"/>
        <w:ind w:left="0"/>
        <w:rPr>
          <w:sz w:val="19"/>
        </w:rPr>
      </w:pPr>
    </w:p>
    <w:p w:rsidR="0027478A" w:rsidRDefault="00DF381B" w:rsidP="00BE6D8D">
      <w:pPr>
        <w:spacing w:before="1" w:line="242" w:lineRule="auto"/>
        <w:ind w:left="4355" w:right="4514"/>
        <w:jc w:val="center"/>
        <w:rPr>
          <w:sz w:val="20"/>
        </w:rPr>
      </w:pPr>
      <w:bookmarkStart w:id="0" w:name="_GoBack"/>
      <w:r>
        <w:rPr>
          <w:sz w:val="20"/>
        </w:rPr>
        <w:t>Il Dirigente Scolastico Dott.</w:t>
      </w:r>
      <w:r w:rsidR="0010155A">
        <w:rPr>
          <w:sz w:val="20"/>
        </w:rPr>
        <w:t>ssa Leonilda Adduci</w:t>
      </w:r>
    </w:p>
    <w:bookmarkEnd w:id="0"/>
    <w:p w:rsidR="00146291" w:rsidRDefault="0010155A" w:rsidP="0010155A">
      <w:pPr>
        <w:spacing w:before="1" w:line="242" w:lineRule="auto"/>
        <w:ind w:right="4514"/>
        <w:rPr>
          <w:rFonts w:ascii="Calibri" w:hAnsi="Calibri"/>
          <w:i/>
          <w:sz w:val="16"/>
        </w:rPr>
      </w:pPr>
      <w:r>
        <w:rPr>
          <w:sz w:val="20"/>
        </w:rPr>
        <w:t xml:space="preserve">            </w:t>
      </w:r>
      <w:r w:rsidR="00427074">
        <w:rPr>
          <w:sz w:val="20"/>
        </w:rPr>
        <w:t xml:space="preserve">                               </w:t>
      </w:r>
      <w:r>
        <w:rPr>
          <w:sz w:val="20"/>
        </w:rPr>
        <w:t xml:space="preserve"> </w:t>
      </w:r>
      <w:r w:rsidR="004347A2">
        <w:rPr>
          <w:sz w:val="20"/>
        </w:rPr>
        <w:t xml:space="preserve"> </w:t>
      </w:r>
      <w:r w:rsidR="00DF381B">
        <w:rPr>
          <w:rFonts w:ascii="Calibri" w:hAnsi="Calibri"/>
          <w:i/>
          <w:sz w:val="16"/>
        </w:rPr>
        <w:t xml:space="preserve">Firma autografa omessa ai sensi dell’art. 3 del D. </w:t>
      </w:r>
      <w:proofErr w:type="spellStart"/>
      <w:r w:rsidR="00DF381B">
        <w:rPr>
          <w:rFonts w:ascii="Calibri" w:hAnsi="Calibri"/>
          <w:i/>
          <w:sz w:val="16"/>
        </w:rPr>
        <w:t>Lgs</w:t>
      </w:r>
      <w:proofErr w:type="spellEnd"/>
      <w:r w:rsidR="00DF381B">
        <w:rPr>
          <w:rFonts w:ascii="Calibri" w:hAnsi="Calibri"/>
          <w:i/>
          <w:sz w:val="16"/>
        </w:rPr>
        <w:t>. n. 39/1993</w:t>
      </w:r>
    </w:p>
    <w:sectPr w:rsidR="00146291" w:rsidSect="00146291">
      <w:pgSz w:w="11910" w:h="16840"/>
      <w:pgMar w:top="480" w:right="46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1B68C4"/>
    <w:multiLevelType w:val="hybridMultilevel"/>
    <w:tmpl w:val="0B94A82A"/>
    <w:lvl w:ilvl="0" w:tplc="F84654CC">
      <w:start w:val="1"/>
      <w:numFmt w:val="decimal"/>
      <w:lvlText w:val="%1."/>
      <w:lvlJc w:val="left"/>
      <w:pPr>
        <w:ind w:left="466" w:hanging="360"/>
        <w:jc w:val="left"/>
      </w:pPr>
      <w:rPr>
        <w:rFonts w:ascii="Arial" w:eastAsia="Arial" w:hAnsi="Arial" w:cs="Arial" w:hint="default"/>
        <w:b/>
        <w:bCs/>
        <w:spacing w:val="-1"/>
        <w:w w:val="99"/>
        <w:sz w:val="20"/>
        <w:szCs w:val="20"/>
        <w:lang w:val="it-IT" w:eastAsia="it-IT" w:bidi="it-IT"/>
      </w:rPr>
    </w:lvl>
    <w:lvl w:ilvl="1" w:tplc="6E4E3178">
      <w:numFmt w:val="bullet"/>
      <w:lvlText w:val=""/>
      <w:lvlJc w:val="left"/>
      <w:pPr>
        <w:ind w:left="826" w:hanging="360"/>
      </w:pPr>
      <w:rPr>
        <w:rFonts w:ascii="Symbol" w:eastAsia="Symbol" w:hAnsi="Symbol" w:cs="Symbol" w:hint="default"/>
        <w:w w:val="99"/>
        <w:sz w:val="20"/>
        <w:szCs w:val="20"/>
        <w:lang w:val="it-IT" w:eastAsia="it-IT" w:bidi="it-IT"/>
      </w:rPr>
    </w:lvl>
    <w:lvl w:ilvl="2" w:tplc="48122BD0">
      <w:numFmt w:val="bullet"/>
      <w:lvlText w:val="•"/>
      <w:lvlJc w:val="left"/>
      <w:pPr>
        <w:ind w:left="1949" w:hanging="360"/>
      </w:pPr>
      <w:rPr>
        <w:rFonts w:hint="default"/>
        <w:lang w:val="it-IT" w:eastAsia="it-IT" w:bidi="it-IT"/>
      </w:rPr>
    </w:lvl>
    <w:lvl w:ilvl="3" w:tplc="36A47BC4">
      <w:numFmt w:val="bullet"/>
      <w:lvlText w:val="•"/>
      <w:lvlJc w:val="left"/>
      <w:pPr>
        <w:ind w:left="3079" w:hanging="360"/>
      </w:pPr>
      <w:rPr>
        <w:rFonts w:hint="default"/>
        <w:lang w:val="it-IT" w:eastAsia="it-IT" w:bidi="it-IT"/>
      </w:rPr>
    </w:lvl>
    <w:lvl w:ilvl="4" w:tplc="A4E803D0">
      <w:numFmt w:val="bullet"/>
      <w:lvlText w:val="•"/>
      <w:lvlJc w:val="left"/>
      <w:pPr>
        <w:ind w:left="4208" w:hanging="360"/>
      </w:pPr>
      <w:rPr>
        <w:rFonts w:hint="default"/>
        <w:lang w:val="it-IT" w:eastAsia="it-IT" w:bidi="it-IT"/>
      </w:rPr>
    </w:lvl>
    <w:lvl w:ilvl="5" w:tplc="B532D098">
      <w:numFmt w:val="bullet"/>
      <w:lvlText w:val="•"/>
      <w:lvlJc w:val="left"/>
      <w:pPr>
        <w:ind w:left="5338" w:hanging="360"/>
      </w:pPr>
      <w:rPr>
        <w:rFonts w:hint="default"/>
        <w:lang w:val="it-IT" w:eastAsia="it-IT" w:bidi="it-IT"/>
      </w:rPr>
    </w:lvl>
    <w:lvl w:ilvl="6" w:tplc="DD9C36F2">
      <w:numFmt w:val="bullet"/>
      <w:lvlText w:val="•"/>
      <w:lvlJc w:val="left"/>
      <w:pPr>
        <w:ind w:left="6468" w:hanging="360"/>
      </w:pPr>
      <w:rPr>
        <w:rFonts w:hint="default"/>
        <w:lang w:val="it-IT" w:eastAsia="it-IT" w:bidi="it-IT"/>
      </w:rPr>
    </w:lvl>
    <w:lvl w:ilvl="7" w:tplc="3C4CBD40">
      <w:numFmt w:val="bullet"/>
      <w:lvlText w:val="•"/>
      <w:lvlJc w:val="left"/>
      <w:pPr>
        <w:ind w:left="7597" w:hanging="360"/>
      </w:pPr>
      <w:rPr>
        <w:rFonts w:hint="default"/>
        <w:lang w:val="it-IT" w:eastAsia="it-IT" w:bidi="it-IT"/>
      </w:rPr>
    </w:lvl>
    <w:lvl w:ilvl="8" w:tplc="F2BA58D8">
      <w:numFmt w:val="bullet"/>
      <w:lvlText w:val="•"/>
      <w:lvlJc w:val="left"/>
      <w:pPr>
        <w:ind w:left="8727" w:hanging="360"/>
      </w:pPr>
      <w:rPr>
        <w:rFonts w:hint="default"/>
        <w:lang w:val="it-IT" w:eastAsia="it-IT" w:bidi="it-IT"/>
      </w:rPr>
    </w:lvl>
  </w:abstractNum>
  <w:abstractNum w:abstractNumId="1" w15:restartNumberingAfterBreak="0">
    <w:nsid w:val="654435D4"/>
    <w:multiLevelType w:val="hybridMultilevel"/>
    <w:tmpl w:val="C6FC61B6"/>
    <w:lvl w:ilvl="0" w:tplc="F4F05336">
      <w:start w:val="1"/>
      <w:numFmt w:val="decimal"/>
      <w:lvlText w:val="%1."/>
      <w:lvlJc w:val="left"/>
      <w:pPr>
        <w:ind w:left="826" w:hanging="360"/>
        <w:jc w:val="left"/>
      </w:pPr>
      <w:rPr>
        <w:rFonts w:ascii="Arial" w:eastAsia="Arial" w:hAnsi="Arial" w:cs="Arial" w:hint="default"/>
        <w:b/>
        <w:bCs/>
        <w:spacing w:val="-1"/>
        <w:w w:val="99"/>
        <w:sz w:val="20"/>
        <w:szCs w:val="20"/>
        <w:lang w:val="it-IT" w:eastAsia="it-IT" w:bidi="it-IT"/>
      </w:rPr>
    </w:lvl>
    <w:lvl w:ilvl="1" w:tplc="A9082EA0">
      <w:numFmt w:val="bullet"/>
      <w:lvlText w:val="•"/>
      <w:lvlJc w:val="left"/>
      <w:pPr>
        <w:ind w:left="1836" w:hanging="360"/>
      </w:pPr>
      <w:rPr>
        <w:rFonts w:hint="default"/>
        <w:lang w:val="it-IT" w:eastAsia="it-IT" w:bidi="it-IT"/>
      </w:rPr>
    </w:lvl>
    <w:lvl w:ilvl="2" w:tplc="4058E578">
      <w:numFmt w:val="bullet"/>
      <w:lvlText w:val="•"/>
      <w:lvlJc w:val="left"/>
      <w:pPr>
        <w:ind w:left="2853" w:hanging="360"/>
      </w:pPr>
      <w:rPr>
        <w:rFonts w:hint="default"/>
        <w:lang w:val="it-IT" w:eastAsia="it-IT" w:bidi="it-IT"/>
      </w:rPr>
    </w:lvl>
    <w:lvl w:ilvl="3" w:tplc="DBF293BA">
      <w:numFmt w:val="bullet"/>
      <w:lvlText w:val="•"/>
      <w:lvlJc w:val="left"/>
      <w:pPr>
        <w:ind w:left="3869" w:hanging="360"/>
      </w:pPr>
      <w:rPr>
        <w:rFonts w:hint="default"/>
        <w:lang w:val="it-IT" w:eastAsia="it-IT" w:bidi="it-IT"/>
      </w:rPr>
    </w:lvl>
    <w:lvl w:ilvl="4" w:tplc="F338732A">
      <w:numFmt w:val="bullet"/>
      <w:lvlText w:val="•"/>
      <w:lvlJc w:val="left"/>
      <w:pPr>
        <w:ind w:left="4886" w:hanging="360"/>
      </w:pPr>
      <w:rPr>
        <w:rFonts w:hint="default"/>
        <w:lang w:val="it-IT" w:eastAsia="it-IT" w:bidi="it-IT"/>
      </w:rPr>
    </w:lvl>
    <w:lvl w:ilvl="5" w:tplc="7500DB1E">
      <w:numFmt w:val="bullet"/>
      <w:lvlText w:val="•"/>
      <w:lvlJc w:val="left"/>
      <w:pPr>
        <w:ind w:left="5903" w:hanging="360"/>
      </w:pPr>
      <w:rPr>
        <w:rFonts w:hint="default"/>
        <w:lang w:val="it-IT" w:eastAsia="it-IT" w:bidi="it-IT"/>
      </w:rPr>
    </w:lvl>
    <w:lvl w:ilvl="6" w:tplc="B46ABF64">
      <w:numFmt w:val="bullet"/>
      <w:lvlText w:val="•"/>
      <w:lvlJc w:val="left"/>
      <w:pPr>
        <w:ind w:left="6919" w:hanging="360"/>
      </w:pPr>
      <w:rPr>
        <w:rFonts w:hint="default"/>
        <w:lang w:val="it-IT" w:eastAsia="it-IT" w:bidi="it-IT"/>
      </w:rPr>
    </w:lvl>
    <w:lvl w:ilvl="7" w:tplc="09986434">
      <w:numFmt w:val="bullet"/>
      <w:lvlText w:val="•"/>
      <w:lvlJc w:val="left"/>
      <w:pPr>
        <w:ind w:left="7936" w:hanging="360"/>
      </w:pPr>
      <w:rPr>
        <w:rFonts w:hint="default"/>
        <w:lang w:val="it-IT" w:eastAsia="it-IT" w:bidi="it-IT"/>
      </w:rPr>
    </w:lvl>
    <w:lvl w:ilvl="8" w:tplc="9A20605A">
      <w:numFmt w:val="bullet"/>
      <w:lvlText w:val="•"/>
      <w:lvlJc w:val="left"/>
      <w:pPr>
        <w:ind w:left="8953" w:hanging="360"/>
      </w:pPr>
      <w:rPr>
        <w:rFonts w:hint="default"/>
        <w:lang w:val="it-IT" w:eastAsia="it-IT" w:bidi="it-I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oNotDisplayPageBoundaries/>
  <w:proofState w:spelling="clean" w:grammar="clean"/>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291"/>
    <w:rsid w:val="0004747A"/>
    <w:rsid w:val="0010155A"/>
    <w:rsid w:val="00146291"/>
    <w:rsid w:val="0027478A"/>
    <w:rsid w:val="00427074"/>
    <w:rsid w:val="004347A2"/>
    <w:rsid w:val="005B2690"/>
    <w:rsid w:val="007246E2"/>
    <w:rsid w:val="008C258D"/>
    <w:rsid w:val="009D19C0"/>
    <w:rsid w:val="009E5859"/>
    <w:rsid w:val="00BE6D8D"/>
    <w:rsid w:val="00CB56FD"/>
    <w:rsid w:val="00DF0CD8"/>
    <w:rsid w:val="00DF212B"/>
    <w:rsid w:val="00DF381B"/>
    <w:rsid w:val="00F340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90AB6"/>
  <w15:docId w15:val="{4BFABBF3-79C1-4D0C-ADC1-1A8EAB888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146291"/>
    <w:rPr>
      <w:rFonts w:ascii="Times New Roman" w:eastAsia="Times New Roman" w:hAnsi="Times New Roman" w:cs="Times New Roman"/>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146291"/>
    <w:tblPr>
      <w:tblInd w:w="0" w:type="dxa"/>
      <w:tblCellMar>
        <w:top w:w="0" w:type="dxa"/>
        <w:left w:w="0" w:type="dxa"/>
        <w:bottom w:w="0" w:type="dxa"/>
        <w:right w:w="0" w:type="dxa"/>
      </w:tblCellMar>
    </w:tblPr>
  </w:style>
  <w:style w:type="paragraph" w:styleId="Corpotesto">
    <w:name w:val="Body Text"/>
    <w:basedOn w:val="Normale"/>
    <w:uiPriority w:val="1"/>
    <w:qFormat/>
    <w:rsid w:val="00146291"/>
    <w:pPr>
      <w:ind w:left="106"/>
    </w:pPr>
    <w:rPr>
      <w:sz w:val="20"/>
      <w:szCs w:val="20"/>
    </w:rPr>
  </w:style>
  <w:style w:type="paragraph" w:customStyle="1" w:styleId="Titolo11">
    <w:name w:val="Titolo 11"/>
    <w:basedOn w:val="Normale"/>
    <w:uiPriority w:val="1"/>
    <w:qFormat/>
    <w:rsid w:val="00146291"/>
    <w:pPr>
      <w:spacing w:line="228" w:lineRule="exact"/>
      <w:ind w:left="106"/>
      <w:outlineLvl w:val="1"/>
    </w:pPr>
    <w:rPr>
      <w:b/>
      <w:bCs/>
      <w:sz w:val="20"/>
      <w:szCs w:val="20"/>
    </w:rPr>
  </w:style>
  <w:style w:type="paragraph" w:styleId="Paragrafoelenco">
    <w:name w:val="List Paragraph"/>
    <w:basedOn w:val="Normale"/>
    <w:uiPriority w:val="1"/>
    <w:qFormat/>
    <w:rsid w:val="00146291"/>
    <w:pPr>
      <w:ind w:left="466" w:hanging="360"/>
      <w:jc w:val="both"/>
    </w:pPr>
  </w:style>
  <w:style w:type="paragraph" w:customStyle="1" w:styleId="TableParagraph">
    <w:name w:val="Table Paragraph"/>
    <w:basedOn w:val="Normale"/>
    <w:uiPriority w:val="1"/>
    <w:qFormat/>
    <w:rsid w:val="00146291"/>
  </w:style>
  <w:style w:type="paragraph" w:styleId="Testofumetto">
    <w:name w:val="Balloon Text"/>
    <w:basedOn w:val="Normale"/>
    <w:link w:val="TestofumettoCarattere"/>
    <w:uiPriority w:val="99"/>
    <w:semiHidden/>
    <w:unhideWhenUsed/>
    <w:rsid w:val="0027478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7478A"/>
    <w:rPr>
      <w:rFonts w:ascii="Tahoma" w:eastAsia="Times New Roman" w:hAnsi="Tahoma" w:cs="Tahoma"/>
      <w:sz w:val="16"/>
      <w:szCs w:val="16"/>
      <w:lang w:val="it-IT" w:eastAsia="it-IT" w:bidi="it-IT"/>
    </w:rPr>
  </w:style>
  <w:style w:type="character" w:styleId="Collegamentoipertestuale">
    <w:name w:val="Hyperlink"/>
    <w:basedOn w:val="Carpredefinitoparagrafo"/>
    <w:uiPriority w:val="99"/>
    <w:semiHidden/>
    <w:unhideWhenUsed/>
    <w:rsid w:val="00DF21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16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ic87600l@pec.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ic87600l@istruzione.i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1204</Words>
  <Characters>6867</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assunta.cognata</dc:creator>
  <cp:lastModifiedBy>Assistente9</cp:lastModifiedBy>
  <cp:revision>7</cp:revision>
  <cp:lastPrinted>2025-12-18T11:00:00Z</cp:lastPrinted>
  <dcterms:created xsi:type="dcterms:W3CDTF">2024-11-29T11:10:00Z</dcterms:created>
  <dcterms:modified xsi:type="dcterms:W3CDTF">2025-12-19T08:43:00Z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2019-01-03T00:00:00Z</vt:filetime>
  </property>
  <property fmtid="{D5CDD505-2E9C-101B-9397-08002B2CF9AE}" pid="3" name="Creator">
    <vt:lpwstr>Microsoft® Office Word 2007</vt:lpwstr>
  </property>
  <property fmtid="{D5CDD505-2E9C-101B-9397-08002B2CF9AE}" pid="4" name="LastSaved">
    <vt:filetime>2019-12-13T00:00:00Z</vt:filetime>
  </property>
</Properties>
</file>