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143" w:rsidRDefault="00C809BA" w:rsidP="00EC3939">
      <w:pPr>
        <w:pStyle w:val="Titolo1"/>
        <w:numPr>
          <w:ilvl w:val="0"/>
          <w:numId w:val="0"/>
        </w:numPr>
        <w:ind w:left="428" w:hanging="360"/>
      </w:pPr>
      <w:r w:rsidRPr="00C809BA">
        <w:rPr>
          <w:b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282.7pt;margin-top:-33.05pt;width:186.95pt;height:110.55pt;z-index:251659264;visibility:visible;mso-width-percent:400;mso-height-percent:200;mso-position-horizontal:right;mso-position-horizontal-relative:margin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<v:textbox style="mso-fit-shape-to-text:t">
              <w:txbxContent>
                <w:p w:rsidR="00D97AAC" w:rsidRPr="00A4354D" w:rsidRDefault="00D97AAC" w:rsidP="00D97AAC">
                  <w:pPr>
                    <w:jc w:val="center"/>
                    <w:rPr>
                      <w:b/>
                    </w:rPr>
                  </w:pPr>
                  <w:r w:rsidRPr="00A4354D">
                    <w:rPr>
                      <w:b/>
                    </w:rPr>
                    <w:t>SCUOLA PRIMARIA</w:t>
                  </w:r>
                </w:p>
              </w:txbxContent>
            </v:textbox>
            <w10:wrap anchorx="margin"/>
          </v:shape>
        </w:pict>
      </w:r>
    </w:p>
    <w:p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>Art. 15, commi 10 e 11 della L. 104/1992 (come modif. dal D.Lgs 96/2019)</w:t>
      </w:r>
    </w:p>
    <w:p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934A6F">
        <w:rPr>
          <w:rFonts w:ascii="Times New Roman" w:eastAsia="Times New Roman" w:hAnsi="Times New Roman" w:cs="Times New Roman"/>
          <w:bCs/>
          <w:sz w:val="32"/>
          <w:szCs w:val="32"/>
        </w:rPr>
        <w:t>2023-24</w:t>
      </w:r>
    </w:p>
    <w:p w:rsidR="00A739C7" w:rsidRPr="00934A6F" w:rsidRDefault="00FE2968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934A6F">
        <w:rPr>
          <w:rFonts w:ascii="Times New Roman" w:eastAsia="Times New Roman" w:hAnsi="Times New Roman" w:cs="Times New Roman"/>
          <w:bCs/>
          <w:sz w:val="32"/>
          <w:szCs w:val="32"/>
        </w:rPr>
        <w:t xml:space="preserve">   CLAROS ANGELA     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934A6F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934A6F">
        <w:rPr>
          <w:rFonts w:ascii="Times New Roman" w:eastAsia="Times New Roman" w:hAnsi="Times New Roman" w:cs="Times New Roman"/>
          <w:b/>
          <w:sz w:val="32"/>
          <w:szCs w:val="32"/>
        </w:rPr>
        <w:t>3A</w:t>
      </w:r>
    </w:p>
    <w:p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3F1281"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  <w:r w:rsidR="003F1281">
        <w:rPr>
          <w:rFonts w:ascii="Times New Roman" w:eastAsia="Times New Roman" w:hAnsi="Times New Roman" w:cs="Times New Roman"/>
          <w:b/>
          <w:sz w:val="28"/>
          <w:szCs w:val="28"/>
        </w:rPr>
        <w:t xml:space="preserve"> PRIMARIA G. DELEDDA </w:t>
      </w:r>
    </w:p>
    <w:p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35"/>
        <w:gridCol w:w="4031"/>
      </w:tblGrid>
      <w:tr w:rsidR="00FE2968" w:rsidRPr="009878D1" w:rsidTr="00A739C7">
        <w:trPr>
          <w:trHeight w:val="548"/>
        </w:trPr>
        <w:tc>
          <w:tcPr>
            <w:tcW w:w="5335" w:type="dxa"/>
          </w:tcPr>
          <w:p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:rsidTr="00A739C7">
        <w:trPr>
          <w:trHeight w:val="424"/>
        </w:trPr>
        <w:tc>
          <w:tcPr>
            <w:tcW w:w="5335" w:type="dxa"/>
          </w:tcPr>
          <w:p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:rsidTr="00A739C7">
        <w:trPr>
          <w:trHeight w:val="436"/>
        </w:trPr>
        <w:tc>
          <w:tcPr>
            <w:tcW w:w="5335" w:type="dxa"/>
          </w:tcPr>
          <w:p w:rsidR="00A739C7" w:rsidRDefault="00934A6F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Bertoldi Chiara</w:t>
            </w:r>
          </w:p>
        </w:tc>
        <w:tc>
          <w:tcPr>
            <w:tcW w:w="4031" w:type="dxa"/>
          </w:tcPr>
          <w:p w:rsidR="001A712E" w:rsidRDefault="00A739C7" w:rsidP="00934A6F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 w:rsidR="00934A6F">
              <w:rPr>
                <w:rFonts w:ascii="Tahoma" w:eastAsia="Tahoma" w:hAnsi="Tahoma" w:cs="Tahoma"/>
                <w:sz w:val="20"/>
                <w:szCs w:val="20"/>
              </w:rPr>
              <w:t xml:space="preserve"> ambito linguistico</w:t>
            </w:r>
          </w:p>
        </w:tc>
      </w:tr>
      <w:tr w:rsidR="00A739C7" w:rsidRPr="009878D1" w:rsidTr="00A739C7">
        <w:trPr>
          <w:trHeight w:val="436"/>
        </w:trPr>
        <w:tc>
          <w:tcPr>
            <w:tcW w:w="5335" w:type="dxa"/>
          </w:tcPr>
          <w:p w:rsidR="00A739C7" w:rsidRDefault="00934A6F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Falco Valentina</w:t>
            </w:r>
          </w:p>
        </w:tc>
        <w:tc>
          <w:tcPr>
            <w:tcW w:w="4031" w:type="dxa"/>
          </w:tcPr>
          <w:p w:rsidR="00A739C7" w:rsidRDefault="00934A6F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ambito matematico</w:t>
            </w:r>
          </w:p>
        </w:tc>
      </w:tr>
      <w:tr w:rsidR="00A739C7" w:rsidRPr="009878D1" w:rsidTr="00A739C7">
        <w:trPr>
          <w:trHeight w:val="436"/>
        </w:trPr>
        <w:tc>
          <w:tcPr>
            <w:tcW w:w="5335" w:type="dxa"/>
          </w:tcPr>
          <w:p w:rsidR="00A739C7" w:rsidRDefault="00934A6F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Brambilla Patrizia</w:t>
            </w:r>
          </w:p>
        </w:tc>
        <w:tc>
          <w:tcPr>
            <w:tcW w:w="4031" w:type="dxa"/>
          </w:tcPr>
          <w:p w:rsidR="00A739C7" w:rsidRDefault="00934A6F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R.C.</w:t>
            </w:r>
          </w:p>
        </w:tc>
      </w:tr>
      <w:tr w:rsidR="00A739C7" w:rsidRPr="009878D1" w:rsidTr="00A739C7">
        <w:trPr>
          <w:trHeight w:val="436"/>
        </w:trPr>
        <w:tc>
          <w:tcPr>
            <w:tcW w:w="5335" w:type="dxa"/>
          </w:tcPr>
          <w:p w:rsidR="00A739C7" w:rsidRDefault="00934A6F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Genna Piera</w:t>
            </w:r>
          </w:p>
        </w:tc>
        <w:tc>
          <w:tcPr>
            <w:tcW w:w="4031" w:type="dxa"/>
          </w:tcPr>
          <w:p w:rsidR="00A739C7" w:rsidRDefault="00934A6F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sostegno</w:t>
            </w:r>
          </w:p>
        </w:tc>
      </w:tr>
      <w:tr w:rsidR="00A739C7" w:rsidRPr="009878D1" w:rsidTr="00A739C7">
        <w:trPr>
          <w:trHeight w:val="436"/>
        </w:trPr>
        <w:tc>
          <w:tcPr>
            <w:tcW w:w="5335" w:type="dxa"/>
          </w:tcPr>
          <w:p w:rsidR="00A739C7" w:rsidRDefault="00934A6F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Riu Leonarda</w:t>
            </w:r>
          </w:p>
        </w:tc>
        <w:tc>
          <w:tcPr>
            <w:tcW w:w="4031" w:type="dxa"/>
          </w:tcPr>
          <w:p w:rsidR="00A739C7" w:rsidRDefault="00934A6F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FE2968" w:rsidRPr="009878D1" w:rsidTr="00A739C7">
        <w:trPr>
          <w:trHeight w:val="436"/>
        </w:trPr>
        <w:tc>
          <w:tcPr>
            <w:tcW w:w="5335" w:type="dxa"/>
          </w:tcPr>
          <w:p w:rsidR="00FE2968" w:rsidRPr="009878D1" w:rsidRDefault="00934A6F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 G. Seragni</w:t>
            </w:r>
          </w:p>
        </w:tc>
        <w:tc>
          <w:tcPr>
            <w:tcW w:w="4031" w:type="dxa"/>
          </w:tcPr>
          <w:p w:rsidR="00FE2968" w:rsidRPr="009878D1" w:rsidRDefault="00934A6F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FE2968" w:rsidRPr="009878D1" w:rsidTr="00A739C7">
        <w:trPr>
          <w:trHeight w:val="424"/>
        </w:trPr>
        <w:tc>
          <w:tcPr>
            <w:tcW w:w="5335" w:type="dxa"/>
          </w:tcPr>
          <w:p w:rsidR="00745502" w:rsidRPr="00745502" w:rsidRDefault="00934A6F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3074D5">
              <w:rPr>
                <w:rFonts w:ascii="Tahoma" w:eastAsia="Tahoma" w:hAnsi="Tahoma" w:cs="Tahoma"/>
                <w:color w:val="000000"/>
                <w:sz w:val="20"/>
                <w:szCs w:val="20"/>
              </w:rPr>
              <w:t>Claros E. D. Alberto</w:t>
            </w:r>
          </w:p>
        </w:tc>
        <w:tc>
          <w:tcPr>
            <w:tcW w:w="4031" w:type="dxa"/>
          </w:tcPr>
          <w:p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:rsidTr="00A739C7">
        <w:trPr>
          <w:trHeight w:val="436"/>
        </w:trPr>
        <w:tc>
          <w:tcPr>
            <w:tcW w:w="5335" w:type="dxa"/>
          </w:tcPr>
          <w:p w:rsidR="00745502" w:rsidRPr="00745502" w:rsidRDefault="00934A6F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3074D5">
              <w:rPr>
                <w:rFonts w:ascii="Tahoma" w:eastAsia="Tahoma" w:hAnsi="Tahoma" w:cs="Tahoma"/>
                <w:color w:val="000000"/>
                <w:sz w:val="20"/>
                <w:szCs w:val="20"/>
              </w:rPr>
              <w:t>Claure Z. L. Giovana</w:t>
            </w:r>
          </w:p>
        </w:tc>
        <w:tc>
          <w:tcPr>
            <w:tcW w:w="4031" w:type="dxa"/>
          </w:tcPr>
          <w:p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:rsidTr="00A739C7">
        <w:trPr>
          <w:trHeight w:val="436"/>
        </w:trPr>
        <w:tc>
          <w:tcPr>
            <w:tcW w:w="5335" w:type="dxa"/>
          </w:tcPr>
          <w:p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Schirosi Giovanna</w:t>
            </w:r>
          </w:p>
        </w:tc>
        <w:tc>
          <w:tcPr>
            <w:tcW w:w="4031" w:type="dxa"/>
          </w:tcPr>
          <w:p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Ass.Sociale comune</w:t>
            </w:r>
          </w:p>
        </w:tc>
      </w:tr>
      <w:tr w:rsidR="00FE2968" w:rsidRPr="009878D1" w:rsidTr="00A739C7">
        <w:trPr>
          <w:trHeight w:val="436"/>
        </w:trPr>
        <w:tc>
          <w:tcPr>
            <w:tcW w:w="5335" w:type="dxa"/>
          </w:tcPr>
          <w:p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Marta/Sociosfera</w:t>
            </w:r>
          </w:p>
        </w:tc>
      </w:tr>
      <w:tr w:rsidR="00FE2968" w:rsidRPr="009878D1" w:rsidTr="00A739C7">
        <w:trPr>
          <w:trHeight w:val="436"/>
        </w:trPr>
        <w:tc>
          <w:tcPr>
            <w:tcW w:w="5335" w:type="dxa"/>
          </w:tcPr>
          <w:p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Coord Cooperativa Marta/Sociosfera</w:t>
            </w:r>
          </w:p>
        </w:tc>
      </w:tr>
      <w:tr w:rsidR="00FE2968" w:rsidRPr="009878D1" w:rsidTr="00A739C7">
        <w:trPr>
          <w:trHeight w:val="436"/>
        </w:trPr>
        <w:tc>
          <w:tcPr>
            <w:tcW w:w="5335" w:type="dxa"/>
          </w:tcPr>
          <w:p w:rsidR="00FE2968" w:rsidRPr="009878D1" w:rsidRDefault="00FE2968" w:rsidP="00AB6F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E2968" w:rsidRPr="009878D1" w:rsidTr="00A739C7">
        <w:trPr>
          <w:trHeight w:val="436"/>
        </w:trPr>
        <w:tc>
          <w:tcPr>
            <w:tcW w:w="5335" w:type="dxa"/>
          </w:tcPr>
          <w:p w:rsidR="00FE2968" w:rsidRPr="009878D1" w:rsidRDefault="00FE2968" w:rsidP="001A7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:rsidR="00FE2968" w:rsidRPr="009878D1" w:rsidRDefault="00FE2968" w:rsidP="001A72A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FE2968" w:rsidRPr="00634FBE" w:rsidRDefault="00FE2968" w:rsidP="00535AD8">
      <w:pPr>
        <w:jc w:val="both"/>
        <w:rPr>
          <w:b/>
          <w:bCs/>
        </w:rPr>
      </w:pPr>
    </w:p>
    <w:p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 xml:space="preserve">.11,12,13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:rsidR="00535AD8" w:rsidRPr="00FE2968" w:rsidRDefault="00535AD8" w:rsidP="00FE2968"/>
    <w:sectPr w:rsidR="00535AD8" w:rsidRPr="00FE2968" w:rsidSect="00C809BA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633" w:rsidRDefault="00787633" w:rsidP="00EC3939">
      <w:pPr>
        <w:spacing w:after="0" w:line="240" w:lineRule="auto"/>
      </w:pPr>
      <w:r>
        <w:separator/>
      </w:r>
    </w:p>
  </w:endnote>
  <w:endnote w:type="continuationSeparator" w:id="1">
    <w:p w:rsidR="00787633" w:rsidRDefault="00787633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9630342"/>
      <w:docPartObj>
        <w:docPartGallery w:val="Page Numbers (Bottom of Page)"/>
        <w:docPartUnique/>
      </w:docPartObj>
    </w:sdtPr>
    <w:sdtContent>
      <w:p w:rsidR="00EC3939" w:rsidRDefault="00C809BA">
        <w:pPr>
          <w:pStyle w:val="Pidipagina"/>
          <w:jc w:val="right"/>
        </w:pPr>
        <w:r>
          <w:fldChar w:fldCharType="begin"/>
        </w:r>
        <w:r w:rsidR="00EC3939">
          <w:instrText>PAGE   \* MERGEFORMAT</w:instrText>
        </w:r>
        <w:r>
          <w:fldChar w:fldCharType="separate"/>
        </w:r>
        <w:r w:rsidR="003F1281">
          <w:rPr>
            <w:noProof/>
          </w:rPr>
          <w:t>1</w:t>
        </w:r>
        <w:r>
          <w:fldChar w:fldCharType="end"/>
        </w:r>
      </w:p>
    </w:sdtContent>
  </w:sdt>
  <w:p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633" w:rsidRDefault="00787633" w:rsidP="00EC3939">
      <w:pPr>
        <w:spacing w:after="0" w:line="240" w:lineRule="auto"/>
      </w:pPr>
      <w:r>
        <w:separator/>
      </w:r>
    </w:p>
  </w:footnote>
  <w:footnote w:type="continuationSeparator" w:id="1">
    <w:p w:rsidR="00787633" w:rsidRDefault="00787633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1281"/>
    <w:rsid w:val="003F57F2"/>
    <w:rsid w:val="003F5BAB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87633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34A6F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809BA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piera genna</cp:lastModifiedBy>
  <cp:revision>6</cp:revision>
  <dcterms:created xsi:type="dcterms:W3CDTF">2023-10-11T14:51:00Z</dcterms:created>
  <dcterms:modified xsi:type="dcterms:W3CDTF">2023-10-19T15:59:00Z</dcterms:modified>
</cp:coreProperties>
</file>