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"/>
        <w:numPr>
          <w:ilvl w:val="0"/>
          <w:numId w:val="0"/>
        </w:numPr>
        <w:ind w:left="428" w:hanging="360"/>
        <w:rPr/>
      </w:pPr>
      <w:r>
        <w:rPr>
          <w:b w:val="false"/>
          <w:noProof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1026" name="Casella di testo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4265" cy="1403985"/>
                        </a:xfrm>
                        <a:prstGeom prst="rect"/>
                        <a:solidFill>
                          <a:srgbClr val="ffffff"/>
                        </a:solidFill>
                        <a:ln cmpd="sng" cap="flat" w="25400">
                          <a:solidFill>
                            <a:srgbClr val="d8d8d8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 id="1026">
                        <w:txbxContent>
                          <w:p>
                            <w:pPr>
                              <w:pStyle w:val="style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lIns="91440" rIns="91440" tIns="45720" bIns="45720" vert="horz" anchor="t" wrap="square">
                        <a:prstTxWarp prst="textNoShape"/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1026" fillcolor="white" stroked="t" style="position:absolute;margin-left:0.0pt;margin-top:-33.05pt;width:186.95pt;height:110.55pt;z-index:2;mso-position-horizontal:right;mso-position-horizontal-relative:margin;mso-position-vertical-relative:text;mso-width-percent:400;mso-height-percent:200;mso-width-relative:margin;mso-height-relative:margin;mso-wrap-distance-left:0.0pt;mso-wrap-distance-right:0.0pt;visibility:visible;">
                <v:stroke color="#d8d8d8" weight="2.0pt"/>
                <v:fill/>
                <v:textbox inset="7.2pt,3.6pt,7.2pt,3.6pt" style="mso-fit-shape-to-text:true;">
                  <w:txbxContent>
                    <w:p>
                      <w:pPr>
                        <w:pStyle w:val="style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Composizione del GLO - Gruppo di Lavoro </w:t>
      </w:r>
      <w:r>
        <w:rPr>
          <w:color w:val="auto"/>
          <w:sz w:val="28"/>
          <w:szCs w:val="28"/>
        </w:rPr>
        <w:t>Operativo</w:t>
      </w:r>
      <w:r>
        <w:rPr>
          <w:color w:val="auto"/>
          <w:sz w:val="28"/>
          <w:szCs w:val="28"/>
        </w:rPr>
        <w:t xml:space="preserve"> per l’inclusione</w:t>
      </w:r>
    </w:p>
    <w:p>
      <w:pPr>
        <w:pStyle w:val="style0"/>
        <w:jc w:val="center"/>
        <w:rPr>
          <w:sz w:val="16"/>
          <w:szCs w:val="16"/>
        </w:rPr>
      </w:pPr>
      <w:r>
        <w:rPr>
          <w:sz w:val="16"/>
          <w:szCs w:val="16"/>
        </w:rPr>
        <w:t>Art. 15, commi 10 e 11 della L. 104/1992 (come modif. dal D.Lgs 96/2019)</w:t>
      </w:r>
    </w:p>
    <w:p>
      <w:pPr>
        <w:pStyle w:val="style0"/>
        <w:jc w:val="center"/>
        <w:rPr>
          <w:rFonts w:ascii="Times New Roman" w:cs="Times New Roman" w:eastAsia="Times New Roman" w:hAnsi="Times New Roman"/>
          <w:b/>
          <w:sz w:val="32"/>
          <w:szCs w:val="32"/>
        </w:rPr>
      </w:pPr>
      <w:r>
        <w:rPr>
          <w:rFonts w:ascii="Times New Roman" w:cs="Times New Roman" w:eastAsia="Times New Roman" w:hAnsi="Times New Roman"/>
          <w:b/>
          <w:sz w:val="32"/>
          <w:szCs w:val="32"/>
        </w:rPr>
        <w:t xml:space="preserve">Anno Scolastico </w:t>
      </w:r>
      <w:r>
        <w:rPr>
          <w:rFonts w:ascii="Times New Roman" w:cs="Times New Roman" w:eastAsia="Times New Roman" w:hAnsi="Times New Roman"/>
          <w:bCs/>
          <w:sz w:val="32"/>
          <w:szCs w:val="32"/>
        </w:rPr>
        <w:t>____</w:t>
      </w:r>
      <w:r>
        <w:rPr>
          <w:rFonts w:ascii="Times New Roman" w:cs="Times New Roman" w:eastAsia="Times New Roman" w:hAnsi="Times New Roman"/>
          <w:bCs/>
          <w:sz w:val="32"/>
          <w:szCs w:val="32"/>
          <w:lang w:val="en-US"/>
        </w:rPr>
        <w:t>2023/24</w:t>
      </w:r>
      <w:r>
        <w:rPr>
          <w:rFonts w:ascii="Times New Roman" w:cs="Times New Roman" w:eastAsia="Times New Roman" w:hAnsi="Times New Roman"/>
          <w:bCs/>
          <w:sz w:val="32"/>
          <w:szCs w:val="32"/>
        </w:rPr>
        <w:t>____________</w:t>
      </w:r>
    </w:p>
    <w:p>
      <w:pPr>
        <w:pStyle w:val="style0"/>
        <w:rPr>
          <w:rFonts w:ascii="Times New Roman" w:cs="Times New Roman" w:eastAsia="Times New Roman" w:hAnsi="Times New Roman"/>
          <w:b/>
          <w:sz w:val="28"/>
          <w:szCs w:val="28"/>
        </w:rPr>
      </w:pPr>
      <w:r>
        <w:rPr>
          <w:rFonts w:ascii="Times New Roman" w:cs="Times New Roman" w:eastAsia="Times New Roman" w:hAnsi="Times New Roman"/>
          <w:b/>
          <w:sz w:val="32"/>
          <w:szCs w:val="32"/>
        </w:rPr>
        <w:t xml:space="preserve">    </w:t>
      </w:r>
      <w:r>
        <w:rPr>
          <w:rFonts w:ascii="Times New Roman" w:cs="Times New Roman" w:eastAsia="Times New Roman" w:hAnsi="Times New Roman"/>
          <w:b/>
          <w:sz w:val="32"/>
          <w:szCs w:val="32"/>
        </w:rPr>
        <w:t>ALUNNO</w:t>
      </w:r>
      <w:r>
        <w:rPr>
          <w:rFonts w:ascii="Times New Roman" w:cs="Times New Roman" w:eastAsia="Times New Roman" w:hAnsi="Times New Roman"/>
          <w:b/>
          <w:sz w:val="32"/>
          <w:szCs w:val="32"/>
        </w:rPr>
        <w:t xml:space="preserve"> </w:t>
      </w:r>
      <w:r>
        <w:rPr>
          <w:rFonts w:ascii="Times New Roman" w:cs="Times New Roman" w:eastAsia="Times New Roman" w:hAnsi="Times New Roman"/>
          <w:bCs/>
          <w:sz w:val="32"/>
          <w:szCs w:val="32"/>
        </w:rPr>
        <w:t>_</w:t>
      </w:r>
      <w:r>
        <w:rPr>
          <w:rFonts w:ascii="Times New Roman" w:cs="Times New Roman" w:eastAsia="Times New Roman" w:hAnsi="Times New Roman"/>
          <w:bCs/>
          <w:sz w:val="32"/>
          <w:szCs w:val="32"/>
          <w:lang w:val="en-US"/>
        </w:rPr>
        <w:t>PEROSI ANDREA</w:t>
      </w:r>
      <w:r>
        <w:rPr>
          <w:rFonts w:ascii="Times New Roman" w:cs="Times New Roman" w:eastAsia="Times New Roman" w:hAnsi="Times New Roman"/>
          <w:bCs/>
          <w:sz w:val="32"/>
          <w:szCs w:val="32"/>
        </w:rPr>
        <w:t>____________________</w:t>
      </w:r>
      <w:r>
        <w:rPr>
          <w:rFonts w:ascii="Times New Roman" w:cs="Times New Roman" w:eastAsia="Times New Roman" w:hAnsi="Times New Roman"/>
          <w:b/>
          <w:sz w:val="32"/>
          <w:szCs w:val="32"/>
        </w:rPr>
        <w:t>CLASSE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>_</w:t>
      </w:r>
      <w:r>
        <w:rPr>
          <w:rFonts w:ascii="Times New Roman" w:cs="Times New Roman" w:eastAsia="Times New Roman" w:hAnsi="Times New Roman"/>
          <w:b/>
          <w:sz w:val="28"/>
          <w:szCs w:val="28"/>
          <w:lang w:val="en-US"/>
        </w:rPr>
        <w:t>2A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>__</w:t>
      </w:r>
    </w:p>
    <w:p>
      <w:pPr>
        <w:pStyle w:val="style0"/>
        <w:rPr>
          <w:rFonts w:ascii="Times New Roman" w:cs="Times New Roman" w:eastAsia="Times New Roman" w:hAnsi="Times New Roman"/>
          <w:b/>
          <w:sz w:val="32"/>
          <w:szCs w:val="32"/>
        </w:rPr>
      </w:pPr>
      <w:r>
        <w:rPr>
          <w:rFonts w:ascii="Times New Roman" w:cs="Times New Roman" w:eastAsia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eastAsia="Times New Roman" w:hAnsi="Times New Roman"/>
          <w:b/>
          <w:sz w:val="32"/>
          <w:szCs w:val="32"/>
        </w:rPr>
        <w:t>PLESSO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>____</w:t>
      </w:r>
      <w:r>
        <w:rPr>
          <w:rFonts w:ascii="Times New Roman" w:cs="Times New Roman" w:eastAsia="Times New Roman" w:hAnsi="Times New Roman"/>
          <w:b/>
          <w:sz w:val="28"/>
          <w:szCs w:val="28"/>
          <w:lang w:val="en-US"/>
        </w:rPr>
        <w:t>PRIMARIA "G. DELEDDA"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>_______________</w:t>
      </w:r>
    </w:p>
    <w:p>
      <w:pPr>
        <w:pStyle w:val="style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>
        <w:trPr>
          <w:trHeight w:val="548" w:hRule="atLeast"/>
        </w:trPr>
        <w:tc>
          <w:tcPr>
            <w:tcW w:w="5335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14"/>
                <w:szCs w:val="14"/>
              </w:rPr>
              <w:t>*specificare a quale titolo ciascun componente interviene al GLO</w:t>
            </w:r>
          </w:p>
        </w:tc>
      </w:tr>
      <w:tr>
        <w:tblPrEx/>
        <w:trPr>
          <w:trHeight w:val="424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ind w:left="426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>Dott.</w:t>
            </w: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Dirigente scolastico</w:t>
            </w: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Balconi Valeria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Docente</w:t>
            </w:r>
          </w:p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(inserire tutti i docenti del team</w:t>
            </w:r>
            <w:r>
              <w:rPr>
                <w:rFonts w:ascii="Tahoma" w:cs="Tahoma" w:eastAsia="Tahoma" w:hAnsi="Tahoma"/>
                <w:sz w:val="20"/>
                <w:szCs w:val="20"/>
              </w:rPr>
              <w:t>)</w:t>
            </w: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Bilotta Maria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Brambilla Maria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Goglio Stefania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Provitina Giovanni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La Montagna Rosa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Educatore</w:t>
            </w: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Seragni Giorgio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Neuropsichiatra</w:t>
            </w:r>
            <w:r>
              <w:rPr>
                <w:rFonts w:cs="Tahoma" w:eastAsia="Tahoma" w:hAnsi="Tahoma"/>
                <w:sz w:val="20"/>
                <w:szCs w:val="20"/>
                <w:lang w:val="en-US"/>
              </w:rPr>
              <w:t xml:space="preserve"> infantile</w:t>
            </w:r>
          </w:p>
        </w:tc>
      </w:tr>
      <w:tr>
        <w:tblPrEx/>
        <w:trPr>
          <w:trHeight w:val="424" w:hRule="atLeast"/>
        </w:trPr>
        <w:tc>
          <w:tcPr>
            <w:tcW w:w="5335" w:type="dxa"/>
            <w:tcBorders/>
          </w:tcPr>
          <w:p>
            <w:pPr>
              <w:pStyle w:val="style0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Perosi Guido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Genitore</w:t>
            </w:r>
            <w:r>
              <w:rPr>
                <w:rFonts w:ascii="Tahoma" w:cs="Tahoma" w:eastAsia="Tahoma" w:hAnsi="Tahoma"/>
                <w:sz w:val="20"/>
                <w:szCs w:val="20"/>
              </w:rPr>
              <w:t xml:space="preserve"> - Padre</w:t>
            </w: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cs="Tahoma" w:eastAsia="Tahoma" w:hAnsi="Tahoma"/>
                <w:color w:val="000000"/>
                <w:sz w:val="20"/>
                <w:szCs w:val="20"/>
                <w:lang w:val="en-US"/>
              </w:rPr>
              <w:t>Bindellini Katia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Genitore</w:t>
            </w:r>
            <w:r>
              <w:rPr>
                <w:rFonts w:ascii="Tahoma" w:cs="Tahoma" w:eastAsia="Tahoma" w:hAnsi="Tahoma"/>
                <w:sz w:val="20"/>
                <w:szCs w:val="20"/>
              </w:rPr>
              <w:t xml:space="preserve"> - Madre</w:t>
            </w: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>Dott.</w:t>
            </w: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 xml:space="preserve"> Schirosi Giovanna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Ass.Sociale comune</w:t>
            </w: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>Dott.</w:t>
            </w: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Pedagogista Coop. Marta/Sociosfera</w:t>
            </w: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>Dott.</w:t>
            </w: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cs="Tahoma" w:eastAsia="Tahoma" w:hAnsi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>
              <w:rPr>
                <w:rFonts w:ascii="Tahoma" w:cs="Tahoma" w:eastAsia="Tahoma" w:hAnsi="Tahoma"/>
                <w:sz w:val="20"/>
                <w:szCs w:val="20"/>
              </w:rPr>
              <w:t>Coord Cooperativa Marta/Sociosfera</w:t>
            </w: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  <w:tcBorders/>
          </w:tcPr>
          <w:p>
            <w:pPr>
              <w:pStyle w:val="style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</w:p>
        </w:tc>
      </w:tr>
      <w:tr>
        <w:tblPrEx/>
        <w:trPr>
          <w:trHeight w:val="436" w:hRule="atLeast"/>
        </w:trPr>
        <w:tc>
          <w:tcPr>
            <w:tcW w:w="5335" w:type="dxa"/>
            <w:tcBorders/>
          </w:tcPr>
          <w:p>
            <w:pPr>
              <w:pStyle w:val="style0"/>
              <w:pBdr>
                <w:left w:val="nil"/>
                <w:right w:val="nil"/>
                <w:top w:val="nil"/>
                <w:bottom w:val="nil"/>
                <w:between w:val="nil"/>
              </w:pBdr>
              <w:spacing w:after="0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  <w:tcBorders/>
          </w:tcPr>
          <w:p>
            <w:pPr>
              <w:pStyle w:val="style0"/>
              <w:rPr>
                <w:rFonts w:ascii="Tahoma" w:cs="Tahoma" w:eastAsia="Tahoma" w:hAnsi="Tahoma"/>
                <w:sz w:val="20"/>
                <w:szCs w:val="20"/>
              </w:rPr>
            </w:pPr>
          </w:p>
        </w:tc>
      </w:tr>
    </w:tbl>
    <w:p>
      <w:pPr>
        <w:pStyle w:val="style0"/>
        <w:jc w:val="both"/>
        <w:rPr>
          <w:b/>
          <w:bCs/>
        </w:rPr>
      </w:pPr>
    </w:p>
    <w:p>
      <w:pPr>
        <w:pStyle w:val="style179"/>
        <w:numPr>
          <w:ilvl w:val="0"/>
          <w:numId w:val="8"/>
        </w:numPr>
        <w:ind w:right="566"/>
        <w:jc w:val="both"/>
        <w:rPr>
          <w:rFonts w:ascii="Tahoma" w:cs="Tahoma" w:hAnsi="Tahoma"/>
          <w:sz w:val="18"/>
          <w:szCs w:val="18"/>
        </w:rPr>
      </w:pPr>
      <w:r>
        <w:rPr>
          <w:rFonts w:ascii="Tahoma" w:cs="Tahoma" w:hAnsi="Tahoma"/>
          <w:sz w:val="18"/>
          <w:szCs w:val="18"/>
        </w:rPr>
        <w:t>N.B. Le figure ai n</w:t>
      </w:r>
      <w:r>
        <w:rPr>
          <w:rFonts w:ascii="Tahoma" w:cs="Tahoma" w:hAnsi="Tahoma"/>
          <w:sz w:val="18"/>
          <w:szCs w:val="18"/>
        </w:rPr>
        <w:t>.</w:t>
      </w:r>
      <w:r>
        <w:rPr>
          <w:rFonts w:ascii="Tahoma" w:cs="Tahoma" w:hAnsi="Tahoma"/>
          <w:sz w:val="18"/>
          <w:szCs w:val="18"/>
        </w:rPr>
        <w:t xml:space="preserve"> </w:t>
      </w:r>
      <w:r>
        <w:rPr>
          <w:rFonts w:ascii="Tahoma" w:cs="Tahoma" w:hAnsi="Tahoma"/>
          <w:sz w:val="18"/>
          <w:szCs w:val="18"/>
        </w:rPr>
        <w:t xml:space="preserve">11,12,13 </w:t>
      </w:r>
      <w:r>
        <w:rPr>
          <w:rFonts w:ascii="Tahoma" w:cs="Tahoma" w:hAnsi="Tahoma"/>
          <w:sz w:val="18"/>
          <w:szCs w:val="18"/>
        </w:rPr>
        <w:t>sono riferite ad alunni residenti nel comune di Gorgonzola, per altri comuni inserire le persone di riferimento</w:t>
      </w:r>
    </w:p>
    <w:p>
      <w:pPr>
        <w:pStyle w:val="style0"/>
        <w:rPr/>
      </w:pPr>
    </w:p>
    <w:sectPr>
      <w:headerReference w:type="default" r:id="rId2"/>
      <w:footerReference w:type="default" r:id="rId3"/>
      <w:pgSz w:w="11907" w:h="16839" w:orient="portrait"/>
      <w:pgMar w:top="1135" w:right="567" w:bottom="993" w:left="709" w:header="709" w:footer="3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jc w:val="right"/>
      <w:rPr/>
    </w:pPr>
    <w:r>
      <w:rPr/>
      <w:fldChar w:fldCharType="begin"/>
    </w:r>
    <w:r>
      <w:instrText>PAGE   \* MERGEFORMAT</w:instrText>
    </w:r>
    <w:r>
      <w:rPr/>
      <w:fldChar w:fldCharType="separate"/>
    </w:r>
    <w:r>
      <w:rPr>
        <w:noProof/>
      </w:rPr>
      <w:t>1</w:t>
    </w:r>
    <w:r>
      <w:rPr/>
      <w:fldChar w:fldCharType="end"/>
    </w:r>
  </w:p>
  <w:p>
    <w:pPr>
      <w:pStyle w:val="style0"/>
      <w:pBdr>
        <w:left w:val="nil"/>
        <w:right w:val="nil"/>
        <w:top w:val="nil"/>
        <w:bottom w:val="nil"/>
        <w:between w:val="nil"/>
      </w:pBdr>
      <w:tabs>
        <w:tab w:val="center" w:leader="none" w:pos="4819"/>
        <w:tab w:val="right" w:leader="none" w:pos="9638"/>
      </w:tabs>
      <w:spacing w:after="0" w:lineRule="auto" w:line="240"/>
      <w:rPr>
        <w:color w:val="000000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  <w:r>
      <w:rPr>
        <w:rFonts w:ascii="Tahoma" w:cs="Tahoma" w:hAnsi="Tahoma"/>
        <w:b/>
        <w:bCs/>
        <w:noProof/>
      </w:rPr>
      <w:drawing>
        <wp:anchor distT="0" distB="0" distL="0" distR="0" simplePos="false" relativeHeight="2" behindDoc="false" locked="false" layoutInCell="true" allowOverlap="tru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4097" name="image2.jpg"/>
          <wp:cNvGraphicFramePr>
            <a:graphicFrameLocks xmlns:a="http://schemas.openxmlformats.org/drawingml/2006/main" noChangeAspect="false" noSelect="false" noResize="false" noGrp="fals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/>
                </pic:nvPicPr>
                <pic:blipFill>
                  <a:blip r:embed="rId1" cstate="print"/>
                  <a:srcRect l="0" t="0" r="0" b="0"/>
                  <a:stretch/>
                </pic:blipFill>
                <pic:spPr>
                  <a:xfrm rot="0">
                    <a:off x="0" y="0"/>
                    <a:ext cx="1247775" cy="361950"/>
                  </a:xfrm>
                  <a:prstGeom prst="rect"/>
                  <a:ln cmpd="sng" cap="flat" w="9525">
                    <a:solidFill>
                      <a:srgbClr val="000000"/>
                    </a:solidFill>
                    <a:prstDash val="solid"/>
                    <a:round/>
                    <a:headEnd len="med" w="med" type="none"/>
                    <a:tailEnd len="med" w="med" type="none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C99E29EE"/>
    <w:lvl w:ilvl="0" w:tplc="DA4C3040">
      <w:start w:val="1"/>
      <w:numFmt w:val="decimal"/>
      <w:pStyle w:val="style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>
    <w:nsid w:val="00000004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0000007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it-IT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160" w:lineRule="auto" w:line="259"/>
    </w:pPr>
    <w:rPr>
      <w:rFonts w:ascii="Calibri" w:cs="Calibri" w:eastAsia="Calibri" w:hAnsi="Calibri"/>
      <w:lang w:eastAsia="it-IT"/>
    </w:rPr>
  </w:style>
  <w:style w:type="paragraph" w:styleId="style1">
    <w:name w:val="heading 1"/>
    <w:basedOn w:val="style179"/>
    <w:next w:val="style0"/>
    <w:link w:val="style4097"/>
    <w:qFormat/>
    <w:uiPriority w:val="9"/>
    <w:pPr>
      <w:keepNext/>
      <w:keepLines/>
      <w:numPr>
        <w:ilvl w:val="0"/>
        <w:numId w:val="1"/>
      </w:numPr>
      <w:pBdr>
        <w:bottom w:val="single" w:sz="4" w:space="1" w:color="auto"/>
      </w:pBdr>
      <w:outlineLvl w:val="0"/>
    </w:pPr>
    <w:rPr>
      <w:rFonts w:ascii="Tahoma" w:cs="Tahoma" w:eastAsia="Tahoma" w:hAnsi="Tahoma"/>
      <w:b/>
      <w:bCs/>
      <w:color w:val="000000"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Titolo 1 Carattere"/>
    <w:basedOn w:val="style65"/>
    <w:next w:val="style4097"/>
    <w:link w:val="style1"/>
    <w:uiPriority w:val="9"/>
    <w:rPr>
      <w:rFonts w:ascii="Tahoma" w:cs="Tahoma" w:eastAsia="Tahoma" w:hAnsi="Tahoma"/>
      <w:b/>
      <w:bCs/>
      <w:color w:val="000000"/>
      <w:sz w:val="24"/>
      <w:szCs w:val="24"/>
      <w:lang w:eastAsia="it-IT"/>
    </w:rPr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>
      <w:rFonts w:ascii="Calibri" w:cs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819"/>
        <w:tab w:val="right" w:leader="none" w:pos="9638"/>
      </w:tabs>
      <w:spacing w:after="0" w:lineRule="auto" w:line="240"/>
    </w:pPr>
    <w:rPr/>
  </w:style>
  <w:style w:type="character" w:customStyle="1" w:styleId="style4098">
    <w:name w:val="Piè di pagina Carattere"/>
    <w:basedOn w:val="style65"/>
    <w:next w:val="style4098"/>
    <w:link w:val="style32"/>
    <w:uiPriority w:val="99"/>
    <w:rPr>
      <w:rFonts w:ascii="Calibri" w:cs="Calibri" w:eastAsia="Calibri" w:hAnsi="Calibri"/>
      <w:lang w:eastAsia="it-IT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customStyle="1" w:styleId="style4099">
    <w:name w:val="Griglia tabella1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31">
    <w:name w:val="header"/>
    <w:basedOn w:val="style0"/>
    <w:next w:val="style31"/>
    <w:link w:val="style4100"/>
    <w:uiPriority w:val="99"/>
    <w:pPr>
      <w:tabs>
        <w:tab w:val="center" w:leader="none" w:pos="4819"/>
        <w:tab w:val="right" w:leader="none" w:pos="9638"/>
      </w:tabs>
      <w:spacing w:after="0" w:lineRule="auto" w:line="240"/>
    </w:pPr>
    <w:rPr/>
  </w:style>
  <w:style w:type="character" w:customStyle="1" w:styleId="style4100">
    <w:name w:val="Intestazione Carattere"/>
    <w:basedOn w:val="style65"/>
    <w:next w:val="style4100"/>
    <w:link w:val="style31"/>
    <w:uiPriority w:val="99"/>
    <w:rPr>
      <w:rFonts w:ascii="Calibri" w:cs="Calibri" w:eastAsia="Calibri" w:hAnsi="Calibri"/>
      <w:lang w:eastAsia="it-IT"/>
    </w:rPr>
  </w:style>
  <w:style w:type="paragraph" w:styleId="style153">
    <w:name w:val="Balloon Text"/>
    <w:basedOn w:val="style0"/>
    <w:next w:val="style153"/>
    <w:link w:val="style4101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1">
    <w:name w:val="Testo fumetto Carattere"/>
    <w:basedOn w:val="style65"/>
    <w:next w:val="style4101"/>
    <w:link w:val="style153"/>
    <w:uiPriority w:val="99"/>
    <w:rPr>
      <w:rFonts w:ascii="Tahoma" w:cs="Tahoma" w:eastAsia="Calibri" w:hAnsi="Tahoma"/>
      <w:sz w:val="16"/>
      <w:szCs w:val="16"/>
      <w:lang w:eastAsia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Words>128</Words>
  <Pages>1</Pages>
  <Characters>862</Characters>
  <Application>WPS Office</Application>
  <DocSecurity>0</DocSecurity>
  <Paragraphs>66</Paragraphs>
  <ScaleCrop>false</ScaleCrop>
  <Company>M.I.U.R.</Company>
  <LinksUpToDate>false</LinksUpToDate>
  <CharactersWithSpaces>966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2023-10-11T14:51:00Z</dcterms:created>
  <dc:creator>MIUR</dc:creator>
  <lastModifiedBy>Redmi Note 8 Pro</lastModifiedBy>
  <dcterms:modified xsi:type="dcterms:W3CDTF">2023-10-24T16:41:49Z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be45fb5707ac4e93b09ff8ee8a41d75a</vt:lpwstr>
  </property>
</Properties>
</file>