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                                   </w:t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color w:val="000000"/>
          <w:sz w:val="32"/>
          <w:szCs w:val="32"/>
          <w:rtl w:val="0"/>
        </w:rPr>
        <w:tab/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ALLEGATO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ISTANZA DI PARTECIPAZIONE ALL’ 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2"/>
          <w:szCs w:val="22"/>
          <w:rtl w:val="0"/>
        </w:rPr>
        <w:t xml:space="preserve">AVVISO PUBBLICO PER IL REPERIMENTO DI RISORSE PROFESSIONALI PER L’ARRICCHIMENTO DELL’OFFERTA FORMATIVA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(Concorrente: ”Personale interno” a tempo indeterminato dipendente dell'Istituto Comprensivo di Thouar Gonzaga. “ Personale esterno ” a tempo indeterminato dipendente da altri Istituti scolastici statali)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 xml:space="preserve">Istituto Comprensivo"P. Thouar e L. Gonzaga”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Via Tabacchi 15/a 20136 Milano (MI)</w:t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Oggetto: Istanza di partecipazione all'Avviso Pubblico prot. n.________________del__________________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PROGETTO (titolo)_________________________________________________________________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 _  ____________________________________________ nat_  a 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 ____ / ____ /______ e residente a 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via _______________________________________________ n. ________ cap _________ prov. 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codice fiscale__________________________________________________________________________________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tel. ________________________ fax _______________________ e-mail 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docente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personale ATA  con contratto di lavoro a tempo indeterminato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dipendente di codesto spett.le Istituto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dipendente dell’Istituzione scolastica statale (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indicare denominazione, indirizzo, recapito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telefonico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dell'Istituto/scuola, se dipendente di altro Istituto)___________________________________________________________________________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partecipare all’Avviso pubblico per il reperimento di risorse professionali per l’arricchimento dell’Offerta Formativa, di cui al Progetto indicato in oggetto.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(barrare la voce interessata):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 possesso della cittadinanza italiana o di uno degli stati membri dell’Unione Europea (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indicare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aver riportato condanne penali;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riportato condanne penali;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non essere sottoposto a procedimenti penali;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essere sottoposto a procedimenti penali;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dell’Avviso di cui trattasi e del Progetto allegato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di essere in possesso dei seguenti titoli/referenze: 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780"/>
        <w:gridCol w:w="1065"/>
        <w:gridCol w:w="2010"/>
        <w:gridCol w:w="1620"/>
        <w:gridCol w:w="1620"/>
        <w:tblGridChange w:id="0">
          <w:tblGrid>
            <w:gridCol w:w="2430"/>
            <w:gridCol w:w="780"/>
            <w:gridCol w:w="1065"/>
            <w:gridCol w:w="2010"/>
            <w:gridCol w:w="1620"/>
            <w:gridCol w:w="162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129.31991577148438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Titoli/referenze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ind w:left="129.31991577148438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129.31991577148438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ind w:left="133.179321289062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ind w:left="133.180541992187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Max punteggio attribuibile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left="133.180541992187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conseguito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Diploma accademico di conservatorio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left="130.319213867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25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left="131.73988342285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Altri diplomi inerenti l'area musicale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left="131.739883422851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ind w:left="131.739883422851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left="128.779296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5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4.04685974121094" w:lineRule="auto"/>
              <w:ind w:left="144.49989318847656" w:right="586.6421508789062" w:hanging="6.1600494384765625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Corsi di didattica, propedeutica e pedagogia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4.04685974121094" w:lineRule="auto"/>
              <w:ind w:left="144.49989318847656" w:right="586.6421508789062" w:hanging="6.1600494384765625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4.04685974121094" w:lineRule="auto"/>
              <w:ind w:left="144.49989318847656" w:right="586.6421508789062" w:hanging="6.1600494384765625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ind w:left="136.6992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10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Esperienze di attività professionale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11.81884765625" w:line="244.0474033355713" w:lineRule="auto"/>
              <w:ind w:left="144.49989318847656" w:right="293.27392578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nell'insegnamento della musica nella scuola del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primo ciclo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ind w:left="128.99902343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3 punti per ogni anno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4.04851913452148" w:lineRule="auto"/>
              <w:ind w:left="144.49989318847656" w:right="512.784423828125" w:hanging="6.160049438476562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Collaborazione con scuole di musica rivolte a bambini - età delle scuole del primo ciclo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4.04851913452148" w:lineRule="auto"/>
              <w:ind w:left="144.49989318847656" w:right="512.784423828125" w:hanging="6.160049438476562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4.04851913452148" w:lineRule="auto"/>
              <w:ind w:left="144.49989318847656" w:right="512.784423828125" w:hanging="6.160049438476562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ind w:left="128.99902343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 per ogni </w:t>
            </w:r>
          </w:p>
          <w:p w:rsidR="00000000" w:rsidDel="00000000" w:rsidP="00000000" w:rsidRDefault="00000000" w:rsidRPr="00000000" w14:paraId="00000056">
            <w:pPr>
              <w:widowControl w:val="0"/>
              <w:spacing w:before="11.8206787109375" w:lineRule="auto"/>
              <w:ind w:left="127.6794433593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collaborazione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come direttore di coro per bambini - età primo ciclo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ind w:left="130.319213867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 per ogni anno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 rassegne musicali scolastiche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 riconoscimento di premi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left="130.319213867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punti per ogni rassegna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5 </w:t>
            </w:r>
          </w:p>
          <w:p w:rsidR="00000000" w:rsidDel="00000000" w:rsidP="00000000" w:rsidRDefault="00000000" w:rsidRPr="00000000" w14:paraId="00000066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************************************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***************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Tot. 100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widowControl w:val="0"/>
        <w:spacing w:before="1168.1524658203125" w:lineRule="auto"/>
        <w:ind w:left="505.4198455810547" w:firstLine="0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 sulle sanzioni penali per dichiarazioni mendaci, falsità negli atti e uso di atti falsi, previste dall’art. 76 del D.P.R. 445/2000;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informato, a norma del D.Lgs. 196/2003 e del GDPR  2018 Regolamento Europeo per la Protezione dei Dati Personali, che i dati personali saranno trattati, anche con strumenti informatici, esclusivamente nell’ambito del procedimento per il quale la presente istanza è prodotta.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l'Istituto Comprensivo “P. Thouar e L. Gonzaga" di Milano al trattamento dei dati personali, ai sensi del D.L.vo n. 196/2003 e del GDPR  2018 Regolamento Europeo per la Protezione dei Dati Personali.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autorizzazione allo svolgimento dell'attività (solo per i candidati provenienti da altri Istituti/scuole statali);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documento di identità in corso di validità;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codice fiscale.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(Luogo e data) __________________________________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Firma leggibile</w:t>
        <w:tab/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39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pPr>
      <w:spacing w:after="100" w:afterAutospacing="1" w:before="100" w:beforeAutospacing="1"/>
    </w:pPr>
    <w:rPr>
      <w:rFonts w:ascii="Verdana" w:cs="Arial Unicode MS" w:eastAsia="Arial Unicode MS" w:hAnsi="Verdana"/>
      <w:color w:val="000000"/>
      <w:sz w:val="15"/>
      <w:szCs w:val="15"/>
    </w:rPr>
  </w:style>
  <w:style w:type="paragraph" w:styleId="NormaleWeb">
    <w:name w:val="Normal (Web)"/>
    <w:basedOn w:val="Normale"/>
    <w:pPr>
      <w:spacing w:after="100" w:afterAutospacing="1" w:before="100" w:beforeAutospacing="1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ko-KR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21" w:customStyle="1">
    <w:name w:val="Rientro corpo del testo 21"/>
    <w:basedOn w:val="Normale"/>
    <w:pPr>
      <w:widowControl w:val="0"/>
      <w:suppressAutoHyphens w:val="0"/>
      <w:ind w:left="1440" w:hanging="1440"/>
      <w:jc w:val="both"/>
    </w:pPr>
    <w:rPr>
      <w:rFonts w:ascii="Trebuchet MS" w:cs="Mangal" w:eastAsia="SimSun" w:hAnsi="Trebuchet MS"/>
      <w:kern w:val="2"/>
      <w:lang w:bidi="hi-IN" w:eastAsia="zh-CN"/>
    </w:rPr>
  </w:style>
  <w:style w:type="paragraph" w:styleId="Nessunaspaziatura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eastAsia="ar-SA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2CM7wmw/rZoYKQIbOrIHPcaUng==">CgMxLjAyCGguZ2pkZ3hzOAByITFfbFJoNWl4d1p2ekYtMThEVVFET1pfVlo4eFJUOGJuSA==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2014-05-13T15:06:00Z</dcterms:created>
  <dc:creator>GISELDA</dc:creator>
</cp:coreProperties>
</file>