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66.0009765625" w:firstLine="0"/>
        <w:jc w:val="righ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ISTITUTO COMPRENSIVO STATALE “P. THOUAR E L. GONZAGA”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1009650</wp:posOffset>
            </wp:positionH>
            <wp:positionV relativeFrom="paragraph">
              <wp:posOffset>19050</wp:posOffset>
            </wp:positionV>
            <wp:extent cx="377190" cy="443967"/>
            <wp:effectExtent b="0" l="0" r="0" t="0"/>
            <wp:wrapSquare wrapText="right" distB="19050" distT="19050" distL="19050" distR="1905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7190" cy="44396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718994140625" w:line="240" w:lineRule="auto"/>
        <w:ind w:left="0" w:right="1188.646240234375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Via Tabacchi 15/a, Milano - te 02 88440480 - c.f. 80128490150 - C.M. MIIC8CD00E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  <w:rtl w:val="0"/>
        </w:rPr>
        <w:t xml:space="preserve">Scuole aggregate: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1.51575088500977" w:lineRule="auto"/>
        <w:ind w:left="2416.36962890625" w:right="724.364013671875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3.920000076293945"/>
          <w:szCs w:val="13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3.920000076293945"/>
          <w:szCs w:val="13.920000076293945"/>
          <w:u w:val="none"/>
          <w:shd w:fill="auto" w:val="clear"/>
          <w:vertAlign w:val="baseline"/>
          <w:rtl w:val="0"/>
        </w:rPr>
        <w:t xml:space="preserve">Scuola Primaria “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3.920000076293945"/>
          <w:szCs w:val="13.920000076293945"/>
          <w:u w:val="none"/>
          <w:shd w:fill="auto" w:val="clear"/>
          <w:vertAlign w:val="baseline"/>
          <w:rtl w:val="0"/>
        </w:rPr>
        <w:t xml:space="preserve">THOUAR - GONZAGA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3.920000076293945"/>
          <w:szCs w:val="13.920000076293945"/>
          <w:u w:val="none"/>
          <w:shd w:fill="auto" w:val="clear"/>
          <w:vertAlign w:val="baseline"/>
          <w:rtl w:val="0"/>
        </w:rPr>
        <w:t xml:space="preserve">” - Via Brunacci 2/4 - Scuola Primaria “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3.920000076293945"/>
          <w:szCs w:val="13.920000076293945"/>
          <w:rtl w:val="0"/>
        </w:rPr>
        <w:t xml:space="preserve">G</w:t>
      </w:r>
      <w:r w:rsidDel="00000000" w:rsidR="00000000" w:rsidRPr="00000000">
        <w:rPr>
          <w:rFonts w:ascii="Times New Roman" w:cs="Times New Roman" w:eastAsia="Times New Roman" w:hAnsi="Times New Roman"/>
          <w:sz w:val="13.920000076293945"/>
          <w:szCs w:val="13.920000076293945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3.920000076293945"/>
          <w:szCs w:val="13.920000076293945"/>
          <w:u w:val="none"/>
          <w:shd w:fill="auto" w:val="clear"/>
          <w:vertAlign w:val="baseline"/>
          <w:rtl w:val="0"/>
        </w:rPr>
        <w:t xml:space="preserve">PIOLTI DE’ BIANCHI - G. STAMPA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3.920000076293945"/>
          <w:szCs w:val="13.920000076293945"/>
          <w:u w:val="none"/>
          <w:shd w:fill="auto" w:val="clear"/>
          <w:vertAlign w:val="baseline"/>
          <w:rtl w:val="0"/>
        </w:rPr>
        <w:t xml:space="preserve">” - Via Gentilino 10/14 Scuola Secondaria I grado a ordinamento musicale “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3.920000076293945"/>
          <w:szCs w:val="13.920000076293945"/>
          <w:u w:val="none"/>
          <w:shd w:fill="auto" w:val="clear"/>
          <w:vertAlign w:val="baseline"/>
          <w:rtl w:val="0"/>
        </w:rPr>
        <w:t xml:space="preserve">O. TABACCHI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3.920000076293945"/>
          <w:szCs w:val="13.920000076293945"/>
          <w:u w:val="none"/>
          <w:shd w:fill="auto" w:val="clear"/>
          <w:vertAlign w:val="baseline"/>
          <w:rtl w:val="0"/>
        </w:rPr>
        <w:t xml:space="preserve">” - Via Tabacchi 15/a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27392578125" w:line="240" w:lineRule="auto"/>
        <w:ind w:left="0" w:right="2149.8724365234375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3.920000076293945"/>
          <w:szCs w:val="13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3.920000076293945"/>
          <w:szCs w:val="13.920000076293945"/>
          <w:u w:val="none"/>
          <w:shd w:fill="auto" w:val="clear"/>
          <w:vertAlign w:val="baseline"/>
          <w:rtl w:val="0"/>
        </w:rPr>
        <w:t xml:space="preserve">Scuola Primaria e Secondaria I grado a ordinamento musicale “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3.920000076293945"/>
          <w:szCs w:val="13.920000076293945"/>
          <w:u w:val="none"/>
          <w:shd w:fill="auto" w:val="clear"/>
          <w:vertAlign w:val="baseline"/>
          <w:rtl w:val="0"/>
        </w:rPr>
        <w:t xml:space="preserve">F. GAFFURIO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3.920000076293945"/>
          <w:szCs w:val="13.920000076293945"/>
          <w:u w:val="none"/>
          <w:shd w:fill="auto" w:val="clear"/>
          <w:vertAlign w:val="baseline"/>
          <w:rtl w:val="0"/>
        </w:rPr>
        <w:t xml:space="preserve">” – Via Corsico, 6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27392578125" w:line="240" w:lineRule="auto"/>
        <w:ind w:left="0" w:right="2149.8724365234375" w:firstLine="0"/>
        <w:jc w:val="right"/>
        <w:rPr>
          <w:rFonts w:ascii="Times New Roman" w:cs="Times New Roman" w:eastAsia="Times New Roman" w:hAnsi="Times New Roman"/>
          <w:sz w:val="13.920000076293945"/>
          <w:szCs w:val="13.92000007629394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27392578125" w:line="240" w:lineRule="auto"/>
        <w:ind w:left="0" w:right="2149.8724365234375" w:firstLine="0"/>
        <w:jc w:val="right"/>
        <w:rPr>
          <w:rFonts w:ascii="Times New Roman" w:cs="Times New Roman" w:eastAsia="Times New Roman" w:hAnsi="Times New Roman"/>
          <w:sz w:val="13.920000076293945"/>
          <w:szCs w:val="13.92000007629394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27392578125" w:line="240" w:lineRule="auto"/>
        <w:ind w:left="0" w:right="2149.8724365234375" w:firstLine="0"/>
        <w:jc w:val="right"/>
        <w:rPr>
          <w:rFonts w:ascii="Times New Roman" w:cs="Times New Roman" w:eastAsia="Times New Roman" w:hAnsi="Times New Roman"/>
          <w:sz w:val="13.920000076293945"/>
          <w:szCs w:val="13.920000076293945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639.200210571289" w:type="dxa"/>
        <w:jc w:val="left"/>
        <w:tblInd w:w="695.999984741210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816.600112915039"/>
        <w:gridCol w:w="4822.60009765625"/>
        <w:tblGridChange w:id="0">
          <w:tblGrid>
            <w:gridCol w:w="5816.600112915039"/>
            <w:gridCol w:w="4822.60009765625"/>
          </w:tblGrid>
        </w:tblGridChange>
      </w:tblGrid>
      <w:tr>
        <w:trPr>
          <w:cantSplit w:val="0"/>
          <w:trHeight w:val="1965.599365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3.9016342163086" w:lineRule="auto"/>
              <w:ind w:left="828.9598846435547" w:right="886.5997314453125" w:hanging="708.7198638916016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All. B_ Bando per la selezione di esperti per la formazione ASSISTENTI AMMINISTRATIVI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96.883544921875" w:firstLine="0"/>
              <w:jc w:val="righ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All’attenzione di 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2.325439453125" w:line="240" w:lineRule="auto"/>
              <w:ind w:left="0" w:right="99.520263671875" w:firstLine="0"/>
              <w:jc w:val="righ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DIRIGENTE SCOLASTICO 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20947265625" w:line="240" w:lineRule="auto"/>
              <w:ind w:left="0" w:right="113.20068359375" w:firstLine="0"/>
              <w:jc w:val="righ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ICS THOUAR GONZAGA 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.518310546875" w:line="240" w:lineRule="auto"/>
              <w:ind w:left="0" w:right="77.760009765625" w:firstLine="0"/>
              <w:jc w:val="righ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via Tabacchi 15/a, Milano (MI)</w:t>
            </w:r>
          </w:p>
        </w:tc>
      </w:tr>
      <w:tr>
        <w:trPr>
          <w:cantSplit w:val="0"/>
          <w:trHeight w:val="864.60083007812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9.35997009277344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OGGETTO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All. B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TABELLA VALUTAZIONE TITOLI E COMPETENZE 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519287109375" w:line="240" w:lineRule="auto"/>
              <w:ind w:left="2028.8800811767578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(da compilare e sottoscrivere a cura del candidato)</w:t>
            </w:r>
          </w:p>
        </w:tc>
      </w:tr>
    </w:tbl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903.200645446777" w:type="dxa"/>
        <w:jc w:val="left"/>
        <w:tblInd w:w="571.1999893188477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233.400230407715"/>
        <w:gridCol w:w="3343.7994384765625"/>
        <w:gridCol w:w="2326.0009765625"/>
        <w:tblGridChange w:id="0">
          <w:tblGrid>
            <w:gridCol w:w="5233.400230407715"/>
            <w:gridCol w:w="3343.7994384765625"/>
            <w:gridCol w:w="2326.0009765625"/>
          </w:tblGrid>
        </w:tblGridChange>
      </w:tblGrid>
      <w:tr>
        <w:trPr>
          <w:cantSplit w:val="0"/>
          <w:trHeight w:val="827.99926757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58.5247421264648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d0cece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d0cece" w:val="clear"/>
                <w:vertAlign w:val="baseline"/>
                <w:rtl w:val="0"/>
              </w:rPr>
              <w:t xml:space="preserve">Titoli di Studio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137.4896240234375" w:firstLine="0"/>
              <w:jc w:val="righ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d0cece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d0cece" w:val="clear"/>
                <w:vertAlign w:val="baseline"/>
                <w:rtl w:val="0"/>
              </w:rPr>
              <w:t xml:space="preserve">Punteggio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.4202690124512" w:lineRule="auto"/>
              <w:ind w:left="324.835205078125" w:right="118.18359375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d0cece" w:val="clear"/>
                <w:vertAlign w:val="baseline"/>
                <w:rtl w:val="0"/>
              </w:rPr>
              <w:t xml:space="preserve">Punteggio dichiarato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d0cece" w:val="clear"/>
                <w:vertAlign w:val="baseline"/>
                <w:rtl w:val="0"/>
              </w:rPr>
              <w:t xml:space="preserve">dal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617.161865234375" w:firstLine="0"/>
              <w:jc w:val="righ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d0cece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d0cece" w:val="clear"/>
                <w:vertAlign w:val="baseline"/>
                <w:rtl w:val="0"/>
              </w:rPr>
              <w:t xml:space="preserve">candidato</w:t>
            </w:r>
          </w:p>
        </w:tc>
      </w:tr>
      <w:tr>
        <w:trPr>
          <w:cantSplit w:val="0"/>
          <w:trHeight w:val="547.2009277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8.1472396850586" w:right="0" w:firstLine="0"/>
              <w:jc w:val="left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Laurea valida per accesso al profilo di DSGA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Fino ad un massimo di 10 punti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1.199951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94.1086959838867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d0cece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d0cece" w:val="clear"/>
                <w:vertAlign w:val="baseline"/>
                <w:rtl w:val="0"/>
              </w:rPr>
              <w:t xml:space="preserve">Attività professionale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d0cece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d0cece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9.199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3.3536148071289" w:right="0" w:firstLine="0"/>
              <w:jc w:val="left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Anzianità di esperienza come DSGA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06.767578125" w:right="0" w:firstLine="0"/>
              <w:jc w:val="left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1 punto per ogni anno 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.3258056640625" w:line="250.26211738586426" w:lineRule="auto"/>
              <w:ind w:left="298.377685546875" w:right="448.2904052734375" w:hanging="1.5460205078125"/>
              <w:jc w:val="left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scolastico fino</w:t>
            </w: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 ad un massimo di punti 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1.199951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2.07308769226074" w:lineRule="auto"/>
              <w:ind w:left="148.1472396850586" w:right="352.3651123046875" w:firstLine="0"/>
              <w:jc w:val="left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Esperienza nella gestione di progetti PON FESR e PON FSE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2.07308769226074" w:lineRule="auto"/>
              <w:ind w:left="297.935791015625" w:right="361.343994140625" w:firstLine="8.831787109375"/>
              <w:jc w:val="left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1 punto per ogni progetto fino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ad un</w:t>
            </w: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 massimo di 5 punti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80.0006103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8.1472396850586" w:right="0" w:firstLine="0"/>
              <w:jc w:val="left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Esperienza specifica di lavoro su SIDI BIS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00.3643798828125" w:right="0" w:firstLine="0"/>
              <w:jc w:val="left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2 punti per ogni a.s. in cui il 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.126220703125" w:line="240" w:lineRule="auto"/>
              <w:ind w:left="306.5472412109375" w:right="0" w:firstLine="0"/>
              <w:jc w:val="left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Bilancio scolastico è stato 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.526123046875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redatto con</w:t>
            </w: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 l’applicativo SIDI BIS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6.00036621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.89959716796875" w:lineRule="auto"/>
              <w:ind w:left="131.14559173583984" w:right="782.7142333984375" w:firstLine="17.00164794921875"/>
              <w:jc w:val="left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Esperienza di formazione già effettuata presso IC Thouar Gonzaga in materia di Contabilità e 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7.32799530029297" w:right="0" w:firstLine="0"/>
              <w:jc w:val="left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Servizi Amministrativi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13.3013916015625" w:firstLine="0"/>
              <w:jc w:val="right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5 punti per ogni percorso svolto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3.399963378906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4.73939895629883" w:lineRule="auto"/>
              <w:ind w:left="72.1152114868164" w:right="216.842041015625" w:hanging="5.96160888671875"/>
              <w:jc w:val="left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Altre esperienze in materia di gestione amministrativa e contabile (controlli, revisioni contabili, ispezioni per conto del MI, ecc..)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53.4716796875" w:firstLine="0"/>
              <w:jc w:val="right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5 punti per ogni esperienza svolta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0"/>
        <w:spacing w:before="635.4254150390625" w:line="396.7574214935303" w:lineRule="auto"/>
        <w:ind w:left="5996.47216796875" w:right="1023.20068359375" w:hanging="5568.052978515625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Luogo e data</w:t>
      </w:r>
    </w:p>
    <w:p w:rsidR="00000000" w:rsidDel="00000000" w:rsidP="00000000" w:rsidRDefault="00000000" w:rsidRPr="00000000" w14:paraId="00000031">
      <w:pPr>
        <w:widowControl w:val="0"/>
        <w:spacing w:before="635.4254150390625" w:line="396.7574214935303" w:lineRule="auto"/>
        <w:ind w:left="5996.47216796875" w:right="1023.20068359375" w:hanging="5568.052978515625"/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Firma leggibile del candidato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70.4351234436035" w:lineRule="auto"/>
        <w:ind w:left="6555" w:right="1173.20068359375" w:hanging="5538.052978515625"/>
        <w:jc w:val="left"/>
        <w:rPr>
          <w:rFonts w:ascii="Calibri" w:cs="Calibri" w:eastAsia="Calibri" w:hAnsi="Calibri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sectPr>
      <w:pgSz w:h="16840" w:w="11900" w:orient="portrait"/>
      <w:pgMar w:bottom="0" w:top="911.99951171875" w:left="0" w:right="436.799316406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