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English111 Adagio BT" w:cs="English111 Adagio BT" w:eastAsia="English111 Adagio BT" w:hAnsi="English111 Adagio B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center" w:leader="none" w:pos="4819"/>
          <w:tab w:val="right" w:leader="none" w:pos="9638"/>
        </w:tabs>
        <w:spacing w:line="240" w:lineRule="auto"/>
        <w:rPr>
          <w:rFonts w:ascii="Verdana" w:cs="Verdana" w:eastAsia="Verdana" w:hAnsi="Verdana"/>
          <w:sz w:val="17.994857788085938"/>
          <w:szCs w:val="17.994857788085938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0" distR="0">
            <wp:extent cx="6120000" cy="1079500"/>
            <wp:effectExtent b="0" l="0" r="0" t="0"/>
            <wp:docPr descr="Immagine che contiene testo&#10;&#10;Descrizione generata automaticamente" id="4" name="image1.jpg"/>
            <a:graphic>
              <a:graphicData uri="http://schemas.openxmlformats.org/drawingml/2006/picture">
                <pic:pic>
                  <pic:nvPicPr>
                    <pic:cNvPr descr="Immagine che contiene testo&#10;&#10;Descrizione generata automaticament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079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ISTITUTO COMPRENSIVO STATALE “P. THOUAR E L. GONZAGA”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Via Tabacchi 15/a, Milano - te 02 88440480 - c.f. 80128490150 - C.M. MIIC8CD00E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Scuole aggregate: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Scuola Primaria 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THOUAR - GONZAGA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” - Via Brunacci 2/4 - Scuola Primaria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PIOLTI DE’ BIANCHI - G. STAMPA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” - Via Gentilino 10/14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Scuola Secondaria I grado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O. TABACCHI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” - Via Tabacchi 15/a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Scuola Primaria e Secondaria I grado a ordinamento musicale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F. GAFFURIO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” - Via Corsico, 6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ALLEGATO A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istanza di partecipazione FIGURE PROFESSIONALI PNRR STEM ALUNNI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  <w:t xml:space="preserve">      </w:t>
      </w:r>
    </w:p>
    <w:p w:rsidR="00000000" w:rsidDel="00000000" w:rsidP="00000000" w:rsidRDefault="00000000" w:rsidRPr="00000000" w14:paraId="0000000D">
      <w:pPr>
        <w:spacing w:line="276" w:lineRule="auto"/>
        <w:ind w:left="5664" w:firstLine="707.999999999999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 Dirigente Scolastico</w:t>
      </w:r>
    </w:p>
    <w:p w:rsidR="00000000" w:rsidDel="00000000" w:rsidP="00000000" w:rsidRDefault="00000000" w:rsidRPr="00000000" w14:paraId="0000000E">
      <w:pPr>
        <w:spacing w:line="4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 sottoscritto/a_____________________________________________________________</w:t>
      </w:r>
    </w:p>
    <w:p w:rsidR="00000000" w:rsidDel="00000000" w:rsidP="00000000" w:rsidRDefault="00000000" w:rsidRPr="00000000" w14:paraId="0000000F">
      <w:pPr>
        <w:spacing w:line="4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nato/a a _______________________________________________ il ____________________</w:t>
      </w:r>
    </w:p>
    <w:p w:rsidR="00000000" w:rsidDel="00000000" w:rsidP="00000000" w:rsidRDefault="00000000" w:rsidRPr="00000000" w14:paraId="00000010">
      <w:pPr>
        <w:spacing w:line="4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codice fiscale |__|__|__|__|__|__|__|__|__|__|__|__|__|__|__|__|</w:t>
      </w:r>
    </w:p>
    <w:p w:rsidR="00000000" w:rsidDel="00000000" w:rsidP="00000000" w:rsidRDefault="00000000" w:rsidRPr="00000000" w14:paraId="00000011">
      <w:pPr>
        <w:spacing w:line="4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residente a ___________________________via_____________________________________</w:t>
      </w:r>
    </w:p>
    <w:p w:rsidR="00000000" w:rsidDel="00000000" w:rsidP="00000000" w:rsidRDefault="00000000" w:rsidRPr="00000000" w14:paraId="00000012">
      <w:pPr>
        <w:spacing w:line="4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recapito tel. _____________________________ recapito cell. _____________________</w:t>
      </w:r>
    </w:p>
    <w:p w:rsidR="00000000" w:rsidDel="00000000" w:rsidP="00000000" w:rsidRDefault="00000000" w:rsidRPr="00000000" w14:paraId="00000013">
      <w:pPr>
        <w:spacing w:line="4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indirizzo E-Mail _______________________________indirizzo PEC______________________________</w:t>
      </w:r>
    </w:p>
    <w:p w:rsidR="00000000" w:rsidDel="00000000" w:rsidP="00000000" w:rsidRDefault="00000000" w:rsidRPr="00000000" w14:paraId="00000014">
      <w:pPr>
        <w:spacing w:line="480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servizio presso ______________________________ con la qualifica di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Di partecipare alla selezione per l’attribuzione dell’incarico di:</w:t>
      </w:r>
    </w:p>
    <w:tbl>
      <w:tblPr>
        <w:tblStyle w:val="Table1"/>
        <w:tblW w:w="10348.000000000002" w:type="dxa"/>
        <w:jc w:val="left"/>
        <w:tblInd w:w="-5.0" w:type="dxa"/>
        <w:tblLayout w:type="fixed"/>
        <w:tblLook w:val="0000"/>
      </w:tblPr>
      <w:tblGrid>
        <w:gridCol w:w="4820"/>
        <w:gridCol w:w="2126"/>
        <w:gridCol w:w="1843"/>
        <w:gridCol w:w="1559"/>
        <w:tblGridChange w:id="0">
          <w:tblGrid>
            <w:gridCol w:w="4820"/>
            <w:gridCol w:w="2126"/>
            <w:gridCol w:w="1843"/>
            <w:gridCol w:w="1559"/>
          </w:tblGrid>
        </w:tblGridChange>
      </w:tblGrid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ddc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before="40" w:line="240" w:lineRule="auto"/>
              <w:ind w:left="122" w:right="111" w:hanging="1.999999999999993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3dy6vkm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PERCORSI FORMATIVI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ddc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right="30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N° figure richieste nei ruoli di ESPERTO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ddc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before="3" w:line="240" w:lineRule="auto"/>
              <w:jc w:val="center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Ore di impegno ESPERTO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ddc" w:val="clea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right="328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Preferenza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spacing w:before="25" w:line="240" w:lineRule="auto"/>
              <w:ind w:right="57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 nella disciplina 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spacing w:before="160" w:line="240" w:lineRule="auto"/>
              <w:ind w:left="311" w:right="29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before="160" w:line="240" w:lineRule="auto"/>
              <w:ind w:left="338" w:right="32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spacing w:before="160" w:line="240" w:lineRule="auto"/>
              <w:ind w:left="338" w:right="32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before="25" w:line="240" w:lineRule="auto"/>
              <w:ind w:right="57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 nella disciplina 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spacing w:before="174" w:line="240" w:lineRule="auto"/>
              <w:ind w:left="9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before="174" w:line="240" w:lineRule="auto"/>
              <w:ind w:left="339" w:right="32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spacing w:before="174" w:line="240" w:lineRule="auto"/>
              <w:ind w:left="339" w:right="32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right="57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 nella disciplina________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tabs>
                <w:tab w:val="left" w:leader="none" w:pos="548"/>
                <w:tab w:val="left" w:leader="none" w:pos="549"/>
              </w:tabs>
              <w:spacing w:line="240" w:lineRule="auto"/>
              <w:ind w:right="133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 nella disciplina 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before="25" w:line="240" w:lineRule="auto"/>
              <w:ind w:right="579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before="3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spacing w:before="3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line="240" w:lineRule="auto"/>
        <w:rPr>
          <w:rFonts w:ascii="Calibri" w:cs="Calibri" w:eastAsia="Calibri" w:hAnsi="Calibri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u w:val="single"/>
          <w:rtl w:val="0"/>
        </w:rPr>
        <w:t xml:space="preserve">N.B.: barrare la casella relativa al ruolo che si richiede. In caso di candidatura per più ruoli, indicare la preferenza con la numerazione da 1(preferenza più alta, a 4 (preferenza più bassa)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Calibri" w:cs="Calibri" w:eastAsia="Calibri" w:hAnsi="Calibri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8.000000000002" w:type="dxa"/>
        <w:jc w:val="left"/>
        <w:tblInd w:w="-5.0" w:type="dxa"/>
        <w:tblLayout w:type="fixed"/>
        <w:tblLook w:val="0000"/>
      </w:tblPr>
      <w:tblGrid>
        <w:gridCol w:w="4820"/>
        <w:gridCol w:w="2126"/>
        <w:gridCol w:w="1843"/>
        <w:gridCol w:w="1559"/>
        <w:tblGridChange w:id="0">
          <w:tblGrid>
            <w:gridCol w:w="4820"/>
            <w:gridCol w:w="2126"/>
            <w:gridCol w:w="1843"/>
            <w:gridCol w:w="1559"/>
          </w:tblGrid>
        </w:tblGridChange>
      </w:tblGrid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ddc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before="40" w:line="240" w:lineRule="auto"/>
              <w:ind w:left="122" w:right="111" w:hanging="1.999999999999993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PERCORSI FORMATIVI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ddc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right="30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N° figure richieste nei ruoli di TUTOR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ddc" w:val="clear"/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before="3" w:line="240" w:lineRule="auto"/>
              <w:jc w:val="center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Ore di impegno TUTOR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ddc" w:val="clea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right="328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Preferenza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spacing w:before="25" w:line="240" w:lineRule="auto"/>
              <w:ind w:right="57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 nella disciplina 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widowControl w:val="0"/>
              <w:spacing w:before="160" w:line="240" w:lineRule="auto"/>
              <w:ind w:left="311" w:right="29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spacing w:before="160" w:line="240" w:lineRule="auto"/>
              <w:ind w:left="338" w:right="32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spacing w:before="160" w:line="240" w:lineRule="auto"/>
              <w:ind w:left="338" w:right="32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before="25" w:line="240" w:lineRule="auto"/>
              <w:ind w:right="57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 nella disciplina 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spacing w:before="174" w:line="240" w:lineRule="auto"/>
              <w:ind w:left="9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before="174" w:line="240" w:lineRule="auto"/>
              <w:ind w:left="339" w:right="32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spacing w:before="174" w:line="240" w:lineRule="auto"/>
              <w:ind w:left="339" w:right="32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right="57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 nella disciplina________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left" w:leader="none" w:pos="548"/>
                <w:tab w:val="left" w:leader="none" w:pos="549"/>
              </w:tabs>
              <w:spacing w:line="240" w:lineRule="auto"/>
              <w:ind w:right="133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 nella disciplina 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before="25" w:line="240" w:lineRule="auto"/>
              <w:ind w:right="579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before="3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spacing w:before="3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line="240" w:lineRule="auto"/>
        <w:rPr>
          <w:rFonts w:ascii="Calibri" w:cs="Calibri" w:eastAsia="Calibri" w:hAnsi="Calibri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u w:val="single"/>
          <w:rtl w:val="0"/>
        </w:rPr>
        <w:t xml:space="preserve">N.B.: barrare la casella relativa al ruolo che si richiede. In caso di candidatura per più ruoli, indicare la preferenza con la numerazione da 1(preferenza più alta, a 4 (preferenza più bassa)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Calibri" w:cs="Calibri" w:eastAsia="Calibri" w:hAnsi="Calibri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Calibri" w:cs="Calibri" w:eastAsia="Calibri" w:hAnsi="Calibri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u w:val="single"/>
          <w:rtl w:val="0"/>
        </w:rPr>
        <w:t xml:space="preserve">In relazione alla candidatura si presenta candidatura in qualità di (barrare la casella interessata):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Calibri" w:cs="Calibri" w:eastAsia="Calibri" w:hAnsi="Calibri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Calibri" w:cs="Calibri" w:eastAsia="Calibri" w:hAnsi="Calibri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Calibri" w:cs="Calibri" w:eastAsia="Calibri" w:hAnsi="Calibri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Calibri" w:cs="Calibri" w:eastAsia="Calibri" w:hAnsi="Calibri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152400</wp:posOffset>
                </wp:positionV>
                <wp:extent cx="263525" cy="2159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26938" y="368475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152400</wp:posOffset>
                </wp:positionV>
                <wp:extent cx="263525" cy="2159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525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8">
      <w:pPr>
        <w:spacing w:line="240" w:lineRule="auto"/>
        <w:ind w:firstLine="708"/>
        <w:rPr>
          <w:rFonts w:ascii="Calibri" w:cs="Calibri" w:eastAsia="Calibri" w:hAnsi="Calibri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u w:val="single"/>
          <w:rtl w:val="0"/>
        </w:rPr>
        <w:t xml:space="preserve">Personale  interno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Calibri" w:cs="Calibri" w:eastAsia="Calibri" w:hAnsi="Calibri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152400</wp:posOffset>
                </wp:positionV>
                <wp:extent cx="263525" cy="2159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26938" y="368475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152400</wp:posOffset>
                </wp:positionV>
                <wp:extent cx="263525" cy="2159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525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A">
      <w:pPr>
        <w:spacing w:line="240" w:lineRule="auto"/>
        <w:ind w:firstLine="708"/>
        <w:rPr>
          <w:rFonts w:ascii="Calibri" w:cs="Calibri" w:eastAsia="Calibri" w:hAnsi="Calibri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u w:val="single"/>
          <w:rtl w:val="0"/>
        </w:rPr>
        <w:t xml:space="preserve">Collaborazione Plurima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Calibri" w:cs="Calibri" w:eastAsia="Calibri" w:hAnsi="Calibri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139700</wp:posOffset>
                </wp:positionV>
                <wp:extent cx="263525" cy="2159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26938" y="368475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139700</wp:posOffset>
                </wp:positionV>
                <wp:extent cx="263525" cy="2159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525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C">
      <w:pPr>
        <w:spacing w:line="240" w:lineRule="auto"/>
        <w:ind w:firstLine="708"/>
        <w:rPr>
          <w:rFonts w:ascii="Calibri" w:cs="Calibri" w:eastAsia="Calibri" w:hAnsi="Calibri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u w:val="single"/>
          <w:rtl w:val="0"/>
        </w:rPr>
        <w:t xml:space="preserve">Lavoro autonomo/prestazione occasionale</w:t>
      </w:r>
    </w:p>
    <w:p w:rsidR="00000000" w:rsidDel="00000000" w:rsidP="00000000" w:rsidRDefault="00000000" w:rsidRPr="00000000" w14:paraId="0000004D">
      <w:pPr>
        <w:spacing w:line="240" w:lineRule="auto"/>
        <w:rPr>
          <w:rFonts w:ascii="Calibri" w:cs="Calibri" w:eastAsia="Calibri" w:hAnsi="Calibri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tal fine, consapevole della responsabilità penale e della decadenza da eventuali benefici acquisiti. Nel caso di dichiarazioni mendaci, </w:t>
      </w:r>
      <w:r w:rsidDel="00000000" w:rsidR="00000000" w:rsidRPr="00000000">
        <w:rPr>
          <w:b w:val="1"/>
          <w:sz w:val="18"/>
          <w:szCs w:val="18"/>
          <w:rtl w:val="0"/>
        </w:rPr>
        <w:t xml:space="preserve">dichiara</w:t>
      </w:r>
      <w:r w:rsidDel="00000000" w:rsidR="00000000" w:rsidRPr="00000000">
        <w:rPr>
          <w:sz w:val="18"/>
          <w:szCs w:val="18"/>
          <w:rtl w:val="0"/>
        </w:rPr>
        <w:t xml:space="preserve"> sotto la propria responsabilità quanto segue: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spacing w:after="200" w:line="276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di aver preso visione delle condizioni previste dal bando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after="200" w:line="276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di essere in godimento dei diritti politici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after="200" w:line="276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18"/>
          <w:szCs w:val="18"/>
          <w:rtl w:val="0"/>
        </w:rPr>
        <w:t xml:space="preserve">di non aver subito condanne penali ovvero di avere i seguenti provvedimenti penali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__________________________________________________________________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after="200" w:line="276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18"/>
          <w:szCs w:val="18"/>
          <w:rtl w:val="0"/>
        </w:rPr>
        <w:t xml:space="preserve">di non avere procedimenti penali pendenti, ovvero di avere i seguenti procedimenti penali pendenti: </w:t>
      </w: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after="200" w:line="276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di impegnarsi a documentare puntualmente tutta l’attività svolta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after="200" w:line="276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di essere disponibile ad adattarsi al calendario definito dal Gruppo Operativo di Piano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after="200" w:line="276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di non essere in alcuna delle condizioni di incompatibilità con l’incarico previsti dalla norma vigente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spacing w:after="200" w:line="276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18"/>
          <w:szCs w:val="18"/>
          <w:rtl w:val="0"/>
        </w:rPr>
        <w:t xml:space="preserve">di avere la competenza informatica l’uso della piattaforma on line “Gestione progetti PNRR”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Data___________________ firma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58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 allega alla presente </w:t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1"/>
        </w:numPr>
        <w:tabs>
          <w:tab w:val="left" w:leader="none" w:pos="480"/>
        </w:tabs>
        <w:spacing w:after="200" w:line="276" w:lineRule="auto"/>
        <w:ind w:left="854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Documento di identità in fotocopia</w:t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1"/>
        </w:numPr>
        <w:tabs>
          <w:tab w:val="left" w:leader="none" w:pos="480"/>
        </w:tabs>
        <w:spacing w:after="200" w:line="276" w:lineRule="auto"/>
        <w:ind w:left="854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Allegato B (griglia di valutazione)</w:t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1"/>
        </w:numPr>
        <w:tabs>
          <w:tab w:val="left" w:leader="none" w:pos="480"/>
        </w:tabs>
        <w:spacing w:after="200" w:line="276" w:lineRule="auto"/>
        <w:ind w:left="854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dichiarazione assenza motivi di incompatibilità</w:t>
      </w:r>
    </w:p>
    <w:p w:rsidR="00000000" w:rsidDel="00000000" w:rsidP="00000000" w:rsidRDefault="00000000" w:rsidRPr="00000000" w14:paraId="0000005D">
      <w:pPr>
        <w:widowControl w:val="0"/>
        <w:numPr>
          <w:ilvl w:val="0"/>
          <w:numId w:val="1"/>
        </w:numPr>
        <w:tabs>
          <w:tab w:val="left" w:leader="none" w:pos="480"/>
        </w:tabs>
        <w:spacing w:after="200" w:line="276" w:lineRule="auto"/>
        <w:ind w:left="854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Curriculum Vitae</w:t>
      </w:r>
    </w:p>
    <w:p w:rsidR="00000000" w:rsidDel="00000000" w:rsidP="00000000" w:rsidRDefault="00000000" w:rsidRPr="00000000" w14:paraId="0000005E">
      <w:pPr>
        <w:widowControl w:val="0"/>
        <w:tabs>
          <w:tab w:val="left" w:leader="none" w:pos="480"/>
        </w:tabs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N.B.: 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La domanda priva degli allegati e non firmati non verrà presa in considerazione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200"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200"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DICHIARAZIONI AGGIUNTIVE</w:t>
      </w:r>
    </w:p>
    <w:p w:rsidR="00000000" w:rsidDel="00000000" w:rsidP="00000000" w:rsidRDefault="00000000" w:rsidRPr="00000000" w14:paraId="00000061">
      <w:pPr>
        <w:spacing w:line="240" w:lineRule="auto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Il/la sottoscritto/a, AI SENSI DEGLI ART. 46 E 47 DEL DPR 28.12.2000 N. 445, CONSAPEVOLE DELLA</w:t>
      </w:r>
    </w:p>
    <w:p w:rsidR="00000000" w:rsidDel="00000000" w:rsidP="00000000" w:rsidRDefault="00000000" w:rsidRPr="00000000" w14:paraId="00000062">
      <w:pPr>
        <w:spacing w:line="240" w:lineRule="auto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RESPONSABILITA' PENALE CUI PUO’ ANDARE INCONTRO IN CASO DI AFFERMAZIONI MENDACI AI SENSI</w:t>
      </w:r>
    </w:p>
    <w:p w:rsidR="00000000" w:rsidDel="00000000" w:rsidP="00000000" w:rsidRDefault="00000000" w:rsidRPr="00000000" w14:paraId="00000063">
      <w:pPr>
        <w:spacing w:line="240" w:lineRule="auto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DELL'ART. 76 DEL MEDESIMO DPR 445/2000 DICHIARA DI AVERE LA NECESSARIA CONOSCENZA DELLA</w:t>
      </w:r>
    </w:p>
    <w:p w:rsidR="00000000" w:rsidDel="00000000" w:rsidP="00000000" w:rsidRDefault="00000000" w:rsidRPr="00000000" w14:paraId="00000064">
      <w:pPr>
        <w:spacing w:line="240" w:lineRule="auto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PIATTAFORMA PNRR E DI QUANT’ALTRO OCCORRENTE PER SVOLGERE CON CORRETTEZZA TEMPESTIVITA’ ED EFFICACIA I COMPITI INERENTI ALLA FIGURA PROFESSIONALE PER LA QUALE SI PARTECIPA OVVERO DI ACQUISIRLA NEI TEMPI PREVISTI DALL’INCARICO</w:t>
      </w:r>
    </w:p>
    <w:p w:rsidR="00000000" w:rsidDel="00000000" w:rsidP="00000000" w:rsidRDefault="00000000" w:rsidRPr="00000000" w14:paraId="00000065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Data___________________ firma____________________________________________</w:t>
      </w:r>
    </w:p>
    <w:p w:rsidR="00000000" w:rsidDel="00000000" w:rsidP="00000000" w:rsidRDefault="00000000" w:rsidRPr="00000000" w14:paraId="00000067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Il/la sottoscritto/a, ai sensi della legge 196/03, autorizza e alle successive modifiche e integrazioni GDPR 679/2016, autorizza l’istituto al trattamento dei dati contenuti nella presente autocertificazione esclusivamente nell’ambito e per i fini istituzionali della Pubblica Amministrazione</w:t>
      </w:r>
    </w:p>
    <w:p w:rsidR="00000000" w:rsidDel="00000000" w:rsidP="00000000" w:rsidRDefault="00000000" w:rsidRPr="00000000" w14:paraId="00000069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Data___________________ firma____________________________________________</w:t>
      </w:r>
    </w:p>
    <w:p w:rsidR="00000000" w:rsidDel="00000000" w:rsidP="00000000" w:rsidRDefault="00000000" w:rsidRPr="00000000" w14:paraId="0000006B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  <w:font w:name="English111 Adagio B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854" w:hanging="359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0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