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A43E5" w14:paraId="3F515B8D" w14:textId="77777777" w:rsidTr="00DB4C6D">
        <w:tc>
          <w:tcPr>
            <w:tcW w:w="9624" w:type="dxa"/>
            <w:tcBorders>
              <w:top w:val="double" w:sz="4" w:space="0" w:color="auto"/>
              <w:bottom w:val="double" w:sz="4" w:space="0" w:color="auto"/>
            </w:tcBorders>
          </w:tcPr>
          <w:p w14:paraId="5CB21953" w14:textId="77777777" w:rsidR="0061735D" w:rsidRDefault="0061735D" w:rsidP="0061735D">
            <w:pPr>
              <w:widowControl w:val="0"/>
              <w:adjustRightInd w:val="0"/>
              <w:spacing w:before="120" w:after="120" w:line="276" w:lineRule="auto"/>
              <w:jc w:val="center"/>
              <w:textAlignment w:val="baseline"/>
              <w:rPr>
                <w:rFonts w:asciiTheme="minorHAnsi" w:hAnsiTheme="minorHAnsi" w:cstheme="minorHAnsi"/>
                <w:b/>
                <w:bCs/>
                <w:sz w:val="22"/>
                <w:szCs w:val="22"/>
                <w:lang w:val="it-IT"/>
              </w:rPr>
            </w:pPr>
          </w:p>
          <w:p w14:paraId="3762BE2C" w14:textId="35822429" w:rsidR="0061735D" w:rsidRPr="0061735D" w:rsidRDefault="0061735D" w:rsidP="0061735D">
            <w:pPr>
              <w:widowControl w:val="0"/>
              <w:adjustRightInd w:val="0"/>
              <w:spacing w:before="120" w:after="120" w:line="276" w:lineRule="auto"/>
              <w:jc w:val="center"/>
              <w:textAlignment w:val="baseline"/>
              <w:rPr>
                <w:rFonts w:ascii="Calibri" w:hAnsi="Calibri" w:cs="Calibri"/>
                <w:b/>
                <w:bCs/>
                <w:sz w:val="22"/>
                <w:szCs w:val="22"/>
                <w:lang w:val="it-IT" w:eastAsia="it-IT"/>
              </w:rPr>
            </w:pPr>
            <w:r w:rsidRPr="0061735D">
              <w:rPr>
                <w:rFonts w:ascii="Calibri" w:hAnsi="Calibri" w:cs="Calibri"/>
                <w:b/>
                <w:bCs/>
                <w:sz w:val="22"/>
                <w:szCs w:val="22"/>
                <w:lang w:val="it-IT" w:eastAsia="it-IT"/>
              </w:rPr>
              <w:t xml:space="preserve">OGGETTO: </w:t>
            </w:r>
            <w:r w:rsidRPr="0061735D">
              <w:rPr>
                <w:rFonts w:ascii="Calibri" w:hAnsi="Calibri" w:cs="Calibri"/>
                <w:b/>
                <w:bCs/>
                <w:i/>
                <w:iCs/>
                <w:sz w:val="22"/>
                <w:szCs w:val="22"/>
                <w:lang w:val="it-IT" w:eastAsia="it-IT"/>
              </w:rPr>
              <w:t>Piano nazionale di ripresa e resilienza, Missione 4 – Istruzione e ricerca – Componente 1 – Potenziamento dell’offerta dei servizi di istruzione dagli asili nido alle università – Investimento 3.1 “Nuove competenze e nuovi linguaggi - Azioni di potenziamento delle competenze STEM e multilinguistiche (D.M. 65/2023)”</w:t>
            </w:r>
            <w:r w:rsidRPr="0061735D">
              <w:rPr>
                <w:rFonts w:ascii="Calibri" w:hAnsi="Calibri" w:cs="Calibri"/>
                <w:b/>
                <w:bCs/>
                <w:sz w:val="22"/>
                <w:szCs w:val="22"/>
                <w:lang w:val="it-IT" w:eastAsia="it-IT"/>
              </w:rPr>
              <w:t xml:space="preserve"> </w:t>
            </w:r>
          </w:p>
          <w:p w14:paraId="62266667" w14:textId="77777777" w:rsidR="0061735D" w:rsidRPr="0061735D" w:rsidRDefault="0061735D" w:rsidP="0061735D">
            <w:pPr>
              <w:widowControl w:val="0"/>
              <w:suppressAutoHyphens/>
              <w:adjustRightInd w:val="0"/>
              <w:spacing w:before="120" w:after="120" w:line="276" w:lineRule="auto"/>
              <w:ind w:left="283" w:right="30"/>
              <w:jc w:val="center"/>
              <w:textAlignment w:val="baseline"/>
              <w:rPr>
                <w:rFonts w:ascii="Calibri" w:hAnsi="Calibri" w:cs="Calibri"/>
                <w:b/>
                <w:sz w:val="22"/>
                <w:szCs w:val="22"/>
                <w:u w:val="single"/>
                <w:lang w:val="it-IT" w:eastAsia="it-IT" w:bidi="it-IT"/>
              </w:rPr>
            </w:pPr>
          </w:p>
          <w:p w14:paraId="2AFAACE6" w14:textId="0AC15262" w:rsidR="0061735D" w:rsidRDefault="0061735D" w:rsidP="0061735D">
            <w:pPr>
              <w:widowControl w:val="0"/>
              <w:spacing w:beforeLines="60" w:before="144" w:afterLines="60" w:after="144" w:line="276" w:lineRule="auto"/>
              <w:jc w:val="center"/>
              <w:rPr>
                <w:rFonts w:ascii="Calibri" w:hAnsi="Calibri" w:cs="Calibri"/>
                <w:b/>
                <w:sz w:val="22"/>
                <w:szCs w:val="22"/>
                <w:u w:val="single"/>
                <w:lang w:val="it-IT" w:eastAsia="it-IT" w:bidi="it-IT"/>
              </w:rPr>
            </w:pPr>
            <w:r w:rsidRPr="0061735D">
              <w:rPr>
                <w:rFonts w:ascii="Calibri" w:hAnsi="Calibri" w:cs="Calibri"/>
                <w:b/>
                <w:sz w:val="22"/>
                <w:szCs w:val="22"/>
                <w:u w:val="single"/>
                <w:lang w:val="it-IT" w:eastAsia="it-IT" w:bidi="it-IT"/>
              </w:rPr>
              <w:t>ALLEGATO “C” ALL’AVVISO INTERNO - DICHIARAZIONE DI INESISTENZA DI CAUSA DI INCOMPATIBILITÀ E DI CONFLITTO DI INTERESSI</w:t>
            </w:r>
          </w:p>
          <w:p w14:paraId="23F274DD" w14:textId="77777777" w:rsidR="0061735D" w:rsidRPr="0061735D" w:rsidRDefault="0061735D" w:rsidP="0061735D">
            <w:pPr>
              <w:widowControl w:val="0"/>
              <w:spacing w:beforeLines="60" w:before="144" w:afterLines="60" w:after="144" w:line="276" w:lineRule="auto"/>
              <w:jc w:val="center"/>
              <w:rPr>
                <w:rFonts w:ascii="Calibri" w:hAnsi="Calibri" w:cs="Calibri"/>
                <w:b/>
                <w:sz w:val="22"/>
                <w:szCs w:val="22"/>
                <w:lang w:val="it-IT" w:eastAsia="it-IT" w:bidi="it-IT"/>
              </w:rPr>
            </w:pPr>
          </w:p>
          <w:p w14:paraId="18D1D963" w14:textId="5FCDA76A" w:rsidR="0061735D" w:rsidRPr="0061735D" w:rsidRDefault="0061735D" w:rsidP="0061735D">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1735D">
              <w:rPr>
                <w:rFonts w:ascii="Calibri" w:hAnsi="Calibri" w:cs="Calibri"/>
                <w:b/>
                <w:sz w:val="22"/>
                <w:szCs w:val="22"/>
                <w:lang w:val="it-IT" w:eastAsia="it-IT" w:bidi="it-IT"/>
              </w:rPr>
              <w:t>Procedura di selezione per il conferimento di incarichi individuali di personale interno da impiegare nelle attività tecniche</w:t>
            </w:r>
            <w:r w:rsidRPr="0061735D">
              <w:rPr>
                <w:sz w:val="20"/>
                <w:szCs w:val="20"/>
                <w:lang w:val="it-IT" w:eastAsia="it-IT"/>
              </w:rPr>
              <w:t xml:space="preserve"> </w:t>
            </w:r>
            <w:r w:rsidRPr="0061735D">
              <w:rPr>
                <w:rFonts w:ascii="Calibri" w:hAnsi="Calibri" w:cs="Calibri"/>
                <w:b/>
                <w:sz w:val="22"/>
                <w:szCs w:val="22"/>
                <w:lang w:val="it-IT" w:eastAsia="it-IT" w:bidi="it-IT"/>
              </w:rPr>
              <w:t>del Gruppo di lavoro per il multilinguismo, percorsi formativi destinati ai docenti – Titolo del Progetto “Un ponte tra competenze scientifiche e linguistiche nell’apprendimento integrato” (Line</w:t>
            </w:r>
            <w:r w:rsidR="00AC2A2D">
              <w:rPr>
                <w:rFonts w:ascii="Calibri" w:hAnsi="Calibri" w:cs="Calibri"/>
                <w:b/>
                <w:sz w:val="22"/>
                <w:szCs w:val="22"/>
                <w:lang w:val="it-IT" w:eastAsia="it-IT" w:bidi="it-IT"/>
              </w:rPr>
              <w:t>a</w:t>
            </w:r>
            <w:r w:rsidRPr="0061735D">
              <w:rPr>
                <w:rFonts w:ascii="Calibri" w:hAnsi="Calibri" w:cs="Calibri"/>
                <w:b/>
                <w:sz w:val="22"/>
                <w:szCs w:val="22"/>
                <w:lang w:val="it-IT" w:eastAsia="it-IT" w:bidi="it-IT"/>
              </w:rPr>
              <w:t xml:space="preserve"> </w:t>
            </w:r>
            <w:r w:rsidR="001A43E5">
              <w:rPr>
                <w:rFonts w:ascii="Calibri" w:hAnsi="Calibri" w:cs="Calibri"/>
                <w:b/>
                <w:sz w:val="22"/>
                <w:szCs w:val="22"/>
                <w:lang w:val="it-IT" w:eastAsia="it-IT" w:bidi="it-IT"/>
              </w:rPr>
              <w:t>A</w:t>
            </w:r>
            <w:r w:rsidR="006531F3">
              <w:rPr>
                <w:rFonts w:ascii="Calibri" w:hAnsi="Calibri" w:cs="Calibri"/>
                <w:b/>
                <w:sz w:val="22"/>
                <w:szCs w:val="22"/>
                <w:lang w:val="it-IT" w:eastAsia="it-IT" w:bidi="it-IT"/>
              </w:rPr>
              <w:t xml:space="preserve"> </w:t>
            </w:r>
            <w:r w:rsidRPr="0061735D">
              <w:rPr>
                <w:rFonts w:ascii="Calibri" w:hAnsi="Calibri" w:cs="Calibri"/>
                <w:b/>
                <w:sz w:val="22"/>
                <w:szCs w:val="22"/>
                <w:lang w:val="it-IT" w:eastAsia="it-IT" w:bidi="it-IT"/>
              </w:rPr>
              <w:t>di intervento)</w:t>
            </w:r>
          </w:p>
          <w:p w14:paraId="3018E953" w14:textId="77777777" w:rsidR="0061735D" w:rsidRPr="0061735D" w:rsidRDefault="0061735D" w:rsidP="0061735D">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1735D">
              <w:rPr>
                <w:rFonts w:ascii="Calibri" w:hAnsi="Calibri" w:cs="Calibri"/>
                <w:b/>
                <w:sz w:val="22"/>
                <w:szCs w:val="22"/>
                <w:lang w:val="it-IT" w:eastAsia="it-IT" w:bidi="it-IT"/>
              </w:rPr>
              <w:t xml:space="preserve">C.U.P.: </w:t>
            </w:r>
            <w:r w:rsidRPr="0061735D">
              <w:rPr>
                <w:sz w:val="20"/>
                <w:szCs w:val="20"/>
                <w:lang w:val="it-IT" w:eastAsia="it-IT"/>
              </w:rPr>
              <w:t xml:space="preserve"> </w:t>
            </w:r>
            <w:r w:rsidRPr="0061735D">
              <w:rPr>
                <w:rFonts w:ascii="Calibri" w:hAnsi="Calibri" w:cs="Calibri"/>
                <w:b/>
                <w:sz w:val="22"/>
                <w:szCs w:val="22"/>
                <w:lang w:val="it-IT" w:eastAsia="it-IT" w:bidi="it-IT"/>
              </w:rPr>
              <w:t>E74D23003560006</w:t>
            </w:r>
          </w:p>
          <w:p w14:paraId="723F7946" w14:textId="77777777" w:rsidR="00AC2A2D" w:rsidRPr="00AC2A2D" w:rsidRDefault="00AC2A2D" w:rsidP="00AC2A2D">
            <w:pPr>
              <w:widowControl w:val="0"/>
              <w:adjustRightInd w:val="0"/>
              <w:spacing w:before="120" w:after="120" w:line="276" w:lineRule="auto"/>
              <w:ind w:left="761" w:hanging="761"/>
              <w:jc w:val="center"/>
              <w:textAlignment w:val="baseline"/>
              <w:rPr>
                <w:rFonts w:ascii="Calibri" w:hAnsi="Calibri" w:cs="Calibri"/>
                <w:b/>
                <w:i/>
                <w:iCs/>
                <w:sz w:val="22"/>
                <w:szCs w:val="22"/>
                <w:lang w:val="it-IT" w:eastAsia="it-IT" w:bidi="it-IT"/>
              </w:rPr>
            </w:pPr>
            <w:r w:rsidRPr="00AC2A2D">
              <w:rPr>
                <w:rFonts w:ascii="Calibri" w:hAnsi="Calibri" w:cs="Calibri"/>
                <w:b/>
                <w:i/>
                <w:iCs/>
                <w:sz w:val="22"/>
                <w:szCs w:val="22"/>
                <w:lang w:val="it-IT" w:eastAsia="it-IT" w:bidi="it-IT"/>
              </w:rPr>
              <w:t>Tutor per i percorsi di formazione per il potenziamento delle competenze linguistiche degli studenti.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308643C"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dell’Istituto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4D9DAA5D" w14:textId="7FFC1CE5" w:rsidR="001E76AB" w:rsidRDefault="0015477D" w:rsidP="004E5F6F">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w:t>
      </w:r>
      <w:r w:rsidR="00413307" w:rsidRPr="00413307">
        <w:rPr>
          <w:rFonts w:ascii="Calibri" w:hAnsi="Calibri" w:cs="Calibri"/>
          <w:sz w:val="22"/>
          <w:szCs w:val="22"/>
          <w:lang w:val="it-IT"/>
        </w:rPr>
        <w:t xml:space="preserve"> oggetto </w:t>
      </w:r>
      <w:r w:rsidR="00DD3592" w:rsidRPr="00DD3592">
        <w:rPr>
          <w:rFonts w:ascii="Calibri" w:hAnsi="Calibri" w:cs="Calibri"/>
          <w:sz w:val="22"/>
          <w:szCs w:val="22"/>
          <w:lang w:val="it-IT"/>
        </w:rPr>
        <w:t>attività tecniche del Gruppo di lavoro per</w:t>
      </w:r>
      <w:r w:rsidR="006531F3">
        <w:rPr>
          <w:rFonts w:ascii="Calibri" w:hAnsi="Calibri" w:cs="Calibri"/>
          <w:sz w:val="22"/>
          <w:szCs w:val="22"/>
          <w:lang w:val="it-IT"/>
        </w:rPr>
        <w:t xml:space="preserve"> le STEM e</w:t>
      </w:r>
      <w:r w:rsidR="00DD3592" w:rsidRPr="00DD3592">
        <w:rPr>
          <w:rFonts w:ascii="Calibri" w:hAnsi="Calibri" w:cs="Calibri"/>
          <w:sz w:val="22"/>
          <w:szCs w:val="22"/>
          <w:lang w:val="it-IT"/>
        </w:rPr>
        <w:t xml:space="preserve"> il multilinguismo, </w:t>
      </w:r>
      <w:r w:rsidR="0059306D" w:rsidRPr="0059306D">
        <w:rPr>
          <w:rFonts w:ascii="Calibri" w:hAnsi="Calibri" w:cs="Calibri"/>
          <w:sz w:val="22"/>
          <w:szCs w:val="22"/>
          <w:lang w:val="it-IT"/>
        </w:rPr>
        <w:t>dell’attuazione del PNRR oltre l’orario ordinario</w:t>
      </w:r>
      <w:r w:rsidR="0059306D">
        <w:rPr>
          <w:rFonts w:ascii="Calibri" w:hAnsi="Calibri" w:cs="Calibri"/>
          <w:sz w:val="22"/>
          <w:szCs w:val="22"/>
          <w:lang w:val="it-IT"/>
        </w:rPr>
        <w:t xml:space="preserve"> ed inerente al </w:t>
      </w:r>
      <w:r w:rsidR="009D3810" w:rsidRPr="009D3810">
        <w:rPr>
          <w:rFonts w:asciiTheme="minorHAnsi" w:hAnsiTheme="minorHAnsi" w:cstheme="minorHAnsi"/>
          <w:sz w:val="22"/>
          <w:szCs w:val="22"/>
          <w:lang w:val="it-IT"/>
        </w:rPr>
        <w:t xml:space="preserve">progetto </w:t>
      </w:r>
      <w:r w:rsidR="00DD3592" w:rsidRPr="00DD3592">
        <w:rPr>
          <w:rFonts w:asciiTheme="minorHAnsi" w:hAnsiTheme="minorHAnsi" w:cstheme="minorHAnsi"/>
          <w:sz w:val="22"/>
          <w:szCs w:val="22"/>
          <w:lang w:val="it-IT"/>
        </w:rPr>
        <w:t>“Un ponte tra competenze scientifiche e linguistiche nell’apprendimento integrato” (Line</w:t>
      </w:r>
      <w:r w:rsidR="006531F3">
        <w:rPr>
          <w:rFonts w:asciiTheme="minorHAnsi" w:hAnsiTheme="minorHAnsi" w:cstheme="minorHAnsi"/>
          <w:sz w:val="22"/>
          <w:szCs w:val="22"/>
          <w:lang w:val="it-IT"/>
        </w:rPr>
        <w:t>e A e</w:t>
      </w:r>
      <w:r w:rsidR="00DD3592" w:rsidRPr="00DD3592">
        <w:rPr>
          <w:rFonts w:asciiTheme="minorHAnsi" w:hAnsiTheme="minorHAnsi" w:cstheme="minorHAnsi"/>
          <w:sz w:val="22"/>
          <w:szCs w:val="22"/>
          <w:lang w:val="it-IT"/>
        </w:rPr>
        <w:t xml:space="preserve"> B di intervento)</w:t>
      </w:r>
      <w:r w:rsidR="00DD3592">
        <w:rPr>
          <w:rFonts w:asciiTheme="minorHAnsi" w:hAnsiTheme="minorHAnsi" w:cstheme="minorHAnsi"/>
          <w:sz w:val="22"/>
          <w:szCs w:val="22"/>
          <w:lang w:val="it-IT"/>
        </w:rPr>
        <w:t xml:space="preserve"> </w:t>
      </w:r>
      <w:r w:rsidR="004E5F6F">
        <w:rPr>
          <w:rFonts w:asciiTheme="minorHAnsi" w:hAnsiTheme="minorHAnsi" w:cstheme="minorHAnsi"/>
          <w:sz w:val="22"/>
          <w:szCs w:val="22"/>
          <w:lang w:val="it-IT"/>
        </w:rPr>
        <w:t xml:space="preserve">- </w:t>
      </w:r>
      <w:r w:rsidR="00DD3592" w:rsidRPr="00DD3592">
        <w:rPr>
          <w:rFonts w:asciiTheme="minorHAnsi" w:hAnsiTheme="minorHAnsi" w:cstheme="minorHAnsi"/>
          <w:sz w:val="22"/>
          <w:szCs w:val="22"/>
          <w:lang w:val="it-IT"/>
        </w:rPr>
        <w:t>Missione 4 – Istruzione e ricerca – Componente 1 – Potenziamento dell’offerta dei servizi di istruzione dagli asili nido alle università – Investimento 3.1 “Nuove competenze e nuovi linguaggi - Azioni di potenziamento delle competenze STEM e multilinguistiche (D.M. 65/2023)”</w:t>
      </w:r>
    </w:p>
    <w:p w14:paraId="48B7AF30" w14:textId="77777777" w:rsidR="00AC2A2D" w:rsidRDefault="00AC2A2D" w:rsidP="004E5F6F">
      <w:pPr>
        <w:spacing w:before="120" w:after="120"/>
        <w:ind w:right="-1"/>
        <w:jc w:val="both"/>
        <w:rPr>
          <w:rFonts w:asciiTheme="minorHAnsi" w:hAnsiTheme="minorHAnsi" w:cstheme="minorHAnsi"/>
          <w:sz w:val="22"/>
          <w:szCs w:val="22"/>
          <w:lang w:val="it-IT"/>
        </w:rPr>
      </w:pPr>
    </w:p>
    <w:p w14:paraId="315E509A" w14:textId="77777777" w:rsidR="00AC2A2D" w:rsidRPr="004E5F6F" w:rsidRDefault="00AC2A2D" w:rsidP="004E5F6F">
      <w:pPr>
        <w:spacing w:before="120" w:after="120"/>
        <w:ind w:right="-1"/>
        <w:jc w:val="both"/>
        <w:rPr>
          <w:rFonts w:asciiTheme="minorHAnsi" w:hAnsiTheme="minorHAnsi" w:cstheme="minorHAnsi"/>
          <w:sz w:val="22"/>
          <w:szCs w:val="22"/>
          <w:lang w:val="it-IT"/>
        </w:rPr>
      </w:pPr>
    </w:p>
    <w:p w14:paraId="5BD5D1FB" w14:textId="6F9C6E03" w:rsidR="00752D7F" w:rsidRDefault="00F6665D" w:rsidP="00AC2A2D">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6F9DA5C" w14:textId="77777777" w:rsidR="001E76AB" w:rsidRPr="00DB4C6D" w:rsidRDefault="001E76AB" w:rsidP="001E76AB">
      <w:pPr>
        <w:spacing w:before="120" w:after="120"/>
        <w:outlineLvl w:val="0"/>
        <w:rPr>
          <w:rFonts w:asciiTheme="minorHAnsi" w:hAnsiTheme="minorHAnsi" w:cstheme="minorHAnsi"/>
          <w:b/>
          <w:sz w:val="22"/>
          <w:szCs w:val="22"/>
          <w:lang w:val="it-IT"/>
        </w:rPr>
      </w:pPr>
    </w:p>
    <w:p w14:paraId="781C34CD" w14:textId="11E6665F" w:rsidR="00790B99" w:rsidRDefault="009678E9" w:rsidP="00AC2A2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AC2A2D">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39705" w14:textId="77777777" w:rsidR="0087515B" w:rsidRDefault="0087515B" w:rsidP="002C0B2B">
      <w:r>
        <w:separator/>
      </w:r>
    </w:p>
  </w:endnote>
  <w:endnote w:type="continuationSeparator" w:id="0">
    <w:p w14:paraId="41E35269" w14:textId="77777777" w:rsidR="0087515B" w:rsidRDefault="0087515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9DB8" w14:textId="77777777" w:rsidR="001D1FA9" w:rsidRDefault="001D1F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D40A51E" w14:textId="666142D6"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CA702" w14:textId="77777777" w:rsidR="001D1FA9" w:rsidRDefault="001D1F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24D83" w14:textId="77777777" w:rsidR="0087515B" w:rsidRDefault="0087515B" w:rsidP="002C0B2B">
      <w:r>
        <w:separator/>
      </w:r>
    </w:p>
  </w:footnote>
  <w:footnote w:type="continuationSeparator" w:id="0">
    <w:p w14:paraId="29FE2E46" w14:textId="77777777" w:rsidR="0087515B" w:rsidRDefault="0087515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CBD2" w14:textId="77777777" w:rsidR="001D1FA9" w:rsidRDefault="001D1F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A5C9DC6" w:rsidR="00DC439B" w:rsidRPr="001E76AB" w:rsidRDefault="001E76AB" w:rsidP="001E76AB">
    <w:pPr>
      <w:tabs>
        <w:tab w:val="left" w:pos="2617"/>
      </w:tabs>
      <w:spacing w:line="160" w:lineRule="atLeast"/>
      <w:ind w:right="-567"/>
      <w:rPr>
        <w:i/>
        <w:iCs/>
        <w:lang w:val="it-IT"/>
      </w:rPr>
    </w:pPr>
    <w:r w:rsidRPr="001E76AB">
      <w:rPr>
        <w:i/>
        <w:iCs/>
        <w:lang w:val="it-IT"/>
      </w:rPr>
      <w:t xml:space="preserve">Allegato </w:t>
    </w:r>
    <w:r w:rsidR="001D1FA9">
      <w:rPr>
        <w:i/>
        <w:iCs/>
        <w:lang w:val="it-IT"/>
      </w:rPr>
      <w:t>C</w:t>
    </w:r>
    <w:r w:rsidRPr="001E76AB">
      <w:rPr>
        <w:i/>
        <w:iCs/>
        <w:lang w:val="it-IT"/>
      </w:rPr>
      <w:t xml:space="preserve"> all’Avviso – Modello di domanda di partecipazione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B4C5" w14:textId="77777777" w:rsidR="001D1FA9" w:rsidRDefault="001D1F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1443"/>
    <w:rsid w:val="0015477D"/>
    <w:rsid w:val="001841F0"/>
    <w:rsid w:val="0019322E"/>
    <w:rsid w:val="00197085"/>
    <w:rsid w:val="001972EA"/>
    <w:rsid w:val="001A43E5"/>
    <w:rsid w:val="001C2D7E"/>
    <w:rsid w:val="001D1FA9"/>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66C7F"/>
    <w:rsid w:val="00376487"/>
    <w:rsid w:val="00381DF9"/>
    <w:rsid w:val="00387971"/>
    <w:rsid w:val="003932B6"/>
    <w:rsid w:val="003A489C"/>
    <w:rsid w:val="003E547B"/>
    <w:rsid w:val="0040731E"/>
    <w:rsid w:val="00413307"/>
    <w:rsid w:val="00435EF5"/>
    <w:rsid w:val="004719E2"/>
    <w:rsid w:val="004A3BDC"/>
    <w:rsid w:val="004B005D"/>
    <w:rsid w:val="004B10F9"/>
    <w:rsid w:val="004C13C0"/>
    <w:rsid w:val="004C4C14"/>
    <w:rsid w:val="004E30E1"/>
    <w:rsid w:val="004E5F6F"/>
    <w:rsid w:val="0050364D"/>
    <w:rsid w:val="005116CA"/>
    <w:rsid w:val="005205B4"/>
    <w:rsid w:val="00521ACC"/>
    <w:rsid w:val="00536E01"/>
    <w:rsid w:val="0055040C"/>
    <w:rsid w:val="00587912"/>
    <w:rsid w:val="0059306D"/>
    <w:rsid w:val="00596E88"/>
    <w:rsid w:val="005A3C41"/>
    <w:rsid w:val="005A6123"/>
    <w:rsid w:val="005C119D"/>
    <w:rsid w:val="005C4CD5"/>
    <w:rsid w:val="00603114"/>
    <w:rsid w:val="00603C84"/>
    <w:rsid w:val="006078A8"/>
    <w:rsid w:val="00610AC8"/>
    <w:rsid w:val="0061735D"/>
    <w:rsid w:val="0064023F"/>
    <w:rsid w:val="006531F3"/>
    <w:rsid w:val="006623D3"/>
    <w:rsid w:val="00677F04"/>
    <w:rsid w:val="006804AA"/>
    <w:rsid w:val="00691FC5"/>
    <w:rsid w:val="006D1392"/>
    <w:rsid w:val="006D3207"/>
    <w:rsid w:val="006D680E"/>
    <w:rsid w:val="006F42E9"/>
    <w:rsid w:val="007335B6"/>
    <w:rsid w:val="00752D7F"/>
    <w:rsid w:val="007755F7"/>
    <w:rsid w:val="00780A16"/>
    <w:rsid w:val="0079066F"/>
    <w:rsid w:val="00790B99"/>
    <w:rsid w:val="00790C48"/>
    <w:rsid w:val="00791D96"/>
    <w:rsid w:val="007A2B8C"/>
    <w:rsid w:val="007B0665"/>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7515B"/>
    <w:rsid w:val="008B680D"/>
    <w:rsid w:val="008C22C0"/>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A3CF1"/>
    <w:rsid w:val="00AA48FC"/>
    <w:rsid w:val="00AC2A2D"/>
    <w:rsid w:val="00AC430C"/>
    <w:rsid w:val="00AC6929"/>
    <w:rsid w:val="00AD0BBF"/>
    <w:rsid w:val="00AD115E"/>
    <w:rsid w:val="00AD1768"/>
    <w:rsid w:val="00AD7F95"/>
    <w:rsid w:val="00AE0B64"/>
    <w:rsid w:val="00AE36CD"/>
    <w:rsid w:val="00B35445"/>
    <w:rsid w:val="00B474D7"/>
    <w:rsid w:val="00B5793B"/>
    <w:rsid w:val="00B964BB"/>
    <w:rsid w:val="00BA07A8"/>
    <w:rsid w:val="00BE703C"/>
    <w:rsid w:val="00BF0FD5"/>
    <w:rsid w:val="00C251EF"/>
    <w:rsid w:val="00C27D8D"/>
    <w:rsid w:val="00C66164"/>
    <w:rsid w:val="00C7410A"/>
    <w:rsid w:val="00C96098"/>
    <w:rsid w:val="00CB2D92"/>
    <w:rsid w:val="00CB351C"/>
    <w:rsid w:val="00CB4B58"/>
    <w:rsid w:val="00CB4C47"/>
    <w:rsid w:val="00D00899"/>
    <w:rsid w:val="00D2361C"/>
    <w:rsid w:val="00D26033"/>
    <w:rsid w:val="00D42433"/>
    <w:rsid w:val="00D67F59"/>
    <w:rsid w:val="00DB4C6D"/>
    <w:rsid w:val="00DC34CC"/>
    <w:rsid w:val="00DC439B"/>
    <w:rsid w:val="00DD3592"/>
    <w:rsid w:val="00DE4035"/>
    <w:rsid w:val="00DF58AB"/>
    <w:rsid w:val="00E0473B"/>
    <w:rsid w:val="00E21D30"/>
    <w:rsid w:val="00E31B74"/>
    <w:rsid w:val="00E56460"/>
    <w:rsid w:val="00E643F8"/>
    <w:rsid w:val="00E8567B"/>
    <w:rsid w:val="00E95A23"/>
    <w:rsid w:val="00E95C1D"/>
    <w:rsid w:val="00EC50D5"/>
    <w:rsid w:val="00EC5B72"/>
    <w:rsid w:val="00ED29BC"/>
    <w:rsid w:val="00ED4B63"/>
    <w:rsid w:val="00EE315E"/>
    <w:rsid w:val="00EF0227"/>
    <w:rsid w:val="00EF2E2C"/>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661</Words>
  <Characters>3772</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15</cp:revision>
  <cp:lastPrinted>2023-05-10T13:40:00Z</cp:lastPrinted>
  <dcterms:created xsi:type="dcterms:W3CDTF">2024-03-04T17:49:00Z</dcterms:created>
  <dcterms:modified xsi:type="dcterms:W3CDTF">2024-09-03T12:24:00Z</dcterms:modified>
</cp:coreProperties>
</file>