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B22A" w14:textId="77777777" w:rsidR="00E72C2F" w:rsidRDefault="004D1846">
      <w:pPr>
        <w:pStyle w:val="Titolo3"/>
        <w:jc w:val="center"/>
      </w:pPr>
      <w:r>
        <w:rPr>
          <w:color w:val="000000"/>
          <w:sz w:val="36"/>
        </w:rPr>
        <w:t>ALLEGATO C) “Dichiarazione di Insussistenza Cause Incompatibilità e di assenza conflitto di interessi”</w:t>
      </w:r>
    </w:p>
    <w:p w14:paraId="5E38C428" w14:textId="7F5E0E72" w:rsidR="00E72C2F" w:rsidRDefault="004D1846">
      <w:pPr>
        <w:spacing w:line="300" w:lineRule="auto"/>
        <w:jc w:val="both"/>
      </w:pPr>
      <w:r>
        <w:rPr>
          <w:b/>
        </w:rPr>
        <w:t>Oggetto: Avviso di Selezione interna per il reclutamento di Docenti per la realizzazione di n. 33 Percorsi di Mentoring e Orientamento (D.M. 19 Linea di intervento I)</w:t>
      </w:r>
      <w:r w:rsidR="00EC0E07">
        <w:rPr>
          <w:b/>
        </w:rPr>
        <w:t xml:space="preserve"> </w:t>
      </w:r>
      <w:r>
        <w:rPr>
          <w:b/>
        </w:rPr>
        <w:t>rientranti nell’ambito del progetto:</w:t>
      </w:r>
    </w:p>
    <w:p w14:paraId="42CA16A3" w14:textId="77777777" w:rsidR="00E72C2F" w:rsidRDefault="004D1846">
      <w:pPr>
        <w:spacing w:line="300" w:lineRule="auto"/>
        <w:jc w:val="both"/>
      </w:pPr>
      <w:r>
        <w:rPr>
          <w:i/>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0B2A117D" w14:textId="635C54D0" w:rsidR="00E72C2F" w:rsidRDefault="004D1846">
      <w:pPr>
        <w:spacing w:line="300" w:lineRule="auto"/>
        <w:jc w:val="both"/>
      </w:pPr>
      <w:r>
        <w:rPr>
          <w:b/>
        </w:rPr>
        <w:t xml:space="preserve">CUP: </w:t>
      </w:r>
      <w:r w:rsidR="00105B0E">
        <w:rPr>
          <w:b/>
        </w:rPr>
        <w:t>I</w:t>
      </w:r>
      <w:r>
        <w:rPr>
          <w:b/>
        </w:rPr>
        <w:t>94D21000970006</w:t>
      </w:r>
    </w:p>
    <w:p w14:paraId="67ED9D3C" w14:textId="77777777" w:rsidR="00E72C2F" w:rsidRDefault="004D1846">
      <w:pPr>
        <w:spacing w:line="300" w:lineRule="auto"/>
        <w:jc w:val="both"/>
      </w:pPr>
      <w:r>
        <w:rPr>
          <w:b/>
        </w:rPr>
        <w:t>Titolo progetto: "NON UNO DI MENO"</w:t>
      </w:r>
    </w:p>
    <w:p w14:paraId="21B5E2D0" w14:textId="77777777" w:rsidR="00E72C2F" w:rsidRDefault="004D1846">
      <w:pPr>
        <w:spacing w:line="300" w:lineRule="auto"/>
        <w:jc w:val="both"/>
      </w:pPr>
      <w:r>
        <w:rPr>
          <w:b/>
        </w:rPr>
        <w:t>Codice progetto: M4C1I1.4-2024-1322-P-51992</w:t>
      </w:r>
    </w:p>
    <w:p w14:paraId="5B1142AF" w14:textId="4B465749" w:rsidR="00E72C2F" w:rsidRDefault="004D1846" w:rsidP="00E20AE5">
      <w:pPr>
        <w:spacing w:line="300" w:lineRule="auto"/>
      </w:pPr>
      <w:r>
        <w:t>Il/la sottoscritto/a _________________________________________________________________ nato/a a ____________________________________________________ il _____</w:t>
      </w:r>
      <w:r w:rsidR="00A462AF">
        <w:t>____</w:t>
      </w:r>
      <w:r>
        <w:t>__________ residente a ______________________________________________________________</w:t>
      </w:r>
      <w:r w:rsidR="00A462AF">
        <w:t>_</w:t>
      </w:r>
      <w:r>
        <w:t xml:space="preserve">_______ via ______________________________________n ________, C.F. </w:t>
      </w:r>
      <w:r w:rsidR="0056405C">
        <w:t>__</w:t>
      </w:r>
      <w:r>
        <w:t>_______________________, e-mail _______________________________________ pec _______________________________ cell. ________________________________, in qualità di (inserire categoria candidati partecipanti di appartenenza art. 3 Avviso) ________________________</w:t>
      </w:r>
    </w:p>
    <w:p w14:paraId="40380CAA" w14:textId="77777777" w:rsidR="00E72C2F" w:rsidRDefault="004D1846">
      <w:pPr>
        <w:spacing w:line="300" w:lineRule="auto"/>
        <w:jc w:val="center"/>
      </w:pPr>
      <w:r>
        <w:rPr>
          <w:b/>
        </w:rPr>
        <w:t>CONSAPEVOLE</w:t>
      </w:r>
    </w:p>
    <w:p w14:paraId="414AAE79" w14:textId="77777777" w:rsidR="00E72C2F" w:rsidRDefault="004D1846">
      <w:pPr>
        <w:spacing w:line="300" w:lineRule="auto"/>
        <w:jc w:val="both"/>
      </w:pPr>
      <w: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9143431" w14:textId="77777777" w:rsidR="00E72C2F" w:rsidRDefault="004D1846">
      <w:pPr>
        <w:spacing w:line="300" w:lineRule="auto"/>
        <w:jc w:val="center"/>
      </w:pPr>
      <w:r>
        <w:rPr>
          <w:b/>
        </w:rPr>
        <w:t>DICHIARA</w:t>
      </w:r>
    </w:p>
    <w:p w14:paraId="47232CA5" w14:textId="77777777" w:rsidR="00E72C2F" w:rsidRDefault="004D1846">
      <w:pPr>
        <w:pStyle w:val="Paragrafoelenco"/>
        <w:numPr>
          <w:ilvl w:val="0"/>
          <w:numId w:val="12"/>
        </w:numPr>
        <w:jc w:val="both"/>
      </w:pPr>
      <w:r>
        <w:t>di non trovarsi in alcuna condizione di incompatibilità e/o di inconferibilità rispetto all’esecuzione dell’incarico in oggetto, ai sensi di quanto previsto dal D.Lgs. n. 39/2013 e dall’art. 53, del D.Lgs. n. 165/2001;</w:t>
      </w:r>
    </w:p>
    <w:p w14:paraId="2B747E8C" w14:textId="36FB3A1A" w:rsidR="00E72C2F" w:rsidRDefault="004D1846">
      <w:pPr>
        <w:pStyle w:val="Paragrafoelenco"/>
        <w:numPr>
          <w:ilvl w:val="0"/>
          <w:numId w:val="12"/>
        </w:numPr>
        <w:jc w:val="both"/>
      </w:pPr>
      <w:r>
        <w:t>ovvero, nel caso in cui sussistano situazioni di incompatibilità, che le stesse sono le seguenti: ____________________________________________________________________________________________________________________________________________________;</w:t>
      </w:r>
    </w:p>
    <w:p w14:paraId="2F279B13" w14:textId="77777777" w:rsidR="00E72C2F" w:rsidRDefault="004D1846">
      <w:pPr>
        <w:pStyle w:val="Paragrafoelenco"/>
        <w:numPr>
          <w:ilvl w:val="0"/>
          <w:numId w:val="12"/>
        </w:numPr>
        <w:jc w:val="both"/>
      </w:pPr>
      <w:r>
        <w:t>di non trovarsi in situazioni di conflitto di interessi, anche potenziale, ai sensi dell’art. 53, comma 14, del d.lgs. n. 165/2001, che possano interferire con l’esercizio dell’incarico;</w:t>
      </w:r>
    </w:p>
    <w:p w14:paraId="1D74F60E" w14:textId="77777777" w:rsidR="00E72C2F" w:rsidRDefault="004D1846">
      <w:pPr>
        <w:pStyle w:val="Paragrafoelenco"/>
        <w:numPr>
          <w:ilvl w:val="0"/>
          <w:numId w:val="12"/>
        </w:numPr>
        <w:jc w:val="both"/>
      </w:pPr>
      <w:r>
        <w:lastRenderedPageBreak/>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B103BDF" w14:textId="77777777" w:rsidR="00E72C2F" w:rsidRDefault="004D1846">
      <w:pPr>
        <w:pStyle w:val="Paragrafoelenco"/>
        <w:numPr>
          <w:ilvl w:val="0"/>
          <w:numId w:val="12"/>
        </w:numPr>
        <w:jc w:val="both"/>
      </w:pPr>
      <w:r>
        <w:t>di essere a conoscenza che l’incarico in oggetto potrà essere revocato, in qualsiasi momento, qualora l’Amministrazione scolastica dovesse accertare la sussistenza di una situazione di conflitto di interesse non diversamente risolvibile;</w:t>
      </w:r>
    </w:p>
    <w:p w14:paraId="28D5AA1D" w14:textId="77777777" w:rsidR="00E72C2F" w:rsidRDefault="004D1846">
      <w:pPr>
        <w:pStyle w:val="Paragrafoelenco"/>
        <w:numPr>
          <w:ilvl w:val="0"/>
          <w:numId w:val="12"/>
        </w:numPr>
        <w:jc w:val="both"/>
      </w:pPr>
      <w: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27EBD4AE" w14:textId="77777777" w:rsidR="00E72C2F" w:rsidRDefault="004D1846">
      <w:pPr>
        <w:pStyle w:val="Paragrafoelenco"/>
        <w:numPr>
          <w:ilvl w:val="0"/>
          <w:numId w:val="12"/>
        </w:numPr>
        <w:jc w:val="both"/>
      </w:pPr>
      <w:r>
        <w:t>di aver preso piena cognizione del D.M. 26 aprile 2022, n. 105, recante il Codice di Comportamento dei dipendenti del Ministero dell’istruzione e del merito;</w:t>
      </w:r>
    </w:p>
    <w:p w14:paraId="1D4AEF41" w14:textId="77777777" w:rsidR="00E72C2F" w:rsidRDefault="004D1846">
      <w:pPr>
        <w:pStyle w:val="Paragrafoelenco"/>
        <w:numPr>
          <w:ilvl w:val="0"/>
          <w:numId w:val="12"/>
        </w:numPr>
        <w:jc w:val="both"/>
      </w:pPr>
      <w:r>
        <w:t>di impegnarsi a comunicare tempestivamente all’Istituzione scolastica conferente eventuali variazioni che dovessero intervenire nel corso dello svolgimento dell’incarico;</w:t>
      </w:r>
    </w:p>
    <w:p w14:paraId="5EC9547F" w14:textId="77777777" w:rsidR="00E72C2F" w:rsidRDefault="004D1846">
      <w:pPr>
        <w:pStyle w:val="Paragrafoelenco"/>
        <w:numPr>
          <w:ilvl w:val="0"/>
          <w:numId w:val="12"/>
        </w:numPr>
        <w:jc w:val="both"/>
      </w:pPr>
      <w:r>
        <w:t>di impegnarsi altresì a comunicare all’Istituzione scolastica qualsiasi altra circostanza sopravvenuta di carattere ostativo rispetto all’espletamento dell’incarico;</w:t>
      </w:r>
    </w:p>
    <w:p w14:paraId="6CBB7BB4" w14:textId="77777777" w:rsidR="00E72C2F" w:rsidRDefault="004D1846">
      <w:pPr>
        <w:pStyle w:val="Paragrafoelenco"/>
        <w:numPr>
          <w:ilvl w:val="0"/>
          <w:numId w:val="12"/>
        </w:numPr>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5893C3F0" w14:textId="77777777" w:rsidR="00EC0E07" w:rsidRDefault="00EC0E07">
      <w:pPr>
        <w:spacing w:line="300" w:lineRule="auto"/>
        <w:jc w:val="both"/>
      </w:pPr>
    </w:p>
    <w:p w14:paraId="6F8593FC" w14:textId="37D0C0AE" w:rsidR="00E72C2F" w:rsidRDefault="004D1846">
      <w:pPr>
        <w:spacing w:line="300" w:lineRule="auto"/>
        <w:jc w:val="both"/>
      </w:pPr>
      <w:r>
        <w:t>Luogo ____________________, data __________</w:t>
      </w:r>
    </w:p>
    <w:p w14:paraId="728B2474" w14:textId="77777777" w:rsidR="00E72C2F" w:rsidRDefault="004D1846">
      <w:pPr>
        <w:spacing w:line="300" w:lineRule="auto"/>
        <w:jc w:val="right"/>
      </w:pPr>
      <w:r>
        <w:t>Firma ________________________________</w:t>
      </w:r>
    </w:p>
    <w:p w14:paraId="5F02645C" w14:textId="77777777" w:rsidR="00E72C2F" w:rsidRDefault="00E72C2F">
      <w:pPr>
        <w:spacing w:line="300" w:lineRule="auto"/>
        <w:jc w:val="both"/>
      </w:pPr>
    </w:p>
    <w:sectPr w:rsidR="00E72C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26A82"/>
    <w:multiLevelType w:val="hybridMultilevel"/>
    <w:tmpl w:val="16006692"/>
    <w:name w:val="disc"/>
    <w:lvl w:ilvl="0" w:tplc="8F8670CA">
      <w:start w:val="1"/>
      <w:numFmt w:val="bullet"/>
      <w:lvlText w:val="•"/>
      <w:lvlJc w:val="left"/>
      <w:pPr>
        <w:ind w:left="720" w:hanging="360"/>
      </w:pPr>
    </w:lvl>
    <w:lvl w:ilvl="1" w:tplc="7EE21A84">
      <w:start w:val="1"/>
      <w:numFmt w:val="bullet"/>
      <w:lvlText w:val="•"/>
      <w:lvlJc w:val="left"/>
      <w:pPr>
        <w:ind w:left="1440" w:hanging="360"/>
      </w:pPr>
    </w:lvl>
    <w:lvl w:ilvl="2" w:tplc="8FF8BCC8">
      <w:start w:val="1"/>
      <w:numFmt w:val="bullet"/>
      <w:lvlText w:val="•"/>
      <w:lvlJc w:val="left"/>
      <w:pPr>
        <w:ind w:left="2160" w:hanging="360"/>
      </w:pPr>
    </w:lvl>
    <w:lvl w:ilvl="3" w:tplc="F168DE84">
      <w:start w:val="1"/>
      <w:numFmt w:val="bullet"/>
      <w:lvlText w:val="•"/>
      <w:lvlJc w:val="left"/>
      <w:pPr>
        <w:ind w:left="2880" w:hanging="360"/>
      </w:pPr>
    </w:lvl>
    <w:lvl w:ilvl="4" w:tplc="23D89576">
      <w:start w:val="1"/>
      <w:numFmt w:val="bullet"/>
      <w:lvlText w:val="•"/>
      <w:lvlJc w:val="left"/>
      <w:pPr>
        <w:ind w:left="3600" w:hanging="360"/>
      </w:pPr>
    </w:lvl>
    <w:lvl w:ilvl="5" w:tplc="6D303FFE">
      <w:start w:val="1"/>
      <w:numFmt w:val="bullet"/>
      <w:lvlText w:val="•"/>
      <w:lvlJc w:val="left"/>
      <w:pPr>
        <w:ind w:left="4320" w:hanging="360"/>
      </w:pPr>
    </w:lvl>
    <w:lvl w:ilvl="6" w:tplc="730AD69E">
      <w:start w:val="1"/>
      <w:numFmt w:val="bullet"/>
      <w:lvlText w:val="•"/>
      <w:lvlJc w:val="left"/>
      <w:pPr>
        <w:ind w:left="5040" w:hanging="360"/>
      </w:pPr>
    </w:lvl>
    <w:lvl w:ilvl="7" w:tplc="18DE7412">
      <w:start w:val="1"/>
      <w:numFmt w:val="bullet"/>
      <w:lvlText w:val="•"/>
      <w:lvlJc w:val="left"/>
      <w:pPr>
        <w:ind w:left="5760" w:hanging="360"/>
      </w:pPr>
    </w:lvl>
    <w:lvl w:ilvl="8" w:tplc="48FA31A6">
      <w:start w:val="1"/>
      <w:numFmt w:val="bullet"/>
      <w:lvlText w:val="•"/>
      <w:lvlJc w:val="left"/>
      <w:pPr>
        <w:ind w:left="6480" w:hanging="360"/>
      </w:pPr>
    </w:lvl>
  </w:abstractNum>
  <w:num w:numId="1" w16cid:durableId="572816988">
    <w:abstractNumId w:val="0"/>
    <w:lvlOverride w:ilvl="0">
      <w:startOverride w:val="1"/>
    </w:lvlOverride>
  </w:num>
  <w:num w:numId="2" w16cid:durableId="2118911860">
    <w:abstractNumId w:val="0"/>
    <w:lvlOverride w:ilvl="0">
      <w:startOverride w:val="1"/>
    </w:lvlOverride>
  </w:num>
  <w:num w:numId="3" w16cid:durableId="41367819">
    <w:abstractNumId w:val="0"/>
    <w:lvlOverride w:ilvl="0">
      <w:startOverride w:val="1"/>
    </w:lvlOverride>
  </w:num>
  <w:num w:numId="4" w16cid:durableId="1928071913">
    <w:abstractNumId w:val="0"/>
    <w:lvlOverride w:ilvl="0">
      <w:startOverride w:val="1"/>
    </w:lvlOverride>
  </w:num>
  <w:num w:numId="5" w16cid:durableId="858156023">
    <w:abstractNumId w:val="0"/>
    <w:lvlOverride w:ilvl="0">
      <w:startOverride w:val="1"/>
    </w:lvlOverride>
  </w:num>
  <w:num w:numId="6" w16cid:durableId="474494736">
    <w:abstractNumId w:val="0"/>
    <w:lvlOverride w:ilvl="0">
      <w:startOverride w:val="1"/>
    </w:lvlOverride>
  </w:num>
  <w:num w:numId="7" w16cid:durableId="580063777">
    <w:abstractNumId w:val="0"/>
    <w:lvlOverride w:ilvl="0">
      <w:startOverride w:val="1"/>
    </w:lvlOverride>
  </w:num>
  <w:num w:numId="8" w16cid:durableId="197666557">
    <w:abstractNumId w:val="0"/>
    <w:lvlOverride w:ilvl="0">
      <w:startOverride w:val="1"/>
    </w:lvlOverride>
  </w:num>
  <w:num w:numId="9" w16cid:durableId="733506479">
    <w:abstractNumId w:val="0"/>
    <w:lvlOverride w:ilvl="0">
      <w:startOverride w:val="1"/>
    </w:lvlOverride>
  </w:num>
  <w:num w:numId="10" w16cid:durableId="72629292">
    <w:abstractNumId w:val="0"/>
    <w:lvlOverride w:ilvl="0">
      <w:startOverride w:val="1"/>
    </w:lvlOverride>
  </w:num>
  <w:num w:numId="11" w16cid:durableId="1186095740">
    <w:abstractNumId w:val="0"/>
    <w:lvlOverride w:ilvl="0">
      <w:startOverride w:val="1"/>
    </w:lvlOverride>
  </w:num>
  <w:num w:numId="12" w16cid:durableId="3834554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2F"/>
    <w:rsid w:val="000E1109"/>
    <w:rsid w:val="00105B0E"/>
    <w:rsid w:val="003C13B4"/>
    <w:rsid w:val="004D1846"/>
    <w:rsid w:val="004D7F86"/>
    <w:rsid w:val="00556A4B"/>
    <w:rsid w:val="0056405C"/>
    <w:rsid w:val="00714573"/>
    <w:rsid w:val="00A462AF"/>
    <w:rsid w:val="00B247D1"/>
    <w:rsid w:val="00B552F6"/>
    <w:rsid w:val="00CE4928"/>
    <w:rsid w:val="00DE6565"/>
    <w:rsid w:val="00E20AE5"/>
    <w:rsid w:val="00E26639"/>
    <w:rsid w:val="00E72C2F"/>
    <w:rsid w:val="00EB7A48"/>
    <w:rsid w:val="00EC0E07"/>
    <w:rsid w:val="00F672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D514"/>
  <w15:docId w15:val="{A7F13BAE-1777-4AFF-9E90-82F296DB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Assistente2</dc:creator>
  <cp:lastModifiedBy>Antonia Pignatelli</cp:lastModifiedBy>
  <cp:revision>9</cp:revision>
  <dcterms:created xsi:type="dcterms:W3CDTF">2025-07-08T11:12:00Z</dcterms:created>
  <dcterms:modified xsi:type="dcterms:W3CDTF">2025-07-09T09:41:00Z</dcterms:modified>
</cp:coreProperties>
</file>