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6A" w:rsidRPr="00102CAE" w:rsidRDefault="00615A19" w:rsidP="00DD136A">
      <w:pPr>
        <w:ind w:right="-1"/>
        <w:rPr>
          <w:rFonts w:ascii="Baskerville Old Face" w:hAnsi="Baskerville Old Face" w:cs="Arial"/>
          <w:sz w:val="28"/>
          <w:szCs w:val="28"/>
        </w:rPr>
      </w:pPr>
      <w:r w:rsidRPr="00102CAE">
        <w:rPr>
          <w:noProof/>
        </w:rPr>
        <w:drawing>
          <wp:inline distT="0" distB="0" distL="0" distR="0">
            <wp:extent cx="5476875" cy="752475"/>
            <wp:effectExtent l="0" t="0" r="9525" b="9525"/>
            <wp:docPr id="1" name="Immagine 1" descr="banner_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6A" w:rsidRDefault="00DD136A" w:rsidP="00DD136A">
      <w:pPr>
        <w:ind w:right="-1"/>
        <w:rPr>
          <w:rFonts w:ascii="Book Antiqua" w:hAnsi="Book Antiqua"/>
          <w:b/>
          <w:sz w:val="28"/>
          <w:szCs w:val="28"/>
        </w:rPr>
      </w:pPr>
      <w:r>
        <w:rPr>
          <w:rFonts w:ascii="Baskerville Old Face" w:hAnsi="Baskerville Old Face" w:cs="Arial"/>
          <w:b/>
          <w:sz w:val="28"/>
          <w:szCs w:val="28"/>
        </w:rPr>
        <w:t xml:space="preserve">    SCUOLA SECONDARIA DI PRIMO GRADO STATALE PER CIECHI</w:t>
      </w:r>
    </w:p>
    <w:p w:rsidR="00DD136A" w:rsidRDefault="00DD136A" w:rsidP="00DD136A">
      <w:pPr>
        <w:pStyle w:val="Titolo4"/>
        <w:spacing w:line="240" w:lineRule="auto"/>
        <w:ind w:right="0"/>
        <w:jc w:val="left"/>
        <w:rPr>
          <w:szCs w:val="24"/>
        </w:rPr>
      </w:pPr>
      <w:r>
        <w:rPr>
          <w:szCs w:val="24"/>
        </w:rPr>
        <w:t xml:space="preserve">          Via Vivaio,7 – 20122 Milano</w:t>
      </w:r>
      <w:r>
        <w:rPr>
          <w:rFonts w:eastAsia="Batang"/>
          <w:b/>
          <w:szCs w:val="24"/>
        </w:rPr>
        <w:t xml:space="preserve"> </w:t>
      </w:r>
      <w:r>
        <w:rPr>
          <w:rFonts w:eastAsia="Batang"/>
          <w:szCs w:val="24"/>
        </w:rPr>
        <w:t xml:space="preserve">Tel. </w:t>
      </w:r>
      <w:r>
        <w:rPr>
          <w:rFonts w:eastAsia="Batang"/>
          <w:smallCaps/>
          <w:szCs w:val="24"/>
        </w:rPr>
        <w:t xml:space="preserve">02/88440334  </w:t>
      </w:r>
      <w:r>
        <w:rPr>
          <w:rFonts w:eastAsia="Batang"/>
          <w:smallCaps/>
          <w:szCs w:val="24"/>
        </w:rPr>
        <w:sym w:font="Symbol" w:char="F02D"/>
      </w:r>
      <w:r>
        <w:rPr>
          <w:rFonts w:eastAsia="Batang"/>
          <w:smallCaps/>
          <w:szCs w:val="24"/>
        </w:rPr>
        <w:t xml:space="preserve">  Fax  02/88440340</w:t>
      </w:r>
      <w:r>
        <w:rPr>
          <w:rFonts w:ascii="Book Antiqua" w:hAnsi="Book Antiqua"/>
          <w:szCs w:val="24"/>
        </w:rPr>
        <w:t xml:space="preserve">    </w:t>
      </w:r>
    </w:p>
    <w:p w:rsidR="00DD136A" w:rsidRPr="00615A19" w:rsidRDefault="00DD136A" w:rsidP="00DD136A">
      <w:pPr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 e</w:t>
      </w:r>
      <w:r>
        <w:rPr>
          <w:rFonts w:ascii="Bookman Old Style" w:hAnsi="Bookman Old Style" w:cs="Arial"/>
          <w:b/>
          <w:smallCaps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 xml:space="preserve">- mail:  </w:t>
      </w:r>
      <w:hyperlink r:id="rId5" w:history="1">
        <w:r>
          <w:rPr>
            <w:rStyle w:val="Collegamentoipertestuale"/>
            <w:szCs w:val="24"/>
          </w:rPr>
          <w:t>mimm11300b@istruzione.it</w:t>
        </w:r>
      </w:hyperlink>
      <w:r>
        <w:rPr>
          <w:rFonts w:ascii="Bookman Old Style" w:hAnsi="Bookman Old Style"/>
          <w:szCs w:val="24"/>
        </w:rPr>
        <w:t xml:space="preserve">      </w:t>
      </w:r>
      <w:hyperlink r:id="rId6" w:history="1">
        <w:r>
          <w:rPr>
            <w:rStyle w:val="Collegamentoipertestuale"/>
            <w:szCs w:val="24"/>
          </w:rPr>
          <w:t>mimm11300b@pec.istruzione.it</w:t>
        </w:r>
      </w:hyperlink>
      <w:r>
        <w:rPr>
          <w:rFonts w:ascii="Bookman Old Style" w:hAnsi="Bookman Old Style"/>
          <w:szCs w:val="24"/>
        </w:rPr>
        <w:t xml:space="preserve">   </w:t>
      </w:r>
      <w:r w:rsidR="00615A19">
        <w:rPr>
          <w:rFonts w:ascii="Bookman Old Style" w:hAnsi="Bookman Old Style" w:cs="Arial"/>
        </w:rPr>
        <w:t>www.scuolavivaio.gov.it</w:t>
      </w:r>
      <w:r>
        <w:rPr>
          <w:rFonts w:ascii="Bookman Old Style" w:hAnsi="Bookman Old Style" w:cs="Arial"/>
        </w:rPr>
        <w:t xml:space="preserve">- </w:t>
      </w:r>
      <w:r>
        <w:rPr>
          <w:rFonts w:ascii="Bookman Old Style" w:hAnsi="Bookman Old Style" w:cs="Arial"/>
          <w:sz w:val="22"/>
          <w:szCs w:val="22"/>
        </w:rPr>
        <w:t xml:space="preserve">codice fiscale 80128150150  </w:t>
      </w:r>
      <w:r w:rsidR="00615A19">
        <w:rPr>
          <w:rFonts w:ascii="Bookman Old Style" w:hAnsi="Bookman Old Style" w:cs="Arial"/>
          <w:sz w:val="22"/>
          <w:szCs w:val="22"/>
        </w:rPr>
        <w:t>- Distretto 74 - AmbitoTerr.le</w:t>
      </w:r>
      <w:r>
        <w:rPr>
          <w:rFonts w:ascii="Bookman Old Style" w:hAnsi="Bookman Old Style" w:cs="Arial"/>
          <w:sz w:val="22"/>
          <w:szCs w:val="22"/>
        </w:rPr>
        <w:t>22</w:t>
      </w:r>
    </w:p>
    <w:p w:rsidR="00DD136A" w:rsidRDefault="00DD136A" w:rsidP="00DD136A">
      <w:pPr>
        <w:rPr>
          <w:rFonts w:ascii="Arial" w:hAnsi="Arial" w:cs="Arial"/>
          <w:szCs w:val="24"/>
        </w:rPr>
      </w:pPr>
    </w:p>
    <w:p w:rsidR="00DD136A" w:rsidRPr="00C70866" w:rsidRDefault="00DD136A" w:rsidP="00DD136A">
      <w:pPr>
        <w:pStyle w:val="Standard"/>
        <w:tabs>
          <w:tab w:val="left" w:pos="7815"/>
        </w:tabs>
        <w:rPr>
          <w:rFonts w:cs="Times New Roman"/>
        </w:rPr>
      </w:pPr>
      <w:proofErr w:type="spellStart"/>
      <w:r w:rsidRPr="00C70866">
        <w:rPr>
          <w:rFonts w:cs="Times New Roman"/>
        </w:rPr>
        <w:t>Prot</w:t>
      </w:r>
      <w:proofErr w:type="spellEnd"/>
    </w:p>
    <w:p w:rsidR="00DD136A" w:rsidRPr="00C70866" w:rsidRDefault="00C70866" w:rsidP="00DD136A">
      <w:pPr>
        <w:pStyle w:val="Standard"/>
        <w:tabs>
          <w:tab w:val="left" w:pos="7815"/>
        </w:tabs>
        <w:rPr>
          <w:rFonts w:cs="Times New Roman"/>
        </w:rPr>
      </w:pPr>
      <w:r w:rsidRPr="00C70866">
        <w:rPr>
          <w:rFonts w:cs="Times New Roman"/>
        </w:rPr>
        <w:t>Milano, 11/02/2020</w:t>
      </w:r>
    </w:p>
    <w:p w:rsidR="00DD136A" w:rsidRPr="00C70866" w:rsidRDefault="00DD136A" w:rsidP="00DD136A">
      <w:pPr>
        <w:spacing w:line="204" w:lineRule="atLeast"/>
        <w:rPr>
          <w:rFonts w:ascii="Verdana" w:hAnsi="Verdana"/>
          <w:color w:val="000000"/>
          <w:sz w:val="20"/>
        </w:rPr>
      </w:pPr>
    </w:p>
    <w:p w:rsidR="00DD136A" w:rsidRDefault="00DD136A" w:rsidP="00DD136A">
      <w:pPr>
        <w:spacing w:line="225" w:lineRule="atLeast"/>
        <w:rPr>
          <w:rFonts w:ascii="Verdana" w:hAnsi="Verdana"/>
          <w:color w:val="000000"/>
          <w:sz w:val="22"/>
          <w:szCs w:val="22"/>
        </w:rPr>
      </w:pPr>
      <w:proofErr w:type="gramStart"/>
      <w:r w:rsidRPr="00C70866">
        <w:rPr>
          <w:rFonts w:ascii="Verdana" w:hAnsi="Verdana"/>
          <w:color w:val="000000"/>
          <w:sz w:val="22"/>
          <w:szCs w:val="22"/>
        </w:rPr>
        <w:t>CIG:</w:t>
      </w:r>
      <w:r w:rsidR="00C70866" w:rsidRPr="00C70866">
        <w:rPr>
          <w:b/>
          <w:sz w:val="22"/>
          <w:szCs w:val="22"/>
        </w:rPr>
        <w:t>Z</w:t>
      </w:r>
      <w:proofErr w:type="gramEnd"/>
      <w:r w:rsidR="00C70866" w:rsidRPr="00C70866">
        <w:rPr>
          <w:b/>
          <w:sz w:val="22"/>
          <w:szCs w:val="22"/>
        </w:rPr>
        <w:t>6F2BE181D</w:t>
      </w:r>
    </w:p>
    <w:p w:rsidR="00DD136A" w:rsidRDefault="00DD136A" w:rsidP="00DD136A">
      <w:pPr>
        <w:spacing w:line="204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F9F9F9"/>
        </w:rPr>
        <w:t xml:space="preserve"> </w:t>
      </w:r>
    </w:p>
    <w:p w:rsidR="00DD136A" w:rsidRDefault="00DD136A" w:rsidP="00DD136A">
      <w:pPr>
        <w:pStyle w:val="Standard"/>
        <w:spacing w:line="100" w:lineRule="atLeast"/>
        <w:jc w:val="center"/>
        <w:rPr>
          <w:rFonts w:eastAsia="Calibri" w:cs="Times New Roman"/>
          <w:b/>
          <w:bCs/>
        </w:rPr>
      </w:pPr>
    </w:p>
    <w:p w:rsidR="00DD136A" w:rsidRDefault="00DD136A" w:rsidP="00DD136A">
      <w:pPr>
        <w:pStyle w:val="Standard"/>
        <w:spacing w:line="100" w:lineRule="atLeast"/>
        <w:jc w:val="center"/>
      </w:pPr>
      <w:proofErr w:type="gramStart"/>
      <w:r>
        <w:rPr>
          <w:rFonts w:eastAsia="Calibri" w:cs="Times New Roman"/>
          <w:b/>
          <w:bCs/>
        </w:rPr>
        <w:t>DETERMINA  A</w:t>
      </w:r>
      <w:proofErr w:type="gramEnd"/>
      <w:r>
        <w:rPr>
          <w:rFonts w:eastAsia="Calibri" w:cs="Times New Roman"/>
          <w:b/>
          <w:bCs/>
        </w:rPr>
        <w:t xml:space="preserve"> CONTRARRE  </w:t>
      </w:r>
    </w:p>
    <w:p w:rsidR="00DD136A" w:rsidRDefault="00DD136A" w:rsidP="00DD136A">
      <w:pPr>
        <w:pStyle w:val="Standard"/>
        <w:spacing w:line="100" w:lineRule="atLeast"/>
        <w:jc w:val="center"/>
        <w:rPr>
          <w:rFonts w:eastAsia="Calibri" w:cs="Times New Roman"/>
          <w:b/>
          <w:bCs/>
        </w:rPr>
      </w:pPr>
    </w:p>
    <w:p w:rsidR="00DD136A" w:rsidRDefault="00DD136A" w:rsidP="00DD136A">
      <w:pPr>
        <w:pStyle w:val="Standard"/>
        <w:spacing w:line="100" w:lineRule="atLeast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                       </w:t>
      </w:r>
    </w:p>
    <w:p w:rsidR="00DD136A" w:rsidRDefault="00DD136A" w:rsidP="00102CAE">
      <w:pPr>
        <w:pStyle w:val="Standard"/>
        <w:spacing w:line="100" w:lineRule="atLeast"/>
        <w:jc w:val="both"/>
        <w:rPr>
          <w:rFonts w:cs="Times New Roman"/>
        </w:rPr>
      </w:pPr>
      <w:r>
        <w:rPr>
          <w:rFonts w:eastAsia="Calibri" w:cs="Times New Roman"/>
          <w:b/>
          <w:bCs/>
        </w:rPr>
        <w:t xml:space="preserve">OGGETTO: </w:t>
      </w:r>
      <w:r w:rsidR="00C70866">
        <w:rPr>
          <w:rFonts w:eastAsia="Calibri" w:cs="Times New Roman"/>
          <w:b/>
          <w:bCs/>
        </w:rPr>
        <w:t>ACQUISTO LAMPADA DEL VIDEOPROIETTORE</w:t>
      </w:r>
    </w:p>
    <w:p w:rsidR="00DD136A" w:rsidRDefault="00DD136A" w:rsidP="00DD136A">
      <w:pPr>
        <w:pStyle w:val="Standard"/>
        <w:rPr>
          <w:rFonts w:cs="Times New Roman"/>
        </w:rPr>
      </w:pPr>
    </w:p>
    <w:p w:rsidR="00DD136A" w:rsidRDefault="00DD136A" w:rsidP="00DD136A">
      <w:pPr>
        <w:pStyle w:val="Standard"/>
        <w:spacing w:line="100" w:lineRule="atLeast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IL DIRIGENTE SCOLASTICO</w:t>
      </w:r>
    </w:p>
    <w:p w:rsidR="00DD136A" w:rsidRDefault="00DD136A" w:rsidP="00DD136A">
      <w:pPr>
        <w:pStyle w:val="Standard"/>
        <w:spacing w:line="100" w:lineRule="atLeast"/>
        <w:rPr>
          <w:rFonts w:eastAsia="Calibri" w:cs="Times New Roman"/>
          <w:bCs/>
        </w:rPr>
      </w:pPr>
      <w:r>
        <w:rPr>
          <w:rFonts w:eastAsia="Calibri" w:cs="Times New Roman"/>
          <w:b/>
          <w:bCs/>
        </w:rPr>
        <w:t xml:space="preserve">Visto </w:t>
      </w:r>
      <w:r>
        <w:rPr>
          <w:rFonts w:eastAsia="Calibri" w:cs="Times New Roman"/>
          <w:bCs/>
        </w:rPr>
        <w:t xml:space="preserve">il </w:t>
      </w:r>
      <w:proofErr w:type="spellStart"/>
      <w:proofErr w:type="gramStart"/>
      <w:r>
        <w:rPr>
          <w:rFonts w:eastAsia="Calibri" w:cs="Times New Roman"/>
          <w:bCs/>
        </w:rPr>
        <w:t>D.Lgs</w:t>
      </w:r>
      <w:proofErr w:type="gramEnd"/>
      <w:r>
        <w:rPr>
          <w:rFonts w:eastAsia="Calibri" w:cs="Times New Roman"/>
          <w:bCs/>
        </w:rPr>
        <w:t>.</w:t>
      </w:r>
      <w:proofErr w:type="spellEnd"/>
      <w:r>
        <w:rPr>
          <w:rFonts w:eastAsia="Calibri" w:cs="Times New Roman"/>
          <w:bCs/>
        </w:rPr>
        <w:t xml:space="preserve"> 50/2016, in particolare l’articolo 36 sui contratti sotto soglia;</w:t>
      </w:r>
    </w:p>
    <w:p w:rsidR="00102CAE" w:rsidRPr="00C70866" w:rsidRDefault="00102CAE" w:rsidP="00DD136A">
      <w:pPr>
        <w:pStyle w:val="Standard"/>
        <w:spacing w:line="100" w:lineRule="atLeast"/>
        <w:rPr>
          <w:rFonts w:eastAsia="Calibri" w:cs="Times New Roman"/>
          <w:b/>
          <w:bCs/>
        </w:rPr>
      </w:pPr>
      <w:r w:rsidRPr="00C70866">
        <w:rPr>
          <w:rFonts w:eastAsia="Calibri" w:cs="Times New Roman"/>
          <w:b/>
          <w:bCs/>
        </w:rPr>
        <w:t>Vista</w:t>
      </w:r>
      <w:r w:rsidRPr="00C70866">
        <w:rPr>
          <w:rFonts w:eastAsia="Calibri" w:cs="Times New Roman"/>
          <w:bCs/>
        </w:rPr>
        <w:t xml:space="preserve"> la ri</w:t>
      </w:r>
      <w:r w:rsidR="00C70866" w:rsidRPr="00C70866">
        <w:rPr>
          <w:rFonts w:eastAsia="Calibri" w:cs="Times New Roman"/>
          <w:bCs/>
        </w:rPr>
        <w:t xml:space="preserve">chiesta presentata dal Docente </w:t>
      </w:r>
      <w:proofErr w:type="spellStart"/>
      <w:r w:rsidR="00C70866" w:rsidRPr="00C70866">
        <w:rPr>
          <w:rFonts w:eastAsia="Calibri" w:cs="Times New Roman"/>
          <w:bCs/>
        </w:rPr>
        <w:t>Raschellà</w:t>
      </w:r>
      <w:proofErr w:type="spellEnd"/>
      <w:r w:rsidR="00C70866" w:rsidRPr="00C70866">
        <w:rPr>
          <w:rFonts w:eastAsia="Calibri" w:cs="Times New Roman"/>
          <w:bCs/>
        </w:rPr>
        <w:t xml:space="preserve"> Gianluca Domenico del 30/01/2020;</w:t>
      </w:r>
    </w:p>
    <w:p w:rsidR="00DD136A" w:rsidRPr="00C70866" w:rsidRDefault="00DD136A" w:rsidP="00DD136A">
      <w:pPr>
        <w:pStyle w:val="Standard"/>
        <w:spacing w:line="100" w:lineRule="atLeast"/>
        <w:rPr>
          <w:rFonts w:eastAsia="Calibri" w:cs="Times New Roman"/>
          <w:bCs/>
        </w:rPr>
      </w:pPr>
      <w:r w:rsidRPr="00C70866">
        <w:rPr>
          <w:rFonts w:eastAsia="Calibri" w:cs="Times New Roman"/>
          <w:b/>
          <w:bCs/>
        </w:rPr>
        <w:t xml:space="preserve">Vista </w:t>
      </w:r>
      <w:r w:rsidR="00615A19" w:rsidRPr="00C70866">
        <w:rPr>
          <w:rFonts w:eastAsia="Calibri" w:cs="Times New Roman"/>
          <w:bCs/>
        </w:rPr>
        <w:t xml:space="preserve">la </w:t>
      </w:r>
      <w:r w:rsidR="00C70866" w:rsidRPr="00C70866">
        <w:rPr>
          <w:rFonts w:eastAsia="Calibri" w:cs="Times New Roman"/>
          <w:bCs/>
        </w:rPr>
        <w:t>determina d’avvio prot.n.195</w:t>
      </w:r>
      <w:r w:rsidRPr="00C70866">
        <w:rPr>
          <w:rFonts w:eastAsia="Calibri" w:cs="Times New Roman"/>
          <w:bCs/>
        </w:rPr>
        <w:t>;</w:t>
      </w:r>
    </w:p>
    <w:p w:rsidR="00DD136A" w:rsidRPr="00C70866" w:rsidRDefault="00DD136A" w:rsidP="00DD136A">
      <w:pPr>
        <w:pStyle w:val="Standard"/>
        <w:spacing w:line="247" w:lineRule="auto"/>
        <w:ind w:left="851" w:hanging="851"/>
        <w:jc w:val="both"/>
        <w:rPr>
          <w:rFonts w:eastAsia="Calibri" w:cs="Times New Roman"/>
        </w:rPr>
      </w:pPr>
      <w:r w:rsidRPr="00C70866">
        <w:rPr>
          <w:rFonts w:eastAsia="Calibri" w:cs="Times New Roman"/>
          <w:b/>
        </w:rPr>
        <w:t>Vista</w:t>
      </w:r>
      <w:r w:rsidRPr="00C70866">
        <w:rPr>
          <w:rFonts w:eastAsia="Calibri" w:cs="Times New Roman"/>
        </w:rPr>
        <w:t xml:space="preserve"> la richiesta di preventivo </w:t>
      </w:r>
      <w:proofErr w:type="spellStart"/>
      <w:r w:rsidRPr="00C70866">
        <w:rPr>
          <w:rFonts w:eastAsia="Calibri" w:cs="Times New Roman"/>
        </w:rPr>
        <w:t>prot</w:t>
      </w:r>
      <w:proofErr w:type="spellEnd"/>
      <w:r w:rsidRPr="00C70866">
        <w:rPr>
          <w:rFonts w:eastAsia="Calibri" w:cs="Times New Roman"/>
        </w:rPr>
        <w:t>. n</w:t>
      </w:r>
      <w:r w:rsidR="00C70866" w:rsidRPr="00C70866">
        <w:rPr>
          <w:rFonts w:eastAsia="Calibri" w:cs="Times New Roman"/>
        </w:rPr>
        <w:t xml:space="preserve"> 196</w:t>
      </w:r>
      <w:r w:rsidRPr="00C70866">
        <w:rPr>
          <w:rFonts w:eastAsia="Calibri" w:cs="Times New Roman"/>
        </w:rPr>
        <w:t>;</w:t>
      </w:r>
    </w:p>
    <w:p w:rsidR="00DD136A" w:rsidRDefault="00DD136A" w:rsidP="00DD136A">
      <w:pPr>
        <w:pStyle w:val="Standard"/>
        <w:spacing w:line="247" w:lineRule="auto"/>
        <w:ind w:left="851" w:hanging="851"/>
        <w:jc w:val="both"/>
        <w:rPr>
          <w:rFonts w:eastAsia="Calibri" w:cs="Times New Roman"/>
        </w:rPr>
      </w:pPr>
      <w:r w:rsidRPr="00C70866">
        <w:rPr>
          <w:rFonts w:eastAsia="Calibri" w:cs="Times New Roman"/>
          <w:b/>
        </w:rPr>
        <w:t xml:space="preserve">Vista </w:t>
      </w:r>
      <w:r w:rsidRPr="00C70866">
        <w:rPr>
          <w:rFonts w:eastAsia="Calibri" w:cs="Times New Roman"/>
        </w:rPr>
        <w:t>la relazione della commissione che ha valutato i preventivi;</w:t>
      </w:r>
    </w:p>
    <w:p w:rsidR="00DD136A" w:rsidRDefault="00DD136A" w:rsidP="00DD136A">
      <w:pPr>
        <w:pStyle w:val="Standard"/>
        <w:spacing w:line="100" w:lineRule="atLeast"/>
        <w:jc w:val="both"/>
        <w:rPr>
          <w:rFonts w:eastAsia="Calibri" w:cs="Times New Roman"/>
        </w:rPr>
      </w:pPr>
    </w:p>
    <w:p w:rsidR="00DD136A" w:rsidRDefault="00DD136A" w:rsidP="00DD136A">
      <w:pPr>
        <w:pStyle w:val="Standard"/>
        <w:spacing w:line="100" w:lineRule="atLeast"/>
        <w:ind w:left="2124" w:hanging="2124"/>
        <w:jc w:val="both"/>
        <w:rPr>
          <w:rFonts w:eastAsia="Calibri" w:cs="Times New Roman"/>
        </w:rPr>
      </w:pPr>
    </w:p>
    <w:p w:rsidR="00DD136A" w:rsidRDefault="00DD136A" w:rsidP="00DD136A">
      <w:pPr>
        <w:pStyle w:val="Standard"/>
        <w:spacing w:line="100" w:lineRule="atLeast"/>
        <w:jc w:val="center"/>
      </w:pPr>
      <w:r>
        <w:rPr>
          <w:rFonts w:eastAsia="Calibri" w:cs="Times New Roman"/>
          <w:b/>
        </w:rPr>
        <w:t>DECRETA</w:t>
      </w:r>
    </w:p>
    <w:p w:rsidR="00DD136A" w:rsidRDefault="00DD136A" w:rsidP="00DD136A">
      <w:pPr>
        <w:pStyle w:val="Standard"/>
        <w:spacing w:line="100" w:lineRule="atLeast"/>
        <w:jc w:val="center"/>
        <w:rPr>
          <w:rFonts w:eastAsia="Calibri" w:cs="Times New Roman"/>
        </w:rPr>
      </w:pPr>
    </w:p>
    <w:p w:rsidR="00DD136A" w:rsidRDefault="00DD136A" w:rsidP="00DD136A">
      <w:pPr>
        <w:pStyle w:val="Standard"/>
        <w:spacing w:line="100" w:lineRule="atLeast"/>
        <w:jc w:val="center"/>
      </w:pPr>
      <w:r>
        <w:rPr>
          <w:rFonts w:eastAsia="Calibri" w:cs="Times New Roman"/>
          <w:b/>
        </w:rPr>
        <w:t>Art. 1 Oggetto</w:t>
      </w:r>
    </w:p>
    <w:p w:rsidR="00DD136A" w:rsidRDefault="00DD136A" w:rsidP="00DD136A">
      <w:pPr>
        <w:pStyle w:val="Standard"/>
        <w:spacing w:line="100" w:lineRule="atLeast"/>
        <w:jc w:val="both"/>
      </w:pPr>
      <w:r>
        <w:rPr>
          <w:rFonts w:eastAsia="Calibri" w:cs="Times New Roman"/>
        </w:rPr>
        <w:t>di aggiudicare con affido diretto, (in virtù de</w:t>
      </w:r>
      <w:r>
        <w:rPr>
          <w:rFonts w:eastAsia="Times New Roman" w:cs="Times New Roman"/>
        </w:rPr>
        <w:t>l</w:t>
      </w:r>
      <w:r>
        <w:rPr>
          <w:rFonts w:eastAsia="Times New Roman" w:cs="Times New Roman"/>
          <w:bCs/>
        </w:rPr>
        <w:t xml:space="preserve">l’art. </w:t>
      </w:r>
      <w:r>
        <w:rPr>
          <w:rFonts w:eastAsia="Calibri" w:cs="Times New Roman"/>
          <w:bCs/>
        </w:rPr>
        <w:t xml:space="preserve">36, comma 2, lettera a), del </w:t>
      </w:r>
      <w:proofErr w:type="spellStart"/>
      <w:proofErr w:type="gramStart"/>
      <w:r>
        <w:rPr>
          <w:rFonts w:eastAsia="Calibri" w:cs="Times New Roman"/>
          <w:bCs/>
        </w:rPr>
        <w:t>D.Lgs</w:t>
      </w:r>
      <w:proofErr w:type="gramEnd"/>
      <w:r>
        <w:rPr>
          <w:rFonts w:eastAsia="Calibri" w:cs="Times New Roman"/>
          <w:bCs/>
        </w:rPr>
        <w:t>.</w:t>
      </w:r>
      <w:proofErr w:type="spellEnd"/>
      <w:r>
        <w:rPr>
          <w:rFonts w:eastAsia="Calibri" w:cs="Times New Roman"/>
          <w:bCs/>
        </w:rPr>
        <w:t xml:space="preserve"> 50/2016</w:t>
      </w:r>
      <w:r>
        <w:rPr>
          <w:rFonts w:eastAsia="Times New Roman" w:cs="Times New Roman"/>
        </w:rPr>
        <w:t xml:space="preserve">, la </w:t>
      </w:r>
      <w:proofErr w:type="gramStart"/>
      <w:r>
        <w:rPr>
          <w:rFonts w:eastAsia="Times New Roman" w:cs="Times New Roman"/>
        </w:rPr>
        <w:t>fornitura  alla</w:t>
      </w:r>
      <w:proofErr w:type="gramEnd"/>
      <w:r>
        <w:rPr>
          <w:rFonts w:eastAsia="Times New Roman" w:cs="Times New Roman"/>
        </w:rPr>
        <w:t xml:space="preserve"> </w:t>
      </w:r>
      <w:r w:rsidR="00D2145C">
        <w:rPr>
          <w:rFonts w:eastAsia="Calibri" w:cs="Times New Roman"/>
        </w:rPr>
        <w:t xml:space="preserve"> ditta Monti &amp; Russo Digital Srl.</w:t>
      </w:r>
    </w:p>
    <w:p w:rsidR="00DD136A" w:rsidRDefault="00DD136A" w:rsidP="00DD136A">
      <w:pPr>
        <w:pStyle w:val="Standard"/>
        <w:spacing w:line="100" w:lineRule="atLeast"/>
        <w:jc w:val="center"/>
        <w:rPr>
          <w:rFonts w:eastAsia="Calibri" w:cs="Times New Roman"/>
          <w:b/>
        </w:rPr>
      </w:pPr>
    </w:p>
    <w:p w:rsidR="00DD136A" w:rsidRDefault="00DD136A" w:rsidP="00DD136A">
      <w:pPr>
        <w:pStyle w:val="Standard"/>
        <w:jc w:val="center"/>
        <w:rPr>
          <w:rFonts w:eastAsia="Times New Roman" w:cs="Times New Roman"/>
          <w:b/>
          <w:bCs/>
          <w:spacing w:val="-2"/>
        </w:rPr>
      </w:pPr>
    </w:p>
    <w:p w:rsidR="00DD136A" w:rsidRDefault="00DD136A" w:rsidP="00DD136A">
      <w:pPr>
        <w:pStyle w:val="Standard"/>
        <w:jc w:val="center"/>
        <w:rPr>
          <w:rFonts w:cs="Times New Roman"/>
          <w:b/>
        </w:rPr>
      </w:pPr>
      <w:r>
        <w:rPr>
          <w:rFonts w:eastAsia="Times New Roman" w:cs="Times New Roman"/>
          <w:b/>
          <w:bCs/>
          <w:spacing w:val="-2"/>
        </w:rPr>
        <w:t>Art.</w:t>
      </w:r>
      <w:r>
        <w:rPr>
          <w:rFonts w:eastAsia="Times New Roman" w:cs="Times New Roman"/>
          <w:b/>
          <w:bCs/>
          <w:spacing w:val="5"/>
        </w:rPr>
        <w:t xml:space="preserve"> 2 </w:t>
      </w:r>
      <w:r>
        <w:rPr>
          <w:rFonts w:eastAsia="Times New Roman" w:cs="Times New Roman"/>
          <w:b/>
          <w:bCs/>
          <w:spacing w:val="-3"/>
        </w:rPr>
        <w:t>Importo</w:t>
      </w:r>
    </w:p>
    <w:p w:rsidR="00DD136A" w:rsidRDefault="00615A19" w:rsidP="00DD136A">
      <w:pPr>
        <w:pStyle w:val="Standard"/>
        <w:spacing w:line="100" w:lineRule="atLeast"/>
        <w:jc w:val="both"/>
        <w:rPr>
          <w:rFonts w:eastAsia="Calibri" w:cs="Times New Roman"/>
        </w:rPr>
      </w:pPr>
      <w:r>
        <w:rPr>
          <w:rFonts w:eastAsia="Calibri" w:cs="Times New Roman"/>
        </w:rPr>
        <w:t>Pr</w:t>
      </w:r>
      <w:r w:rsidR="00102CAE">
        <w:rPr>
          <w:rFonts w:eastAsia="Calibri" w:cs="Times New Roman"/>
        </w:rPr>
        <w:t xml:space="preserve">evisione di </w:t>
      </w:r>
      <w:r w:rsidR="00D2145C" w:rsidRPr="00D2145C">
        <w:rPr>
          <w:rFonts w:eastAsia="Calibri" w:cs="Times New Roman"/>
        </w:rPr>
        <w:t>spesa € 74,00 + iva</w:t>
      </w:r>
      <w:r w:rsidR="00D2145C">
        <w:rPr>
          <w:rFonts w:eastAsia="Calibri" w:cs="Times New Roman"/>
        </w:rPr>
        <w:t xml:space="preserve"> </w:t>
      </w:r>
      <w:bookmarkStart w:id="0" w:name="_GoBack"/>
      <w:bookmarkEnd w:id="0"/>
      <w:r w:rsidR="00D2145C" w:rsidRPr="00D2145C">
        <w:rPr>
          <w:rFonts w:eastAsia="Calibri" w:cs="Times New Roman"/>
        </w:rPr>
        <w:t xml:space="preserve">22% </w:t>
      </w:r>
      <w:r w:rsidR="00102CAE" w:rsidRPr="00C70866">
        <w:rPr>
          <w:rFonts w:eastAsia="Calibri" w:cs="Times New Roman"/>
        </w:rPr>
        <w:t>im</w:t>
      </w:r>
      <w:r w:rsidR="00C70866" w:rsidRPr="00C70866">
        <w:rPr>
          <w:rFonts w:eastAsia="Calibri" w:cs="Times New Roman"/>
        </w:rPr>
        <w:t xml:space="preserve">putata all’ </w:t>
      </w:r>
      <w:proofErr w:type="gramStart"/>
      <w:r w:rsidR="00C70866" w:rsidRPr="00C70866">
        <w:rPr>
          <w:rFonts w:eastAsia="Calibri" w:cs="Times New Roman"/>
        </w:rPr>
        <w:t>Attività :</w:t>
      </w:r>
      <w:proofErr w:type="gramEnd"/>
      <w:r w:rsidR="00C70866" w:rsidRPr="00C70866">
        <w:rPr>
          <w:rFonts w:eastAsia="Calibri" w:cs="Times New Roman"/>
        </w:rPr>
        <w:t xml:space="preserve"> A03 Didattica  -  13 Materiale informatico e Strumenti musicali.</w:t>
      </w:r>
      <w:r w:rsidR="00DD136A">
        <w:rPr>
          <w:rFonts w:eastAsia="Calibri" w:cs="Times New Roman"/>
        </w:rPr>
        <w:t xml:space="preserve"> </w:t>
      </w:r>
    </w:p>
    <w:p w:rsidR="00DD136A" w:rsidRDefault="00DD136A" w:rsidP="00DD136A">
      <w:pPr>
        <w:pStyle w:val="Standard"/>
        <w:spacing w:line="100" w:lineRule="atLeast"/>
        <w:jc w:val="both"/>
      </w:pPr>
    </w:p>
    <w:p w:rsidR="00DD136A" w:rsidRDefault="00DD136A" w:rsidP="00DD136A">
      <w:pPr>
        <w:pStyle w:val="Standard"/>
        <w:keepNext/>
        <w:spacing w:line="100" w:lineRule="atLeast"/>
        <w:rPr>
          <w:rFonts w:eastAsia="Calibri" w:cs="Times New Roman"/>
          <w:b/>
        </w:rPr>
      </w:pPr>
    </w:p>
    <w:p w:rsidR="00DD136A" w:rsidRDefault="00DD136A" w:rsidP="00DD136A">
      <w:pPr>
        <w:pStyle w:val="Standard"/>
        <w:spacing w:line="100" w:lineRule="atLeast"/>
        <w:ind w:right="1549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                                    </w:t>
      </w:r>
    </w:p>
    <w:p w:rsidR="00DD136A" w:rsidRDefault="00DD136A" w:rsidP="00DD136A">
      <w:pPr>
        <w:pStyle w:val="Standard"/>
        <w:spacing w:line="100" w:lineRule="atLeast"/>
        <w:ind w:right="1549"/>
        <w:jc w:val="center"/>
      </w:pPr>
      <w:r>
        <w:rPr>
          <w:rFonts w:eastAsia="Times New Roman" w:cs="Times New Roman"/>
          <w:b/>
          <w:bCs/>
          <w:spacing w:val="-3"/>
        </w:rPr>
        <w:t xml:space="preserve">                                       Art.</w:t>
      </w:r>
      <w:r>
        <w:rPr>
          <w:rFonts w:eastAsia="Times New Roman" w:cs="Times New Roman"/>
          <w:b/>
          <w:bCs/>
          <w:spacing w:val="6"/>
        </w:rPr>
        <w:t xml:space="preserve"> 3</w:t>
      </w:r>
      <w:r>
        <w:rPr>
          <w:rFonts w:eastAsia="Times New Roman" w:cs="Times New Roman"/>
          <w:b/>
          <w:bCs/>
          <w:spacing w:val="1"/>
        </w:rPr>
        <w:t xml:space="preserve"> </w:t>
      </w:r>
      <w:r>
        <w:rPr>
          <w:rFonts w:eastAsia="Times New Roman" w:cs="Times New Roman"/>
          <w:b/>
          <w:bCs/>
          <w:spacing w:val="-2"/>
        </w:rPr>
        <w:t>Responsabile</w:t>
      </w:r>
      <w:r>
        <w:rPr>
          <w:rFonts w:eastAsia="Times New Roman" w:cs="Times New Roman"/>
          <w:b/>
          <w:bCs/>
          <w:spacing w:val="1"/>
        </w:rPr>
        <w:t xml:space="preserve"> </w:t>
      </w:r>
      <w:r>
        <w:rPr>
          <w:rFonts w:eastAsia="Times New Roman" w:cs="Times New Roman"/>
          <w:b/>
          <w:bCs/>
          <w:spacing w:val="-2"/>
        </w:rPr>
        <w:t>del</w:t>
      </w:r>
      <w:r>
        <w:rPr>
          <w:rFonts w:eastAsia="Times New Roman" w:cs="Times New Roman"/>
          <w:b/>
          <w:bCs/>
          <w:spacing w:val="1"/>
        </w:rPr>
        <w:t xml:space="preserve"> </w:t>
      </w:r>
      <w:r>
        <w:rPr>
          <w:rFonts w:eastAsia="Times New Roman" w:cs="Times New Roman"/>
          <w:b/>
          <w:bCs/>
          <w:spacing w:val="-2"/>
        </w:rPr>
        <w:t>Procedimento</w:t>
      </w:r>
    </w:p>
    <w:p w:rsidR="00DD136A" w:rsidRDefault="00DD136A" w:rsidP="00DD136A">
      <w:pPr>
        <w:pStyle w:val="Standard"/>
        <w:spacing w:line="100" w:lineRule="atLeast"/>
        <w:jc w:val="both"/>
      </w:pPr>
      <w:r>
        <w:rPr>
          <w:rFonts w:eastAsia="Calibri" w:cs="Times New Roman"/>
        </w:rPr>
        <w:t xml:space="preserve">Ai sensi dell’art. 31 del </w:t>
      </w:r>
      <w:proofErr w:type="spellStart"/>
      <w:proofErr w:type="gramStart"/>
      <w:r>
        <w:rPr>
          <w:rFonts w:eastAsia="Calibri" w:cs="Times New Roman"/>
        </w:rPr>
        <w:t>D.Lgs</w:t>
      </w:r>
      <w:proofErr w:type="gramEnd"/>
      <w:r>
        <w:rPr>
          <w:rFonts w:eastAsia="Calibri" w:cs="Times New Roman"/>
        </w:rPr>
        <w:t>.</w:t>
      </w:r>
      <w:proofErr w:type="spellEnd"/>
      <w:r>
        <w:rPr>
          <w:rFonts w:eastAsia="Calibri" w:cs="Times New Roman"/>
        </w:rPr>
        <w:t xml:space="preserve"> 50/2016 e dell’art. 5 della legge 241 del 7 agosto 1990, viene nominato Responsabile Unico del Procedimento (RUP) il D.S.G.A.</w:t>
      </w:r>
    </w:p>
    <w:p w:rsidR="00DD136A" w:rsidRDefault="00DD136A" w:rsidP="00DD136A">
      <w:pPr>
        <w:pStyle w:val="Standard"/>
      </w:pPr>
    </w:p>
    <w:p w:rsidR="00DD136A" w:rsidRDefault="00DD136A" w:rsidP="00DD136A">
      <w:pPr>
        <w:pStyle w:val="Standard"/>
      </w:pPr>
      <w:r>
        <w:t>Per presa visione:</w:t>
      </w:r>
      <w:r>
        <w:br/>
      </w:r>
    </w:p>
    <w:p w:rsidR="00DD136A" w:rsidRDefault="00DD136A" w:rsidP="00DD136A">
      <w:pPr>
        <w:pStyle w:val="Standard"/>
        <w:rPr>
          <w:rFonts w:ascii="Arial" w:hAnsi="Arial" w:cs="Arial"/>
          <w:sz w:val="16"/>
          <w:szCs w:val="16"/>
        </w:rPr>
      </w:pPr>
    </w:p>
    <w:p w:rsidR="00DD136A" w:rsidRDefault="00DD136A" w:rsidP="00DD136A">
      <w:pPr>
        <w:pStyle w:val="Standard"/>
        <w:spacing w:line="100" w:lineRule="atLeast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proofErr w:type="gramStart"/>
      <w:r>
        <w:rPr>
          <w:rFonts w:eastAsia="Calibri" w:cs="Times New Roman"/>
        </w:rPr>
        <w:t>Il  D.S.G.A.</w:t>
      </w:r>
      <w:proofErr w:type="gramEnd"/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C70866">
        <w:rPr>
          <w:rFonts w:eastAsia="Calibri" w:cs="Times New Roman"/>
        </w:rPr>
        <w:t xml:space="preserve">     IL Dirigente Scolastico</w:t>
      </w:r>
    </w:p>
    <w:p w:rsidR="00DD136A" w:rsidRDefault="00DD136A" w:rsidP="00DD136A">
      <w:pPr>
        <w:pStyle w:val="Standard"/>
        <w:spacing w:line="100" w:lineRule="atLeast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Nicolina Iudice                                 </w:t>
      </w:r>
      <w:r w:rsidR="00C70866">
        <w:rPr>
          <w:rFonts w:eastAsia="Calibri" w:cs="Times New Roman"/>
        </w:rPr>
        <w:t xml:space="preserve">   </w:t>
      </w:r>
      <w:r w:rsidR="00C70866">
        <w:rPr>
          <w:rFonts w:eastAsia="Calibri" w:cs="Times New Roman"/>
        </w:rPr>
        <w:tab/>
      </w:r>
      <w:r w:rsidR="00C70866">
        <w:rPr>
          <w:rFonts w:eastAsia="Calibri" w:cs="Times New Roman"/>
        </w:rPr>
        <w:tab/>
      </w:r>
      <w:r w:rsidR="00C70866">
        <w:rPr>
          <w:rFonts w:eastAsia="Calibri" w:cs="Times New Roman"/>
        </w:rPr>
        <w:tab/>
        <w:t xml:space="preserve">       </w:t>
      </w:r>
      <w:proofErr w:type="gramStart"/>
      <w:r w:rsidR="00C7086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(</w:t>
      </w:r>
      <w:proofErr w:type="gramEnd"/>
      <w:r>
        <w:rPr>
          <w:rFonts w:eastAsia="Calibri" w:cs="Times New Roman"/>
        </w:rPr>
        <w:t>Dott.ssa Laura Lucia Corradini)</w:t>
      </w:r>
    </w:p>
    <w:p w:rsidR="00DD136A" w:rsidRDefault="00DD136A" w:rsidP="00DD136A">
      <w:pPr>
        <w:pStyle w:val="Standard"/>
        <w:spacing w:line="100" w:lineRule="atLeast"/>
        <w:jc w:val="both"/>
        <w:rPr>
          <w:rFonts w:eastAsia="Calibri" w:cs="Times New Roman"/>
        </w:rPr>
      </w:pPr>
      <w:r>
        <w:rPr>
          <w:rFonts w:eastAsia="Calibri" w:cs="Times New Roman"/>
        </w:rPr>
        <w:t>/NI</w:t>
      </w:r>
    </w:p>
    <w:p w:rsidR="00A82575" w:rsidRDefault="00A82575"/>
    <w:sectPr w:rsidR="00A82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styl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D"/>
    <w:rsid w:val="00102CAE"/>
    <w:rsid w:val="00615A19"/>
    <w:rsid w:val="00A82575"/>
    <w:rsid w:val="00C70866"/>
    <w:rsid w:val="00D2145C"/>
    <w:rsid w:val="00DD136A"/>
    <w:rsid w:val="00E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43B6"/>
  <w15:chartTrackingRefBased/>
  <w15:docId w15:val="{6DB82D5F-A3F9-4F6F-9BBB-26A4D70F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36A"/>
    <w:pPr>
      <w:spacing w:after="0" w:line="240" w:lineRule="auto"/>
    </w:pPr>
    <w:rPr>
      <w:rFonts w:ascii="Oldstyle" w:eastAsia="Times New Roman" w:hAnsi="Oldstyle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D136A"/>
    <w:pPr>
      <w:keepNext/>
      <w:spacing w:line="360" w:lineRule="auto"/>
      <w:ind w:right="567"/>
      <w:jc w:val="right"/>
      <w:outlineLvl w:val="3"/>
    </w:pPr>
    <w:rPr>
      <w:rFonts w:ascii="Bookman Old Style" w:hAnsi="Bookman Old Style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DD136A"/>
    <w:rPr>
      <w:rFonts w:ascii="Bookman Old Style" w:eastAsia="Times New Roman" w:hAnsi="Bookman Old Style" w:cs="Times New Roman"/>
      <w:kern w:val="2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DD136A"/>
    <w:rPr>
      <w:color w:val="0000FF"/>
      <w:u w:val="single"/>
    </w:rPr>
  </w:style>
  <w:style w:type="paragraph" w:customStyle="1" w:styleId="Standard">
    <w:name w:val="Standard"/>
    <w:rsid w:val="00DD13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mm11300b@pec.istruzione.it" TargetMode="External"/><Relationship Id="rId5" Type="http://schemas.openxmlformats.org/officeDocument/2006/relationships/hyperlink" Target="mailto:mimm11300b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dc:description/>
  <cp:lastModifiedBy>Segreteria02</cp:lastModifiedBy>
  <cp:revision>7</cp:revision>
  <dcterms:created xsi:type="dcterms:W3CDTF">2019-10-25T15:02:00Z</dcterms:created>
  <dcterms:modified xsi:type="dcterms:W3CDTF">2020-02-11T08:14:00Z</dcterms:modified>
</cp:coreProperties>
</file>