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367B" w14:textId="77777777" w:rsidR="003B6FA8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B</w:t>
      </w:r>
    </w:p>
    <w:p w14:paraId="7050F3B5" w14:textId="77777777" w:rsidR="003B6FA8" w:rsidRDefault="00735544">
      <w:pPr>
        <w:widowControl w:val="0"/>
        <w:spacing w:before="6" w:line="240" w:lineRule="auto"/>
        <w:ind w:left="2280" w:right="25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(Presentazione candidatura)</w:t>
      </w:r>
    </w:p>
    <w:p w14:paraId="6CA25D96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BED46FE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8C94FB8" w14:textId="335E92A8" w:rsidR="003B6FA8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</w:t>
      </w:r>
      <w:r w:rsidR="00951AA8">
        <w:rPr>
          <w:rFonts w:ascii="Calibri" w:eastAsia="Calibri" w:hAnsi="Calibri" w:cs="Calibri"/>
          <w:i/>
        </w:rPr>
        <w:t>Lorenzo Alviggi</w:t>
      </w:r>
    </w:p>
    <w:p w14:paraId="6E0430B0" w14:textId="77777777" w:rsidR="003B6FA8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31CCD0E4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19768589" w14:textId="77777777" w:rsidR="003B6FA8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14:paraId="72ED8FEA" w14:textId="6F529DBF" w:rsidR="003B6FA8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</w:t>
      </w:r>
      <w:r>
        <w:rPr>
          <w:rFonts w:ascii="Calibri" w:eastAsia="Calibri" w:hAnsi="Calibri" w:cs="Calibri"/>
        </w:rPr>
        <w:t xml:space="preserve">: Domanda di partecipazione alla selezione di personale docente a </w:t>
      </w:r>
      <w:r>
        <w:rPr>
          <w:rFonts w:ascii="Calibri" w:eastAsia="Calibri" w:hAnsi="Calibri" w:cs="Calibri"/>
          <w:b/>
        </w:rPr>
        <w:t xml:space="preserve">tempo indeterminato della Scuola Secondaria di Primo grado per Ciechi di Via Vivaio </w:t>
      </w:r>
      <w:r>
        <w:rPr>
          <w:rFonts w:ascii="Calibri" w:eastAsia="Calibri" w:hAnsi="Calibri" w:cs="Calibri"/>
        </w:rPr>
        <w:t xml:space="preserve">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</w:t>
      </w:r>
      <w:r w:rsidR="00951AA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951AA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sui posti disponibili</w:t>
      </w:r>
    </w:p>
    <w:p w14:paraId="1EB6F839" w14:textId="77777777" w:rsidR="003B6FA8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14:paraId="6C5D720E" w14:textId="77777777" w:rsidR="003B6FA8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</w:p>
    <w:p w14:paraId="57ED6AA3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A20CA41" w14:textId="77777777"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088"/>
        <w:gridCol w:w="2669"/>
      </w:tblGrid>
      <w:tr w:rsidR="003B6FA8" w14:paraId="4D448D8B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6FBEDB0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69DA5D1D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79331C1D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69" w:type="dxa"/>
            <w:vAlign w:val="center"/>
          </w:tcPr>
          <w:p w14:paraId="38CA8B08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00D9DE9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59F6ECF4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70ED3636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5745B332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69" w:type="dxa"/>
            <w:vAlign w:val="center"/>
          </w:tcPr>
          <w:p w14:paraId="27F86F7D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35B48A99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413CE19B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57A7CB3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5B2C6628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69" w:type="dxa"/>
            <w:vAlign w:val="center"/>
          </w:tcPr>
          <w:p w14:paraId="5157F08F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4EF6CC87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A35D197" w14:textId="77777777" w:rsidR="003B6FA8" w:rsidRDefault="00735544" w:rsidP="00735544">
            <w:pPr>
              <w:widowControl w:val="0"/>
              <w:ind w:left="107" w:right="10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2DB68F09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4F9A0570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69" w:type="dxa"/>
            <w:vAlign w:val="center"/>
          </w:tcPr>
          <w:p w14:paraId="62CF8A3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2E0F1D82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D1141BD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14:paraId="4A13E2AD" w14:textId="77777777" w:rsidR="003B6FA8" w:rsidRDefault="00735544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450" w:type="dxa"/>
            <w:gridSpan w:val="3"/>
            <w:vAlign w:val="center"/>
          </w:tcPr>
          <w:p w14:paraId="77EBD9C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0534CCF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14EBD946" w14:textId="77777777" w:rsidR="003B6FA8" w:rsidRDefault="00735544" w:rsidP="00735544">
            <w:pPr>
              <w:widowControl w:val="0"/>
              <w:spacing w:line="273" w:lineRule="auto"/>
              <w:ind w:left="107" w:right="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36FB0C20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7" w:type="dxa"/>
            <w:gridSpan w:val="2"/>
            <w:tcBorders>
              <w:bottom w:val="nil"/>
              <w:right w:val="nil"/>
            </w:tcBorders>
            <w:vAlign w:val="center"/>
          </w:tcPr>
          <w:p w14:paraId="580CFC38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A799F6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9CA4CBC" w14:textId="2A0CEDAE" w:rsidR="003B6FA8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Presa visione dell’avviso per la selezione di personale docente a tempo indeterminato della </w:t>
      </w:r>
      <w:r>
        <w:rPr>
          <w:rFonts w:ascii="Calibri" w:eastAsia="Calibri" w:hAnsi="Calibri" w:cs="Calibri"/>
          <w:b/>
        </w:rPr>
        <w:t xml:space="preserve">Scuola Secondaria di Primo grado per Ciechi di Via Vivaio </w:t>
      </w:r>
      <w:r>
        <w:rPr>
          <w:rFonts w:ascii="Calibri" w:eastAsia="Calibri" w:hAnsi="Calibri" w:cs="Calibri"/>
        </w:rPr>
        <w:t xml:space="preserve">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</w:t>
      </w:r>
      <w:r w:rsidR="00951AA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</w:t>
      </w:r>
      <w:r w:rsidR="00951AA8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sui posti disponibili, a tale scopo, sotto la sua personale responsabilità</w:t>
      </w:r>
    </w:p>
    <w:p w14:paraId="00EE7E06" w14:textId="77777777" w:rsidR="003B6FA8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14:paraId="586568B8" w14:textId="77777777"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</w:t>
      </w:r>
    </w:p>
    <w:p w14:paraId="456F520E" w14:textId="77777777"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14:paraId="5AABC803" w14:textId="77777777" w:rsidR="003B6FA8" w:rsidRDefault="00735544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Saranno valutati solo ed esclusivamente i titoli dichiarati in modo completo nel presente allegato.</w:t>
      </w:r>
    </w:p>
    <w:p w14:paraId="0B250EA2" w14:textId="77777777"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27AF13C7" w14:textId="77777777" w:rsidR="003B6FA8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y5rokd4uk1lu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DICHIARA DI</w:t>
      </w:r>
    </w:p>
    <w:p w14:paraId="0296723E" w14:textId="77777777"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14:paraId="60A969CC" w14:textId="77777777"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6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Prestare servizio a tempo indeterminato nelle scuole secondarie di I grado della Regione Lombardia;</w:t>
      </w:r>
    </w:p>
    <w:p w14:paraId="5E4C9692" w14:textId="77777777"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5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sottoposti a procedimento di decadenza dall’impiego, di dispensa dal servizio, o di sospensione dal servizio;</w:t>
      </w:r>
    </w:p>
    <w:p w14:paraId="1D5640C4" w14:textId="21A19D06" w:rsidR="003B6FA8" w:rsidRPr="00951AA8" w:rsidRDefault="00735544" w:rsidP="00951AA8">
      <w:pPr>
        <w:widowControl w:val="0"/>
        <w:numPr>
          <w:ilvl w:val="0"/>
          <w:numId w:val="3"/>
        </w:numPr>
        <w:spacing w:before="5" w:line="278" w:lineRule="auto"/>
        <w:ind w:left="567" w:hanging="454"/>
        <w:jc w:val="both"/>
        <w:rPr>
          <w:rFonts w:ascii="Calibri" w:eastAsia="Calibri" w:hAnsi="Calibri" w:cs="Calibri"/>
        </w:rPr>
      </w:pPr>
      <w:r w:rsidRPr="00951AA8">
        <w:rPr>
          <w:rFonts w:ascii="Calibri" w:eastAsia="Calibri" w:hAnsi="Calibri" w:cs="Calibri"/>
        </w:rPr>
        <w:t xml:space="preserve">di presentare per </w:t>
      </w:r>
      <w:proofErr w:type="spellStart"/>
      <w:r w:rsidRPr="00951AA8">
        <w:rPr>
          <w:rFonts w:ascii="Calibri" w:eastAsia="Calibri" w:hAnsi="Calibri" w:cs="Calibri"/>
        </w:rPr>
        <w:t>l’a.s.</w:t>
      </w:r>
      <w:proofErr w:type="spellEnd"/>
      <w:r w:rsidRPr="00951AA8">
        <w:rPr>
          <w:rFonts w:ascii="Calibri" w:eastAsia="Calibri" w:hAnsi="Calibri" w:cs="Calibri"/>
        </w:rPr>
        <w:t xml:space="preserve"> 202</w:t>
      </w:r>
      <w:r w:rsidR="00951AA8" w:rsidRPr="00951AA8">
        <w:rPr>
          <w:rFonts w:ascii="Calibri" w:eastAsia="Calibri" w:hAnsi="Calibri" w:cs="Calibri"/>
        </w:rPr>
        <w:t>3</w:t>
      </w:r>
      <w:r w:rsidRPr="00951AA8">
        <w:rPr>
          <w:rFonts w:ascii="Calibri" w:eastAsia="Calibri" w:hAnsi="Calibri" w:cs="Calibri"/>
        </w:rPr>
        <w:t>/</w:t>
      </w:r>
      <w:proofErr w:type="gramStart"/>
      <w:r w:rsidRPr="00951AA8">
        <w:rPr>
          <w:rFonts w:ascii="Calibri" w:eastAsia="Calibri" w:hAnsi="Calibri" w:cs="Calibri"/>
        </w:rPr>
        <w:t>2</w:t>
      </w:r>
      <w:r w:rsidR="00951AA8" w:rsidRPr="00951AA8">
        <w:rPr>
          <w:rFonts w:ascii="Calibri" w:eastAsia="Calibri" w:hAnsi="Calibri" w:cs="Calibri"/>
        </w:rPr>
        <w:t xml:space="preserve">4 </w:t>
      </w:r>
      <w:r w:rsidRPr="00951AA8">
        <w:rPr>
          <w:rFonts w:ascii="Calibri" w:eastAsia="Calibri" w:hAnsi="Calibri" w:cs="Calibri"/>
        </w:rPr>
        <w:t xml:space="preserve"> richiesta</w:t>
      </w:r>
      <w:proofErr w:type="gramEnd"/>
      <w:r w:rsidRPr="00951AA8">
        <w:rPr>
          <w:rFonts w:ascii="Calibri" w:eastAsia="Calibri" w:hAnsi="Calibri" w:cs="Calibri"/>
        </w:rPr>
        <w:t xml:space="preserve"> di trasferimento (aver svolto almeno 1 anno presso la scuola in utilizzo)</w:t>
      </w:r>
    </w:p>
    <w:p w14:paraId="652FC8A1" w14:textId="425224FE" w:rsidR="00951AA8" w:rsidRDefault="00735544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6779AF0C" w14:textId="10622021" w:rsidR="00951AA8" w:rsidRDefault="00951AA8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1F775DE5" w14:textId="77777777" w:rsidR="00951AA8" w:rsidRDefault="00951AA8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45B27A3C" w14:textId="4159CDBE" w:rsidR="003B6FA8" w:rsidRDefault="00735544" w:rsidP="00951AA8">
      <w:pPr>
        <w:widowControl w:val="0"/>
        <w:ind w:left="408"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ALLEGA</w:t>
      </w:r>
    </w:p>
    <w:p w14:paraId="2D36CAAA" w14:textId="77777777" w:rsidR="00951AA8" w:rsidRDefault="00951AA8" w:rsidP="00951AA8">
      <w:pPr>
        <w:widowControl w:val="0"/>
        <w:ind w:left="408" w:right="-40"/>
        <w:jc w:val="center"/>
        <w:rPr>
          <w:rFonts w:ascii="Calibri" w:eastAsia="Calibri" w:hAnsi="Calibri" w:cs="Calibri"/>
          <w:b/>
        </w:rPr>
      </w:pPr>
    </w:p>
    <w:p w14:paraId="6B0827D6" w14:textId="77777777" w:rsidR="003B6FA8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seguente documentazione:</w:t>
      </w:r>
    </w:p>
    <w:p w14:paraId="32ED26FE" w14:textId="77777777"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14:paraId="4EFDA7A1" w14:textId="77777777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professionale redatto sul modello europeo;</w:t>
      </w:r>
    </w:p>
    <w:p w14:paraId="74149EA8" w14:textId="50D92824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>
        <w:rPr>
          <w:rFonts w:ascii="Calibri" w:eastAsia="Calibri" w:hAnsi="Calibri" w:cs="Calibri"/>
        </w:rPr>
        <w:t>Dichiarazione sostitutiva, redatt</w:t>
      </w:r>
      <w:r w:rsidR="00951AA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secondo lo schema allegato all’avviso di selezione (</w:t>
      </w:r>
      <w:r>
        <w:rPr>
          <w:rFonts w:ascii="Calibri" w:eastAsia="Calibri" w:hAnsi="Calibri" w:cs="Calibri"/>
          <w:b/>
        </w:rPr>
        <w:t>Allegato C</w:t>
      </w:r>
      <w:r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14:paraId="561784B2" w14:textId="77777777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di un valido documento di riconoscimento.</w:t>
      </w:r>
    </w:p>
    <w:p w14:paraId="5F4A8FA2" w14:textId="77777777" w:rsidR="003B6FA8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14:paraId="4A751411" w14:textId="77777777"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dpmzklmjl09j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CONSENTE</w:t>
      </w:r>
    </w:p>
    <w:p w14:paraId="088F9E54" w14:textId="77777777" w:rsidR="003B6FA8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08B9C14E" w14:textId="77777777" w:rsidR="003B6FA8" w:rsidRDefault="00735544">
      <w:pPr>
        <w:widowControl w:val="0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trattamento dei propri dati personali ai fini dello svolgimento delle procedure di selezione.</w:t>
      </w:r>
    </w:p>
    <w:p w14:paraId="59397712" w14:textId="77777777" w:rsidR="003B6FA8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14:paraId="0C99CE0D" w14:textId="77777777" w:rsidR="003B6FA8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particolare:</w:t>
      </w:r>
    </w:p>
    <w:p w14:paraId="03827A67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3F9E854E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14:paraId="3F6CCA8B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14:paraId="4BA2FBBB" w14:textId="35E5DBAC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richiesti nel modulo di domanda sono acquisiti ai sensi del nuovo Regolamento Europeo 679/2016 (GDPR), concernente la tutela delle persone e di altri soggetti rispetto al trattamento dei dati personali, la SMS per Ciechi di Via Vivaio, Milano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14:paraId="46A0087B" w14:textId="4E293338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D9ECE1A" w14:textId="70557E5B" w:rsidR="00951AA8" w:rsidRDefault="00951A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ADD4AC5" w14:textId="77777777" w:rsidR="00951AA8" w:rsidRDefault="00951A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4721E78" w14:textId="77777777" w:rsidR="003B6FA8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14:paraId="29079585" w14:textId="77777777" w:rsidR="003B6FA8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14:paraId="22FFE470" w14:textId="77777777"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4DEB5D5A" w14:textId="77777777" w:rsidR="003B6FA8" w:rsidRDefault="00735544">
      <w:pPr>
        <w:widowControl w:val="0"/>
        <w:tabs>
          <w:tab w:val="left" w:pos="9877"/>
        </w:tabs>
        <w:spacing w:before="100" w:line="240" w:lineRule="auto"/>
        <w:ind w:left="55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14:paraId="5969162B" w14:textId="77777777" w:rsidR="003B6FA8" w:rsidRDefault="003B6FA8">
      <w:pPr>
        <w:rPr>
          <w:rFonts w:ascii="Calibri" w:eastAsia="Calibri" w:hAnsi="Calibri" w:cs="Calibri"/>
        </w:rPr>
      </w:pPr>
    </w:p>
    <w:sectPr w:rsidR="003B6F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 w16cid:durableId="818040239">
    <w:abstractNumId w:val="1"/>
  </w:num>
  <w:num w:numId="2" w16cid:durableId="1600020724">
    <w:abstractNumId w:val="2"/>
  </w:num>
  <w:num w:numId="3" w16cid:durableId="8890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8"/>
    <w:rsid w:val="003B6FA8"/>
    <w:rsid w:val="00735544"/>
    <w:rsid w:val="008F3CA0"/>
    <w:rsid w:val="009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C8F9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</dc:creator>
  <cp:lastModifiedBy>Rettore</cp:lastModifiedBy>
  <cp:revision>2</cp:revision>
  <dcterms:created xsi:type="dcterms:W3CDTF">2023-03-14T09:08:00Z</dcterms:created>
  <dcterms:modified xsi:type="dcterms:W3CDTF">2023-03-14T09:08:00Z</dcterms:modified>
</cp:coreProperties>
</file>