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101" w:line="240" w:lineRule="auto"/>
        <w:ind w:left="2280" w:right="2187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widowControl w:val="0"/>
        <w:spacing w:before="6" w:line="240" w:lineRule="auto"/>
        <w:ind w:left="2280" w:right="2522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(Presentazione candidatura)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9" w:line="240" w:lineRule="auto"/>
        <w:ind w:right="119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Al Dirigente Scolastico Adriana Colloca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2976.377952755906" w:right="119" w:hanging="72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Scuola Secondaria di Primo grado per Ciechi via G. d’Annunzio 15 - Milano 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333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3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12" w:right="34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Domanda di partecipazione alla selezione di personale docente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tempo indeterminato della Scuola Secondaria di Primo grado per Ciechi di Via Vivaio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l’a.s. 2023/24 sui posti disponibili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11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12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2693"/>
        <w:gridCol w:w="2088"/>
        <w:gridCol w:w="2669"/>
        <w:tblGridChange w:id="0">
          <w:tblGrid>
            <w:gridCol w:w="2410"/>
            <w:gridCol w:w="2693"/>
            <w:gridCol w:w="2088"/>
            <w:gridCol w:w="266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COGNOME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NATO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RESIDENTE 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CODICE FISCALE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ind w:left="107" w:right="1049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RECAPITO TELEFONICO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91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91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SCUOLA DI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0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TITOLARITA’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3" w:lineRule="auto"/>
              <w:ind w:left="107" w:right="63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CLASSE DI CONCORSO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100" w:lineRule="auto"/>
        <w:ind w:left="112" w:right="34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Presa visione dell’avviso per la selezione di personale docente a tempo indeterminato della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Scuola Secondaria di Primo grado per Ciechi di Via Vivaio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l’a.s. 2024/25 sui posti disponibili, a tale scopo, sotto la sua personale responsabilità</w:t>
      </w:r>
    </w:p>
    <w:p w:rsidR="00000000" w:rsidDel="00000000" w:rsidP="00000000" w:rsidRDefault="00000000" w:rsidRPr="00000000" w14:paraId="0000002A">
      <w:pPr>
        <w:widowControl w:val="0"/>
        <w:spacing w:before="7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0"/>
        <w:keepLines w:val="0"/>
        <w:widowControl w:val="0"/>
        <w:spacing w:after="0" w:before="0" w:line="240" w:lineRule="auto"/>
        <w:ind w:left="2280" w:right="2521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</w:t>
      </w:r>
    </w:p>
    <w:p w:rsidR="00000000" w:rsidDel="00000000" w:rsidP="00000000" w:rsidRDefault="00000000" w:rsidRPr="00000000" w14:paraId="0000002C">
      <w:pPr>
        <w:widowControl w:val="0"/>
        <w:spacing w:before="8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8.00000000000006" w:lineRule="auto"/>
        <w:ind w:left="112" w:right="3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Saranno valutati solo ed esclusivamente i titoli dichiarati in modo completo nel presente allegato.</w:t>
      </w:r>
    </w:p>
    <w:p w:rsidR="00000000" w:rsidDel="00000000" w:rsidP="00000000" w:rsidRDefault="00000000" w:rsidRPr="00000000" w14:paraId="0000002E">
      <w:pPr>
        <w:widowControl w:val="0"/>
        <w:spacing w:before="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keepNext w:val="0"/>
        <w:keepLines w:val="0"/>
        <w:widowControl w:val="0"/>
        <w:spacing w:after="0" w:before="1" w:line="240" w:lineRule="auto"/>
        <w:ind w:left="2280" w:right="252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DI</w:t>
      </w:r>
    </w:p>
    <w:p w:rsidR="00000000" w:rsidDel="00000000" w:rsidP="00000000" w:rsidRDefault="00000000" w:rsidRPr="00000000" w14:paraId="00000030">
      <w:pPr>
        <w:widowControl w:val="0"/>
        <w:spacing w:before="1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line="240" w:lineRule="auto"/>
        <w:ind w:left="567" w:right="356" w:hanging="45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Prestare servizio a tempo indeterminato nelle scuole secondarie di I grado della Regione Lombardia;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3"/>
        </w:numPr>
        <w:spacing w:line="240" w:lineRule="auto"/>
        <w:ind w:left="567" w:right="355" w:hanging="45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Non essere sottoposti a procedimento di decadenza dall’impiego, di dispensa dal servizio, o di sospensione dal servizio;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3"/>
        </w:numPr>
        <w:spacing w:before="5" w:line="278.00000000000006" w:lineRule="auto"/>
        <w:ind w:left="567" w:hanging="45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presentare per l’a.s. 2024/25  richiesta di trasferimento (aver svolto almeno 1 anno presso la scuola in utilizzo)</w:t>
      </w:r>
    </w:p>
    <w:p w:rsidR="00000000" w:rsidDel="00000000" w:rsidP="00000000" w:rsidRDefault="00000000" w:rsidRPr="00000000" w14:paraId="00000034">
      <w:pPr>
        <w:widowControl w:val="0"/>
        <w:ind w:left="408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widowControl w:val="0"/>
        <w:ind w:left="408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408" w:right="-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ind w:left="408" w:right="-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</w:t>
      </w:r>
    </w:p>
    <w:p w:rsidR="00000000" w:rsidDel="00000000" w:rsidP="00000000" w:rsidRDefault="00000000" w:rsidRPr="00000000" w14:paraId="00000038">
      <w:pPr>
        <w:widowControl w:val="0"/>
        <w:ind w:left="408" w:right="-4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before="100" w:line="240" w:lineRule="auto"/>
        <w:ind w:left="1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seguente documentazione:</w:t>
      </w:r>
    </w:p>
    <w:p w:rsidR="00000000" w:rsidDel="00000000" w:rsidP="00000000" w:rsidRDefault="00000000" w:rsidRPr="00000000" w14:paraId="0000003A">
      <w:pPr>
        <w:widowControl w:val="0"/>
        <w:spacing w:before="1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leader="none" w:pos="822"/>
        </w:tabs>
        <w:spacing w:line="272" w:lineRule="auto"/>
        <w:ind w:left="821" w:hanging="3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professionale redatto sul modello europeo;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2"/>
        </w:numPr>
        <w:tabs>
          <w:tab w:val="left" w:leader="none" w:pos="822"/>
        </w:tabs>
        <w:spacing w:line="240" w:lineRule="auto"/>
        <w:ind w:left="833" w:right="352" w:hanging="360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sostitutiva, redatta secondo lo schema allegato all’avviso di selezione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Allegato 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ai sensi e per gli effetti dell’art.46 del D.P.R. n.445 del 28 dicembre 2000, attestanti i titoli di cui agli art. 4;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2"/>
        </w:numPr>
        <w:tabs>
          <w:tab w:val="left" w:leader="none" w:pos="822"/>
        </w:tabs>
        <w:spacing w:before="2" w:line="240" w:lineRule="auto"/>
        <w:ind w:left="821" w:hanging="34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Copia di un valido documento di riconoscimento.</w:t>
      </w:r>
    </w:p>
    <w:p w:rsidR="00000000" w:rsidDel="00000000" w:rsidP="00000000" w:rsidRDefault="00000000" w:rsidRPr="00000000" w14:paraId="0000003E">
      <w:pPr>
        <w:widowControl w:val="0"/>
        <w:spacing w:before="9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keepNext w:val="0"/>
        <w:keepLines w:val="0"/>
        <w:widowControl w:val="0"/>
        <w:spacing w:after="0" w:before="0" w:line="240" w:lineRule="auto"/>
        <w:ind w:left="2280" w:right="252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CONSENTE</w:t>
      </w:r>
    </w:p>
    <w:p w:rsidR="00000000" w:rsidDel="00000000" w:rsidP="00000000" w:rsidRDefault="00000000" w:rsidRPr="00000000" w14:paraId="00000040">
      <w:pPr>
        <w:widowControl w:val="0"/>
        <w:spacing w:before="11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112" w:right="33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trattamento dei propri dati personali ai fini dello svolgimento delle procedure di selezione.</w:t>
      </w:r>
    </w:p>
    <w:p w:rsidR="00000000" w:rsidDel="00000000" w:rsidP="00000000" w:rsidRDefault="00000000" w:rsidRPr="00000000" w14:paraId="00000042">
      <w:pPr>
        <w:widowControl w:val="0"/>
        <w:spacing w:before="1" w:lineRule="auto"/>
        <w:ind w:left="112" w:right="33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compilazione del presente modulo di domanda avviene secondo le disposizioni previste dal D.P.R. 28 dicembre 2000. n. 445."Testo Unico delle disposizioni legislative e regolamentari in materia di “documentazione amministrativa".</w:t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1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particolare: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leader="none" w:pos="541"/>
        </w:tabs>
        <w:spacing w:before="39" w:lineRule="auto"/>
        <w:ind w:left="540" w:right="350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dati riportati dall’aspirante assumono il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541"/>
        </w:tabs>
        <w:ind w:left="540" w:right="353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dell'articolo 39 la sottoscrizione del modulo di domanda non è soggetta ad autenticazione.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1"/>
        </w:numPr>
        <w:tabs>
          <w:tab w:val="left" w:leader="none" w:pos="541"/>
        </w:tabs>
        <w:ind w:left="540" w:right="353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Durante il periodo di svolgimento della presente procedura e di validità delle relative graduatorie, i competenti uffici dell'istituzione scolastica possono disporre gli adeguati controlli sulle dichiarazioni rese dall'aspirante secondo quanto previsto dagli articoli 71 e 72.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"/>
        </w:numPr>
        <w:tabs>
          <w:tab w:val="left" w:leader="none" w:pos="541"/>
        </w:tabs>
        <w:ind w:left="540" w:right="349" w:hanging="36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dati richiesti nel modulo di domanda sono acquisiti ai sensi del nuovo Regolamento Europeo 679/2016 (GDPR), concernente la tutela delle persone e di altri soggetti rispetto al trattamento dei dati personali, la SMS per Ciechi di Via Vivaio, Milano quale titolare del trattamento dei dati inerenti il presente avviso informa che i dati saranno utilizzati unicamente per la gestione dell’attività inerenti tale avviso e che la stessa avverrà con utilizzo di procedure informatiche ed archiviazione cartacea dei relativi atti.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3700"/>
        </w:tabs>
        <w:spacing w:line="240" w:lineRule="auto"/>
        <w:ind w:left="112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before="6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9877"/>
        </w:tabs>
        <w:spacing w:before="100" w:line="240" w:lineRule="auto"/>
        <w:ind w:left="5569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⮚"/>
      <w:lvlJc w:val="left"/>
      <w:pPr>
        <w:ind w:left="540" w:hanging="361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495" w:hanging="361"/>
      </w:pPr>
      <w:rPr/>
    </w:lvl>
    <w:lvl w:ilvl="2">
      <w:start w:val="0"/>
      <w:numFmt w:val="bullet"/>
      <w:lvlText w:val="•"/>
      <w:lvlJc w:val="left"/>
      <w:pPr>
        <w:ind w:left="2451" w:hanging="361"/>
      </w:pPr>
      <w:rPr/>
    </w:lvl>
    <w:lvl w:ilvl="3">
      <w:start w:val="0"/>
      <w:numFmt w:val="bullet"/>
      <w:lvlText w:val="•"/>
      <w:lvlJc w:val="left"/>
      <w:pPr>
        <w:ind w:left="3407" w:hanging="361.00000000000045"/>
      </w:pPr>
      <w:rPr/>
    </w:lvl>
    <w:lvl w:ilvl="4">
      <w:start w:val="0"/>
      <w:numFmt w:val="bullet"/>
      <w:lvlText w:val="•"/>
      <w:lvlJc w:val="left"/>
      <w:pPr>
        <w:ind w:left="4363" w:hanging="361"/>
      </w:pPr>
      <w:rPr/>
    </w:lvl>
    <w:lvl w:ilvl="5">
      <w:start w:val="0"/>
      <w:numFmt w:val="bullet"/>
      <w:lvlText w:val="•"/>
      <w:lvlJc w:val="left"/>
      <w:pPr>
        <w:ind w:left="5319" w:hanging="361"/>
      </w:pPr>
      <w:rPr/>
    </w:lvl>
    <w:lvl w:ilvl="6">
      <w:start w:val="0"/>
      <w:numFmt w:val="bullet"/>
      <w:lvlText w:val="•"/>
      <w:lvlJc w:val="left"/>
      <w:pPr>
        <w:ind w:left="6275" w:hanging="361"/>
      </w:pPr>
      <w:rPr/>
    </w:lvl>
    <w:lvl w:ilvl="7">
      <w:start w:val="0"/>
      <w:numFmt w:val="bullet"/>
      <w:lvlText w:val="•"/>
      <w:lvlJc w:val="left"/>
      <w:pPr>
        <w:ind w:left="7231" w:hanging="361"/>
      </w:pPr>
      <w:rPr/>
    </w:lvl>
    <w:lvl w:ilvl="8">
      <w:start w:val="0"/>
      <w:numFmt w:val="bullet"/>
      <w:lvlText w:val="•"/>
      <w:lvlJc w:val="left"/>
      <w:pPr>
        <w:ind w:left="8187" w:hanging="361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821" w:hanging="348"/>
      </w:pPr>
      <w:rPr>
        <w:rFonts w:ascii="Courier New" w:cs="Courier New" w:eastAsia="Courier New" w:hAnsi="Courier New"/>
        <w:sz w:val="24"/>
        <w:szCs w:val="24"/>
      </w:rPr>
    </w:lvl>
    <w:lvl w:ilvl="1">
      <w:start w:val="0"/>
      <w:numFmt w:val="bullet"/>
      <w:lvlText w:val="•"/>
      <w:lvlJc w:val="left"/>
      <w:pPr>
        <w:ind w:left="1747" w:hanging="348.0000000000002"/>
      </w:pPr>
      <w:rPr/>
    </w:lvl>
    <w:lvl w:ilvl="2">
      <w:start w:val="0"/>
      <w:numFmt w:val="bullet"/>
      <w:lvlText w:val="•"/>
      <w:lvlJc w:val="left"/>
      <w:pPr>
        <w:ind w:left="2675" w:hanging="348"/>
      </w:pPr>
      <w:rPr/>
    </w:lvl>
    <w:lvl w:ilvl="3">
      <w:start w:val="0"/>
      <w:numFmt w:val="bullet"/>
      <w:lvlText w:val="•"/>
      <w:lvlJc w:val="left"/>
      <w:pPr>
        <w:ind w:left="3603" w:hanging="348"/>
      </w:pPr>
      <w:rPr/>
    </w:lvl>
    <w:lvl w:ilvl="4">
      <w:start w:val="0"/>
      <w:numFmt w:val="bullet"/>
      <w:lvlText w:val="•"/>
      <w:lvlJc w:val="left"/>
      <w:pPr>
        <w:ind w:left="4531" w:hanging="348"/>
      </w:pPr>
      <w:rPr/>
    </w:lvl>
    <w:lvl w:ilvl="5">
      <w:start w:val="0"/>
      <w:numFmt w:val="bullet"/>
      <w:lvlText w:val="•"/>
      <w:lvlJc w:val="left"/>
      <w:pPr>
        <w:ind w:left="5459" w:hanging="348"/>
      </w:pPr>
      <w:rPr/>
    </w:lvl>
    <w:lvl w:ilvl="6">
      <w:start w:val="0"/>
      <w:numFmt w:val="bullet"/>
      <w:lvlText w:val="•"/>
      <w:lvlJc w:val="left"/>
      <w:pPr>
        <w:ind w:left="6387" w:hanging="347"/>
      </w:pPr>
      <w:rPr/>
    </w:lvl>
    <w:lvl w:ilvl="7">
      <w:start w:val="0"/>
      <w:numFmt w:val="bullet"/>
      <w:lvlText w:val="•"/>
      <w:lvlJc w:val="left"/>
      <w:pPr>
        <w:ind w:left="7315" w:hanging="348"/>
      </w:pPr>
      <w:rPr/>
    </w:lvl>
    <w:lvl w:ilvl="8">
      <w:start w:val="0"/>
      <w:numFmt w:val="bullet"/>
      <w:lvlText w:val="•"/>
      <w:lvlJc w:val="left"/>
      <w:pPr>
        <w:ind w:left="8243" w:hanging="348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12" w:hanging="709"/>
      </w:pPr>
      <w:rPr>
        <w:rFonts w:ascii="Courier New" w:cs="Courier New" w:eastAsia="Courier New" w:hAnsi="Courier New"/>
        <w:sz w:val="24"/>
        <w:szCs w:val="24"/>
      </w:rPr>
    </w:lvl>
    <w:lvl w:ilvl="1">
      <w:start w:val="0"/>
      <w:numFmt w:val="bullet"/>
      <w:lvlText w:val="•"/>
      <w:lvlJc w:val="left"/>
      <w:pPr>
        <w:ind w:left="1117" w:hanging="709"/>
      </w:pPr>
      <w:rPr/>
    </w:lvl>
    <w:lvl w:ilvl="2">
      <w:start w:val="0"/>
      <w:numFmt w:val="bullet"/>
      <w:lvlText w:val="•"/>
      <w:lvlJc w:val="left"/>
      <w:pPr>
        <w:ind w:left="2115" w:hanging="709"/>
      </w:pPr>
      <w:rPr/>
    </w:lvl>
    <w:lvl w:ilvl="3">
      <w:start w:val="0"/>
      <w:numFmt w:val="bullet"/>
      <w:lvlText w:val="•"/>
      <w:lvlJc w:val="left"/>
      <w:pPr>
        <w:ind w:left="3113" w:hanging="709"/>
      </w:pPr>
      <w:rPr/>
    </w:lvl>
    <w:lvl w:ilvl="4">
      <w:start w:val="0"/>
      <w:numFmt w:val="bullet"/>
      <w:lvlText w:val="•"/>
      <w:lvlJc w:val="left"/>
      <w:pPr>
        <w:ind w:left="4111" w:hanging="708"/>
      </w:pPr>
      <w:rPr/>
    </w:lvl>
    <w:lvl w:ilvl="5">
      <w:start w:val="0"/>
      <w:numFmt w:val="bullet"/>
      <w:lvlText w:val="•"/>
      <w:lvlJc w:val="left"/>
      <w:pPr>
        <w:ind w:left="5109" w:hanging="709"/>
      </w:pPr>
      <w:rPr/>
    </w:lvl>
    <w:lvl w:ilvl="6">
      <w:start w:val="0"/>
      <w:numFmt w:val="bullet"/>
      <w:lvlText w:val="•"/>
      <w:lvlJc w:val="left"/>
      <w:pPr>
        <w:ind w:left="6107" w:hanging="707.9999999999991"/>
      </w:pPr>
      <w:rPr/>
    </w:lvl>
    <w:lvl w:ilvl="7">
      <w:start w:val="0"/>
      <w:numFmt w:val="bullet"/>
      <w:lvlText w:val="•"/>
      <w:lvlJc w:val="left"/>
      <w:pPr>
        <w:ind w:left="7105" w:hanging="709"/>
      </w:pPr>
      <w:rPr/>
    </w:lvl>
    <w:lvl w:ilvl="8">
      <w:start w:val="0"/>
      <w:numFmt w:val="bullet"/>
      <w:lvlText w:val="•"/>
      <w:lvlJc w:val="left"/>
      <w:pPr>
        <w:ind w:left="8103" w:hanging="709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kr1sUCqNqKJY10smWaQ3Tbzag==">CgMxLjAyCGguZ2pkZ3hzMgloLjMwajB6bGw4AHIhMU1RS0Qzbm5sM2p0eFpTTll3QnlVUzJRQVljQ1BaM1Ut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2023-03-14T09:08:00Z</dcterms:created>
  <dc:creator>rettore</dc:creator>
</cp:coreProperties>
</file>