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0E144E33" w14:textId="42A5CB17" w:rsidR="00024625" w:rsidRPr="00895BDB" w:rsidRDefault="00024625" w:rsidP="00785E19">
      <w:pPr>
        <w:autoSpaceDE w:val="0"/>
        <w:autoSpaceDN w:val="0"/>
        <w:adjustRightInd w:val="0"/>
        <w:spacing w:after="0" w:line="240" w:lineRule="auto"/>
        <w:jc w:val="right"/>
        <w:rPr>
          <w:rFonts w:eastAsia="Times New Roman" w:cstheme="minorHAnsi"/>
          <w:bCs/>
          <w:color w:val="000000" w:themeColor="text1"/>
          <w:lang w:eastAsia="it-IT"/>
        </w:rPr>
      </w:pPr>
      <w:proofErr w:type="spellStart"/>
      <w:proofErr w:type="gramStart"/>
      <w:r w:rsidRPr="00895BDB">
        <w:rPr>
          <w:rFonts w:cstheme="minorHAnsi"/>
          <w:bCs/>
          <w:color w:val="000000" w:themeColor="text1"/>
        </w:rPr>
        <w:t>dell’</w:t>
      </w:r>
      <w:r w:rsidR="00E36616" w:rsidRPr="00895BDB">
        <w:rPr>
          <w:rFonts w:eastAsia="Times New Roman" w:cstheme="minorHAnsi"/>
          <w:bCs/>
          <w:color w:val="000000" w:themeColor="text1"/>
          <w:lang w:eastAsia="it-IT"/>
        </w:rPr>
        <w:t>Istituto</w:t>
      </w:r>
      <w:proofErr w:type="spellEnd"/>
      <w:proofErr w:type="gramEnd"/>
      <w:r w:rsidR="00E36616" w:rsidRPr="00895BDB">
        <w:rPr>
          <w:rFonts w:eastAsia="Times New Roman" w:cstheme="minorHAnsi"/>
          <w:bCs/>
          <w:color w:val="000000" w:themeColor="text1"/>
          <w:lang w:eastAsia="it-IT"/>
        </w:rPr>
        <w:t xml:space="preserve"> </w:t>
      </w:r>
      <w:proofErr w:type="spellStart"/>
      <w:r w:rsidR="00E36616" w:rsidRPr="00895BDB">
        <w:rPr>
          <w:rFonts w:eastAsia="Times New Roman" w:cstheme="minorHAnsi"/>
          <w:bCs/>
          <w:color w:val="000000" w:themeColor="text1"/>
          <w:lang w:eastAsia="it-IT"/>
        </w:rPr>
        <w:t>Comprensivo</w:t>
      </w:r>
      <w:proofErr w:type="spellEnd"/>
      <w:r w:rsidR="00E36616" w:rsidRPr="00895BDB">
        <w:rPr>
          <w:rFonts w:eastAsia="Times New Roman" w:cstheme="minorHAnsi"/>
          <w:bCs/>
          <w:color w:val="000000" w:themeColor="text1"/>
          <w:lang w:eastAsia="it-IT"/>
        </w:rPr>
        <w:t xml:space="preserve"> </w:t>
      </w:r>
      <w:proofErr w:type="spellStart"/>
      <w:r w:rsidR="00785E19">
        <w:rPr>
          <w:rFonts w:eastAsia="Times New Roman" w:cstheme="minorHAnsi"/>
          <w:bCs/>
          <w:color w:val="000000" w:themeColor="text1"/>
          <w:lang w:eastAsia="it-IT"/>
        </w:rPr>
        <w:t>Ceresara</w:t>
      </w:r>
      <w:proofErr w:type="spellEnd"/>
      <w:r w:rsidR="00785E19">
        <w:rPr>
          <w:rFonts w:eastAsia="Times New Roman" w:cstheme="minorHAnsi"/>
          <w:bCs/>
          <w:color w:val="000000" w:themeColor="text1"/>
          <w:lang w:eastAsia="it-IT"/>
        </w:rPr>
        <w:t xml:space="preserve"> </w:t>
      </w:r>
      <w:r w:rsidR="00E36616" w:rsidRPr="00895BDB">
        <w:rPr>
          <w:rFonts w:eastAsia="Times New Roman" w:cstheme="minorHAnsi"/>
          <w:bCs/>
          <w:color w:val="000000" w:themeColor="text1"/>
        </w:rPr>
        <w:t>(</w:t>
      </w:r>
      <w:proofErr w:type="spellStart"/>
      <w:r w:rsidR="00785E19">
        <w:rPr>
          <w:rFonts w:eastAsia="Times New Roman" w:cstheme="minorHAnsi"/>
          <w:bCs/>
          <w:color w:val="000000" w:themeColor="text1"/>
        </w:rPr>
        <w:t>Mn</w:t>
      </w:r>
      <w:proofErr w:type="spellEnd"/>
      <w:r w:rsidR="00E36616" w:rsidRPr="00895BDB">
        <w:rPr>
          <w:rFonts w:eastAsia="Times New Roman" w:cstheme="minorHAnsi"/>
          <w:bCs/>
          <w:color w:val="000000" w:themeColor="text1"/>
        </w:rPr>
        <w:t>)</w:t>
      </w:r>
    </w:p>
    <w:p w14:paraId="76263F5C" w14:textId="77777777" w:rsidR="00024625" w:rsidRPr="006A606B" w:rsidRDefault="00024625" w:rsidP="008E465F">
      <w:pPr>
        <w:spacing w:after="0" w:line="240" w:lineRule="auto"/>
        <w:ind w:left="993" w:hanging="993"/>
        <w:jc w:val="both"/>
        <w:rPr>
          <w:rFonts w:cs="Calibri"/>
          <w:color w:val="000000" w:themeColor="text1"/>
          <w:sz w:val="24"/>
          <w:szCs w:val="24"/>
          <w:lang w:val="it-IT"/>
        </w:rPr>
      </w:pPr>
    </w:p>
    <w:p w14:paraId="643AB344" w14:textId="0BA58E28" w:rsidR="006A606B" w:rsidRPr="006A606B" w:rsidRDefault="008E465F" w:rsidP="006A606B">
      <w:pPr>
        <w:widowControl w:val="0"/>
        <w:tabs>
          <w:tab w:val="left" w:pos="1733"/>
        </w:tabs>
        <w:autoSpaceDE w:val="0"/>
        <w:autoSpaceDN w:val="0"/>
        <w:jc w:val="both"/>
        <w:rPr>
          <w:rFonts w:ascii="Calibri" w:eastAsia="Calibri" w:hAnsi="Calibri" w:cs="Calibri"/>
          <w:b/>
          <w:bCs/>
          <w:iCs/>
          <w:sz w:val="24"/>
          <w:szCs w:val="24"/>
          <w:lang w:val="it-IT"/>
        </w:rPr>
      </w:pPr>
      <w:r w:rsidRPr="006A606B">
        <w:rPr>
          <w:rFonts w:cs="Calibri"/>
          <w:b/>
          <w:sz w:val="24"/>
          <w:szCs w:val="24"/>
          <w:lang w:val="it-IT"/>
        </w:rPr>
        <w:t>Dichiarazione di inesistenza di incompatibilità relativ</w:t>
      </w:r>
      <w:r w:rsidR="00B36583" w:rsidRPr="006A606B">
        <w:rPr>
          <w:rFonts w:cs="Calibri"/>
          <w:b/>
          <w:sz w:val="24"/>
          <w:szCs w:val="24"/>
          <w:lang w:val="it-IT"/>
        </w:rPr>
        <w:t>a all’incarico</w:t>
      </w:r>
      <w:r w:rsidR="006A606B" w:rsidRPr="006A606B">
        <w:rPr>
          <w:rFonts w:ascii="Calibri" w:eastAsia="Calibri" w:hAnsi="Calibri" w:cs="Calibri"/>
          <w:b/>
          <w:bCs/>
          <w:iCs/>
          <w:sz w:val="24"/>
          <w:szCs w:val="24"/>
          <w:lang w:val="it-IT"/>
        </w:rPr>
        <w:t xml:space="preserve"> </w:t>
      </w:r>
      <w:r w:rsidR="006A606B" w:rsidRPr="00AD5A97">
        <w:rPr>
          <w:rFonts w:ascii="Calibri" w:eastAsia="Calibri" w:hAnsi="Calibri" w:cs="Calibri"/>
          <w:b/>
          <w:iCs/>
          <w:sz w:val="24"/>
          <w:szCs w:val="24"/>
        </w:rPr>
        <w:t xml:space="preserve">per la </w:t>
      </w:r>
      <w:proofErr w:type="spellStart"/>
      <w:r w:rsidR="006A606B" w:rsidRPr="00AD5A97">
        <w:rPr>
          <w:rFonts w:ascii="Calibri" w:eastAsia="Calibri" w:hAnsi="Calibri" w:cs="Calibri"/>
          <w:b/>
          <w:iCs/>
          <w:sz w:val="24"/>
          <w:szCs w:val="24"/>
        </w:rPr>
        <w:t>selezione</w:t>
      </w:r>
      <w:proofErr w:type="spellEnd"/>
      <w:r w:rsidR="006A606B" w:rsidRPr="00AD5A97">
        <w:rPr>
          <w:rFonts w:ascii="Calibri" w:eastAsia="Calibri" w:hAnsi="Calibri" w:cs="Calibri"/>
          <w:b/>
          <w:iCs/>
          <w:sz w:val="24"/>
          <w:szCs w:val="24"/>
        </w:rPr>
        <w:t xml:space="preserve"> di </w:t>
      </w:r>
      <w:proofErr w:type="spellStart"/>
      <w:r w:rsidR="006A606B">
        <w:rPr>
          <w:rFonts w:ascii="Calibri" w:eastAsia="Calibri" w:hAnsi="Calibri" w:cs="Calibri"/>
          <w:b/>
          <w:iCs/>
          <w:sz w:val="24"/>
          <w:szCs w:val="24"/>
        </w:rPr>
        <w:t>personale</w:t>
      </w:r>
      <w:proofErr w:type="spellEnd"/>
      <w:r w:rsidR="006A606B">
        <w:rPr>
          <w:rFonts w:ascii="Calibri" w:eastAsia="Calibri" w:hAnsi="Calibri" w:cs="Calibri"/>
          <w:b/>
          <w:iCs/>
          <w:sz w:val="24"/>
          <w:szCs w:val="24"/>
        </w:rPr>
        <w:t xml:space="preserve"> </w:t>
      </w:r>
      <w:proofErr w:type="spellStart"/>
      <w:r w:rsidR="006A606B" w:rsidRPr="00AD5A97">
        <w:rPr>
          <w:rFonts w:ascii="Calibri" w:eastAsia="Calibri" w:hAnsi="Calibri" w:cs="Calibri"/>
          <w:b/>
          <w:iCs/>
          <w:sz w:val="24"/>
          <w:szCs w:val="24"/>
        </w:rPr>
        <w:t>docent</w:t>
      </w:r>
      <w:r w:rsidR="006A606B">
        <w:rPr>
          <w:rFonts w:ascii="Calibri" w:eastAsia="Calibri" w:hAnsi="Calibri" w:cs="Calibri"/>
          <w:b/>
          <w:iCs/>
          <w:sz w:val="24"/>
          <w:szCs w:val="24"/>
        </w:rPr>
        <w:t>e</w:t>
      </w:r>
      <w:proofErr w:type="spellEnd"/>
      <w:r w:rsidR="006A606B">
        <w:rPr>
          <w:rFonts w:ascii="Calibri" w:eastAsia="Calibri" w:hAnsi="Calibri" w:cs="Calibri"/>
          <w:b/>
          <w:iCs/>
          <w:sz w:val="24"/>
          <w:szCs w:val="24"/>
        </w:rPr>
        <w:t xml:space="preserve"> per la </w:t>
      </w:r>
      <w:proofErr w:type="spellStart"/>
      <w:r w:rsidR="006A606B">
        <w:rPr>
          <w:rFonts w:ascii="Calibri" w:eastAsia="Calibri" w:hAnsi="Calibri" w:cs="Calibri"/>
          <w:b/>
          <w:iCs/>
          <w:sz w:val="24"/>
          <w:szCs w:val="24"/>
        </w:rPr>
        <w:t>realizzazione</w:t>
      </w:r>
      <w:proofErr w:type="spellEnd"/>
      <w:r w:rsidR="006A606B">
        <w:rPr>
          <w:rFonts w:ascii="Calibri" w:eastAsia="Calibri" w:hAnsi="Calibri" w:cs="Calibri"/>
          <w:b/>
          <w:iCs/>
          <w:sz w:val="24"/>
          <w:szCs w:val="24"/>
        </w:rPr>
        <w:t xml:space="preserve"> </w:t>
      </w:r>
      <w:proofErr w:type="spellStart"/>
      <w:r w:rsidR="006A606B">
        <w:rPr>
          <w:rFonts w:ascii="Calibri" w:eastAsia="Calibri" w:hAnsi="Calibri" w:cs="Calibri"/>
          <w:b/>
          <w:iCs/>
          <w:sz w:val="24"/>
          <w:szCs w:val="24"/>
        </w:rPr>
        <w:t>dei</w:t>
      </w:r>
      <w:proofErr w:type="spellEnd"/>
      <w:r w:rsidR="006A606B">
        <w:rPr>
          <w:rFonts w:ascii="Calibri" w:eastAsia="Calibri" w:hAnsi="Calibri" w:cs="Calibri"/>
          <w:b/>
          <w:iCs/>
          <w:sz w:val="24"/>
          <w:szCs w:val="24"/>
        </w:rPr>
        <w:t xml:space="preserve"> </w:t>
      </w:r>
      <w:proofErr w:type="spellStart"/>
      <w:r w:rsidR="006A606B">
        <w:rPr>
          <w:rFonts w:ascii="Calibri" w:eastAsia="Calibri" w:hAnsi="Calibri" w:cs="Calibri"/>
          <w:b/>
          <w:iCs/>
          <w:sz w:val="24"/>
          <w:szCs w:val="24"/>
        </w:rPr>
        <w:t>percorsi</w:t>
      </w:r>
      <w:proofErr w:type="spellEnd"/>
      <w:r w:rsidR="006A606B">
        <w:rPr>
          <w:rFonts w:ascii="Calibri" w:eastAsia="Calibri" w:hAnsi="Calibri" w:cs="Calibri"/>
          <w:b/>
          <w:iCs/>
          <w:sz w:val="24"/>
          <w:szCs w:val="24"/>
        </w:rPr>
        <w:t xml:space="preserve"> d</w:t>
      </w:r>
      <w:r w:rsidR="006A606B" w:rsidRPr="00AD5A97">
        <w:rPr>
          <w:rFonts w:ascii="Calibri" w:eastAsia="Calibri" w:hAnsi="Calibri" w:cs="Calibri"/>
          <w:b/>
          <w:iCs/>
          <w:sz w:val="24"/>
          <w:szCs w:val="24"/>
        </w:rPr>
        <w:t xml:space="preserve">i </w:t>
      </w:r>
      <w:proofErr w:type="spellStart"/>
      <w:r w:rsidR="006A606B">
        <w:rPr>
          <w:rFonts w:ascii="Calibri" w:eastAsia="Calibri" w:hAnsi="Calibri" w:cs="Calibri"/>
          <w:b/>
          <w:iCs/>
          <w:sz w:val="24"/>
          <w:szCs w:val="24"/>
        </w:rPr>
        <w:t>potenziamento</w:t>
      </w:r>
      <w:proofErr w:type="spellEnd"/>
      <w:r w:rsidR="006A606B">
        <w:rPr>
          <w:rFonts w:ascii="Calibri" w:eastAsia="Calibri" w:hAnsi="Calibri" w:cs="Calibri"/>
          <w:b/>
          <w:iCs/>
          <w:sz w:val="24"/>
          <w:szCs w:val="24"/>
        </w:rPr>
        <w:t xml:space="preserve"> </w:t>
      </w:r>
      <w:proofErr w:type="spellStart"/>
      <w:r w:rsidR="006A606B">
        <w:rPr>
          <w:rFonts w:ascii="Calibri" w:eastAsia="Calibri" w:hAnsi="Calibri" w:cs="Calibri"/>
          <w:b/>
          <w:iCs/>
          <w:sz w:val="24"/>
          <w:szCs w:val="24"/>
        </w:rPr>
        <w:t>dell</w:t>
      </w:r>
      <w:r w:rsidR="004C7529">
        <w:rPr>
          <w:rFonts w:ascii="Calibri" w:eastAsia="Calibri" w:hAnsi="Calibri" w:cs="Calibri"/>
          <w:b/>
          <w:iCs/>
          <w:sz w:val="24"/>
          <w:szCs w:val="24"/>
        </w:rPr>
        <w:t>e</w:t>
      </w:r>
      <w:proofErr w:type="spellEnd"/>
      <w:r w:rsidR="006A606B">
        <w:rPr>
          <w:rFonts w:ascii="Calibri" w:eastAsia="Calibri" w:hAnsi="Calibri" w:cs="Calibri"/>
          <w:b/>
          <w:iCs/>
          <w:sz w:val="24"/>
          <w:szCs w:val="24"/>
        </w:rPr>
        <w:t xml:space="preserve"> </w:t>
      </w:r>
      <w:proofErr w:type="spellStart"/>
      <w:r w:rsidR="006A606B">
        <w:rPr>
          <w:rFonts w:ascii="Calibri" w:eastAsia="Calibri" w:hAnsi="Calibri" w:cs="Calibri"/>
          <w:b/>
          <w:iCs/>
          <w:sz w:val="24"/>
          <w:szCs w:val="24"/>
        </w:rPr>
        <w:t>competenze</w:t>
      </w:r>
      <w:proofErr w:type="spellEnd"/>
      <w:r w:rsidR="006A606B">
        <w:rPr>
          <w:rFonts w:ascii="Calibri" w:eastAsia="Calibri" w:hAnsi="Calibri" w:cs="Calibri"/>
          <w:b/>
          <w:iCs/>
          <w:sz w:val="24"/>
          <w:szCs w:val="24"/>
        </w:rPr>
        <w:t xml:space="preserve"> di base, di </w:t>
      </w:r>
      <w:proofErr w:type="spellStart"/>
      <w:r w:rsidR="006A606B">
        <w:rPr>
          <w:rFonts w:ascii="Calibri" w:eastAsia="Calibri" w:hAnsi="Calibri" w:cs="Calibri"/>
          <w:b/>
          <w:iCs/>
          <w:sz w:val="24"/>
          <w:szCs w:val="24"/>
        </w:rPr>
        <w:t>motivazione</w:t>
      </w:r>
      <w:proofErr w:type="spellEnd"/>
      <w:r w:rsidR="006A606B">
        <w:rPr>
          <w:rFonts w:ascii="Calibri" w:eastAsia="Calibri" w:hAnsi="Calibri" w:cs="Calibri"/>
          <w:b/>
          <w:iCs/>
          <w:sz w:val="24"/>
          <w:szCs w:val="24"/>
        </w:rPr>
        <w:t xml:space="preserve"> e </w:t>
      </w:r>
      <w:proofErr w:type="spellStart"/>
      <w:r w:rsidR="006A606B">
        <w:rPr>
          <w:rFonts w:ascii="Calibri" w:eastAsia="Calibri" w:hAnsi="Calibri" w:cs="Calibri"/>
          <w:b/>
          <w:iCs/>
          <w:sz w:val="24"/>
          <w:szCs w:val="24"/>
        </w:rPr>
        <w:t>accompagnamento</w:t>
      </w:r>
      <w:proofErr w:type="spellEnd"/>
      <w:r w:rsidR="004C7529">
        <w:rPr>
          <w:rFonts w:ascii="Calibri" w:eastAsia="Calibri" w:hAnsi="Calibri" w:cs="Calibri"/>
          <w:b/>
          <w:iCs/>
          <w:sz w:val="24"/>
          <w:szCs w:val="24"/>
        </w:rPr>
        <w:t xml:space="preserve"> </w:t>
      </w:r>
      <w:proofErr w:type="spellStart"/>
      <w:r w:rsidR="004C7529">
        <w:rPr>
          <w:rFonts w:ascii="Calibri" w:eastAsia="Calibri" w:hAnsi="Calibri" w:cs="Calibri"/>
          <w:b/>
          <w:iCs/>
          <w:sz w:val="24"/>
          <w:szCs w:val="24"/>
        </w:rPr>
        <w:t>nell’ambito</w:t>
      </w:r>
      <w:proofErr w:type="spellEnd"/>
      <w:r w:rsidR="004C7529">
        <w:rPr>
          <w:rFonts w:ascii="Calibri" w:eastAsia="Calibri" w:hAnsi="Calibri" w:cs="Calibri"/>
          <w:b/>
          <w:iCs/>
          <w:sz w:val="24"/>
          <w:szCs w:val="24"/>
        </w:rPr>
        <w:t xml:space="preserve"> del </w:t>
      </w:r>
      <w:bookmarkStart w:id="1" w:name="_GoBack"/>
      <w:bookmarkEnd w:id="1"/>
      <w:r w:rsidR="006A606B" w:rsidRPr="006A606B">
        <w:rPr>
          <w:rFonts w:ascii="Calibri" w:eastAsia="Calibri" w:hAnsi="Calibri" w:cs="Calibri"/>
          <w:b/>
          <w:bCs/>
          <w:iCs/>
          <w:sz w:val="24"/>
          <w:szCs w:val="24"/>
          <w:lang w:val="it-IT"/>
        </w:rPr>
        <w:t xml:space="preserve">Piano Nazionale Di Ripresa E Resilienza Missione 4: Istruzione E Ricerca Componente 1 – Potenziamento dell’offerta dei servizi di istruzione: dagli asili nido alle Università </w:t>
      </w:r>
      <w:bookmarkStart w:id="2" w:name="_Hlk182473947"/>
      <w:r w:rsidR="006A606B" w:rsidRPr="006A606B">
        <w:rPr>
          <w:rFonts w:ascii="Calibri" w:eastAsia="Calibri" w:hAnsi="Calibri" w:cs="Calibri"/>
          <w:b/>
          <w:bCs/>
          <w:iCs/>
          <w:sz w:val="24"/>
          <w:szCs w:val="24"/>
          <w:lang w:val="it-IT"/>
        </w:rPr>
        <w:t>Investimento 1.4: Intervento straordinario finalizzato alla riduzione dei divari territoriali nelle scuole secondarie di primo e di secondo grado e alla lotta alla dispersione scolastica -Interventi di tutoraggio e formazione per la riduzione dei divari negli apprendimenti e il contrasto alla dispersione scolastica (D.M. 2 febbraio 2024, n. 19)</w:t>
      </w:r>
    </w:p>
    <w:bookmarkEnd w:id="2"/>
    <w:p w14:paraId="3AFC29E5" w14:textId="77777777" w:rsidR="006A606B" w:rsidRPr="006A606B" w:rsidRDefault="006A606B" w:rsidP="006A606B">
      <w:pPr>
        <w:spacing w:after="0"/>
        <w:rPr>
          <w:rFonts w:ascii="Times New Roman" w:hAnsi="Times New Roman" w:cs="Times New Roman"/>
          <w:sz w:val="24"/>
          <w:szCs w:val="24"/>
          <w:lang w:val="it-IT"/>
        </w:rPr>
      </w:pPr>
      <w:r w:rsidRPr="006A606B">
        <w:rPr>
          <w:rFonts w:ascii="Times New Roman" w:hAnsi="Times New Roman" w:cs="Times New Roman"/>
          <w:sz w:val="24"/>
          <w:szCs w:val="24"/>
          <w:lang w:val="it-IT"/>
        </w:rPr>
        <w:t>Titolo Progetto:</w:t>
      </w:r>
      <w:r w:rsidRPr="006A606B">
        <w:rPr>
          <w:rFonts w:ascii="Times New Roman" w:hAnsi="Times New Roman" w:cs="Times New Roman"/>
          <w:b/>
          <w:sz w:val="24"/>
          <w:szCs w:val="24"/>
          <w:lang w:val="it-IT"/>
        </w:rPr>
        <w:t xml:space="preserve"> “Una scuola su misura”</w:t>
      </w:r>
    </w:p>
    <w:p w14:paraId="76E00922" w14:textId="77777777" w:rsidR="006A606B" w:rsidRPr="006A606B" w:rsidRDefault="006A606B" w:rsidP="006A606B">
      <w:pPr>
        <w:spacing w:after="0"/>
        <w:rPr>
          <w:rFonts w:ascii="Times New Roman" w:hAnsi="Times New Roman" w:cs="Times New Roman"/>
          <w:b/>
          <w:sz w:val="24"/>
          <w:szCs w:val="24"/>
          <w:lang w:val="it-IT"/>
        </w:rPr>
      </w:pPr>
      <w:r w:rsidRPr="006A606B">
        <w:rPr>
          <w:rFonts w:ascii="Times New Roman" w:hAnsi="Times New Roman" w:cs="Times New Roman"/>
          <w:sz w:val="24"/>
          <w:szCs w:val="24"/>
          <w:lang w:val="it-IT"/>
        </w:rPr>
        <w:t xml:space="preserve">Codice Progetto: </w:t>
      </w:r>
      <w:r w:rsidRPr="006A606B">
        <w:rPr>
          <w:rFonts w:ascii="Times New Roman" w:hAnsi="Times New Roman" w:cs="Times New Roman"/>
          <w:b/>
          <w:sz w:val="24"/>
          <w:szCs w:val="24"/>
          <w:lang w:val="it-IT"/>
        </w:rPr>
        <w:t>M4C1I1.4-2024-1322-P-51860</w:t>
      </w:r>
      <w:r w:rsidRPr="006A606B">
        <w:rPr>
          <w:rFonts w:ascii="Times New Roman" w:hAnsi="Times New Roman" w:cs="Times New Roman"/>
          <w:sz w:val="24"/>
          <w:szCs w:val="24"/>
          <w:lang w:val="it-IT"/>
        </w:rPr>
        <w:br/>
        <w:t xml:space="preserve">CUP: </w:t>
      </w:r>
      <w:r w:rsidRPr="006A606B">
        <w:rPr>
          <w:rFonts w:ascii="Times New Roman" w:hAnsi="Times New Roman" w:cs="Times New Roman"/>
          <w:b/>
          <w:sz w:val="24"/>
          <w:szCs w:val="24"/>
          <w:lang w:val="it-IT"/>
        </w:rPr>
        <w:t>G44D21001180006</w:t>
      </w:r>
    </w:p>
    <w:p w14:paraId="0F457465" w14:textId="2A7BA376" w:rsidR="00785E19" w:rsidRPr="00EE08A6" w:rsidRDefault="00785E19" w:rsidP="006A606B">
      <w:pPr>
        <w:spacing w:after="0" w:line="240" w:lineRule="auto"/>
        <w:jc w:val="both"/>
        <w:rPr>
          <w:rFonts w:ascii="Times New Roman" w:eastAsia="Calibri" w:hAnsi="Times New Roman" w:cs="Times New Roman"/>
          <w:b/>
          <w:bCs/>
          <w:iCs/>
          <w:sz w:val="24"/>
          <w:szCs w:val="24"/>
        </w:rPr>
      </w:pPr>
    </w:p>
    <w:p w14:paraId="64840EF6" w14:textId="3C52B965" w:rsidR="00E31ACA" w:rsidRDefault="00CB6E24" w:rsidP="002C2116">
      <w:pPr>
        <w:spacing w:before="120" w:after="120"/>
        <w:ind w:right="-1"/>
        <w:jc w:val="both"/>
        <w:rPr>
          <w:rFonts w:cstheme="minorHAnsi"/>
          <w:sz w:val="24"/>
          <w:szCs w:val="24"/>
          <w:lang w:val="it-IT"/>
        </w:rPr>
      </w:pPr>
      <w:r w:rsidRPr="00E31ACA">
        <w:rPr>
          <w:rFonts w:cstheme="minorHAnsi"/>
          <w:sz w:val="24"/>
          <w:szCs w:val="24"/>
          <w:lang w:val="it-IT"/>
        </w:rPr>
        <w:t xml:space="preserve">Il/La sottoscritto/a </w:t>
      </w:r>
      <w:r w:rsidR="006A606B" w:rsidRPr="00E31ACA">
        <w:rPr>
          <w:rFonts w:cstheme="minorHAnsi"/>
          <w:sz w:val="24"/>
          <w:szCs w:val="24"/>
          <w:lang w:val="it-IT"/>
        </w:rPr>
        <w:t>___________________</w:t>
      </w:r>
      <w:r w:rsidRPr="00E31ACA">
        <w:rPr>
          <w:rFonts w:cstheme="minorHAnsi"/>
          <w:sz w:val="24"/>
          <w:szCs w:val="24"/>
          <w:lang w:val="it-IT"/>
        </w:rPr>
        <w:t xml:space="preserve"> nato/a </w:t>
      </w:r>
      <w:proofErr w:type="spellStart"/>
      <w:r w:rsidR="002C2116" w:rsidRPr="00E31ACA">
        <w:rPr>
          <w:rFonts w:cstheme="minorHAnsi"/>
          <w:sz w:val="24"/>
          <w:szCs w:val="24"/>
          <w:lang w:val="it-IT"/>
        </w:rPr>
        <w:t>a</w:t>
      </w:r>
      <w:proofErr w:type="spellEnd"/>
      <w:r w:rsidR="008E465F" w:rsidRPr="00E31ACA">
        <w:rPr>
          <w:rFonts w:cstheme="minorHAnsi"/>
          <w:sz w:val="24"/>
          <w:szCs w:val="24"/>
          <w:lang w:val="it-IT"/>
        </w:rPr>
        <w:t xml:space="preserve"> _______________</w:t>
      </w:r>
      <w:r w:rsidR="002C2116" w:rsidRPr="00E31ACA">
        <w:rPr>
          <w:rFonts w:cstheme="minorHAnsi"/>
          <w:sz w:val="24"/>
          <w:szCs w:val="24"/>
          <w:lang w:val="it-IT"/>
        </w:rPr>
        <w:t>, in data</w:t>
      </w:r>
      <w:r w:rsidR="008E465F" w:rsidRPr="00E31ACA">
        <w:rPr>
          <w:rFonts w:cstheme="minorHAnsi"/>
          <w:sz w:val="24"/>
          <w:szCs w:val="24"/>
          <w:lang w:val="it-IT"/>
        </w:rPr>
        <w:t xml:space="preserve"> </w:t>
      </w:r>
      <w:r w:rsidR="00CB2C11" w:rsidRPr="00E31ACA">
        <w:rPr>
          <w:rFonts w:cstheme="minorHAnsi"/>
          <w:sz w:val="24"/>
          <w:szCs w:val="24"/>
          <w:lang w:val="it-IT"/>
        </w:rPr>
        <w:t>______________</w:t>
      </w:r>
      <w:r w:rsidR="00E31ACA">
        <w:rPr>
          <w:rFonts w:cstheme="minorHAnsi"/>
          <w:sz w:val="24"/>
          <w:szCs w:val="24"/>
          <w:lang w:val="it-IT"/>
        </w:rPr>
        <w:t>____</w:t>
      </w:r>
      <w:r w:rsidR="002C2116" w:rsidRPr="00E31ACA">
        <w:rPr>
          <w:rFonts w:cstheme="minorHAnsi"/>
          <w:sz w:val="24"/>
          <w:szCs w:val="24"/>
          <w:lang w:val="it-IT"/>
        </w:rPr>
        <w:t>,</w:t>
      </w:r>
      <w:r w:rsidR="00E31ACA">
        <w:rPr>
          <w:rFonts w:cstheme="minorHAnsi"/>
          <w:sz w:val="24"/>
          <w:szCs w:val="24"/>
          <w:lang w:val="it-IT"/>
        </w:rPr>
        <w:t xml:space="preserve">    </w:t>
      </w:r>
    </w:p>
    <w:p w14:paraId="117A0E1A" w14:textId="4C9F3D4B" w:rsidR="002C2116" w:rsidRPr="008E465F" w:rsidRDefault="002C2116" w:rsidP="002C2116">
      <w:pPr>
        <w:spacing w:before="120" w:after="120"/>
        <w:ind w:right="-1"/>
        <w:jc w:val="both"/>
        <w:rPr>
          <w:rFonts w:cstheme="minorHAnsi"/>
          <w:sz w:val="24"/>
          <w:szCs w:val="24"/>
          <w:lang w:val="it-IT" w:bidi="it-IT"/>
        </w:rPr>
      </w:pPr>
      <w:r w:rsidRPr="00E31ACA">
        <w:rPr>
          <w:rFonts w:cstheme="minorHAnsi"/>
          <w:sz w:val="24"/>
          <w:szCs w:val="24"/>
          <w:lang w:val="it-IT"/>
        </w:rPr>
        <w:t xml:space="preserve">C.F. </w:t>
      </w:r>
      <w:r w:rsidR="00CB2C11" w:rsidRPr="00E31ACA">
        <w:rPr>
          <w:rFonts w:cstheme="minorHAnsi"/>
          <w:sz w:val="24"/>
          <w:szCs w:val="24"/>
          <w:lang w:val="it-IT"/>
        </w:rPr>
        <w:t>______________________</w:t>
      </w:r>
      <w:r w:rsidRPr="00E31ACA">
        <w:rPr>
          <w:rFonts w:cstheme="minorHAnsi"/>
          <w:sz w:val="24"/>
          <w:szCs w:val="24"/>
          <w:lang w:val="it-IT"/>
        </w:rPr>
        <w:t xml:space="preserve">, </w:t>
      </w:r>
      <w:r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Pr="008E465F">
        <w:rPr>
          <w:rFonts w:eastAsia="Calibri" w:cstheme="minorHAnsi"/>
          <w:sz w:val="24"/>
          <w:szCs w:val="24"/>
          <w:lang w:val="it-IT"/>
        </w:rPr>
        <w:t xml:space="preserve">colastica, con la </w:t>
      </w:r>
      <w:r w:rsidRPr="00785E19">
        <w:rPr>
          <w:rFonts w:eastAsia="Calibri" w:cstheme="minorHAnsi"/>
          <w:b/>
          <w:sz w:val="24"/>
          <w:szCs w:val="24"/>
          <w:lang w:val="it-IT"/>
        </w:rPr>
        <w:t xml:space="preserve">qualifica di </w:t>
      </w:r>
      <w:r w:rsidR="006A62BD" w:rsidRPr="00785E19">
        <w:rPr>
          <w:rFonts w:eastAsia="Calibri" w:cstheme="minorHAnsi"/>
          <w:b/>
          <w:sz w:val="24"/>
          <w:szCs w:val="24"/>
          <w:lang w:val="it-IT"/>
        </w:rPr>
        <w:t>Docente</w:t>
      </w:r>
      <w:r w:rsidR="00320FB4" w:rsidRPr="00785E19">
        <w:rPr>
          <w:rFonts w:eastAsia="Calibri" w:cstheme="minorHAnsi"/>
          <w:b/>
          <w:sz w:val="24"/>
          <w:szCs w:val="24"/>
          <w:lang w:val="it-IT"/>
        </w:rPr>
        <w:t>/ Personale ATA</w:t>
      </w:r>
      <w:r w:rsidR="008E465F" w:rsidRPr="00785E19">
        <w:rPr>
          <w:rFonts w:eastAsia="Calibri" w:cstheme="minorHAnsi"/>
          <w:b/>
          <w:sz w:val="24"/>
          <w:szCs w:val="24"/>
          <w:lang w:val="it-IT"/>
        </w:rPr>
        <w:t>,</w:t>
      </w:r>
      <w:r w:rsidRPr="00785E19">
        <w:rPr>
          <w:rFonts w:eastAsia="Calibri" w:cstheme="minorHAnsi"/>
          <w:b/>
          <w:sz w:val="24"/>
          <w:szCs w:val="24"/>
          <w:lang w:val="it-IT"/>
        </w:rPr>
        <w:t xml:space="preserve"> </w:t>
      </w:r>
      <w:r w:rsidR="00081A4A" w:rsidRPr="008E465F">
        <w:rPr>
          <w:rFonts w:eastAsia="Calibri" w:cstheme="minorHAnsi"/>
          <w:sz w:val="24"/>
          <w:szCs w:val="24"/>
          <w:lang w:val="it-IT"/>
        </w:rPr>
        <w:t xml:space="preserve">in </w:t>
      </w:r>
      <w:r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CB2C11">
        <w:rPr>
          <w:rFonts w:eastAsia="Calibri" w:cstheme="minorHAnsi"/>
          <w:sz w:val="24"/>
          <w:szCs w:val="24"/>
          <w:lang w:val="it-IT"/>
        </w:rPr>
        <w:t>della C</w:t>
      </w:r>
      <w:r w:rsidR="0094455F">
        <w:rPr>
          <w:rFonts w:eastAsia="Calibri" w:cstheme="minorHAnsi"/>
          <w:sz w:val="24"/>
          <w:szCs w:val="24"/>
          <w:lang w:val="it-IT"/>
        </w:rPr>
        <w:t>omunità di pratiche per l’apprendimento</w:t>
      </w:r>
      <w:r w:rsidR="00E12310">
        <w:rPr>
          <w:rFonts w:eastAsia="Calibri" w:cstheme="minorHAnsi"/>
          <w:sz w:val="24"/>
          <w:szCs w:val="24"/>
          <w:lang w:val="it-IT"/>
        </w:rPr>
        <w:t xml:space="preserve"> per </w:t>
      </w:r>
      <w:r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3" w:name="_Hlk132359602"/>
      <w:r w:rsidRPr="008B515B">
        <w:rPr>
          <w:rFonts w:cstheme="minorHAnsi"/>
          <w:sz w:val="24"/>
          <w:szCs w:val="24"/>
          <w:lang w:val="it-IT"/>
        </w:rPr>
        <w:t>»</w:t>
      </w:r>
      <w:bookmarkEnd w:id="3"/>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2614C3E9" w14:textId="77777777"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58335F6B" w14:textId="750BDA11" w:rsidR="00BD7D42" w:rsidRPr="00BD7D42" w:rsidRDefault="00E31ACA" w:rsidP="00E31ACA">
      <w:pPr>
        <w:pStyle w:val="Paragrafoelenco"/>
        <w:numPr>
          <w:ilvl w:val="0"/>
          <w:numId w:val="33"/>
        </w:numPr>
        <w:spacing w:before="120" w:after="120" w:line="240" w:lineRule="auto"/>
        <w:ind w:left="284" w:hanging="284"/>
        <w:jc w:val="both"/>
        <w:rPr>
          <w:rFonts w:cstheme="minorHAnsi"/>
        </w:rPr>
      </w:pPr>
      <w:proofErr w:type="gramStart"/>
      <w:r>
        <w:rPr>
          <w:rFonts w:cstheme="minorHAnsi"/>
        </w:rPr>
        <w:t>di</w:t>
      </w:r>
      <w:proofErr w:type="gramEnd"/>
      <w:r>
        <w:rPr>
          <w:rFonts w:cstheme="minorHAnsi"/>
        </w:rPr>
        <w:t xml:space="preserve"> </w:t>
      </w:r>
      <w:r w:rsidR="00BD7D42" w:rsidRPr="00BD7D42">
        <w:rPr>
          <w:rFonts w:cstheme="minorHAnsi"/>
        </w:rPr>
        <w:t xml:space="preserve">non trovarsi in situazione di incompatibilità, ai sensi di quanto previsto dal </w:t>
      </w:r>
      <w:r w:rsidR="003B5913">
        <w:rPr>
          <w:rFonts w:cstheme="minorHAnsi"/>
        </w:rPr>
        <w:t>d</w:t>
      </w:r>
      <w:r w:rsidR="00BD7D42" w:rsidRPr="00BD7D42">
        <w:rPr>
          <w:rFonts w:cstheme="minorHAnsi"/>
        </w:rPr>
        <w:t>.</w:t>
      </w:r>
      <w:r w:rsidR="003B5913">
        <w:rPr>
          <w:rFonts w:cstheme="minorHAnsi"/>
        </w:rPr>
        <w:t>l</w:t>
      </w:r>
      <w:r w:rsidR="00BD7D42" w:rsidRPr="00BD7D42">
        <w:rPr>
          <w:rFonts w:cstheme="minorHAnsi"/>
        </w:rPr>
        <w:t xml:space="preserve">gs. </w:t>
      </w:r>
      <w:r w:rsidR="003B5913">
        <w:rPr>
          <w:rFonts w:cstheme="minorHAnsi"/>
        </w:rPr>
        <w:t xml:space="preserve">n. </w:t>
      </w:r>
      <w:r w:rsidR="00BD7D42" w:rsidRPr="00BD7D42">
        <w:rPr>
          <w:rFonts w:cstheme="minorHAnsi"/>
        </w:rPr>
        <w:t xml:space="preserve">39/2013 e dall’art. 53, del </w:t>
      </w:r>
      <w:r w:rsidR="003B5913">
        <w:rPr>
          <w:rFonts w:cstheme="minorHAnsi"/>
        </w:rPr>
        <w:t>d</w:t>
      </w:r>
      <w:r w:rsidR="00BD7D42" w:rsidRPr="00BD7D42">
        <w:rPr>
          <w:rFonts w:cstheme="minorHAnsi"/>
        </w:rPr>
        <w:t>.</w:t>
      </w:r>
      <w:r w:rsidR="003B5913">
        <w:rPr>
          <w:rFonts w:cstheme="minorHAnsi"/>
        </w:rPr>
        <w:t>l</w:t>
      </w:r>
      <w:r w:rsidR="00BD7D42" w:rsidRPr="00BD7D42">
        <w:rPr>
          <w:rFonts w:cstheme="minorHAnsi"/>
        </w:rPr>
        <w:t xml:space="preserve">gs. </w:t>
      </w:r>
      <w:r w:rsidR="003B5913">
        <w:rPr>
          <w:rFonts w:cstheme="minorHAnsi"/>
        </w:rPr>
        <w:t xml:space="preserve">n. </w:t>
      </w:r>
      <w:r w:rsidR="00BD7D42" w:rsidRPr="00BD7D42">
        <w:rPr>
          <w:rFonts w:cstheme="minorHAnsi"/>
        </w:rPr>
        <w:t xml:space="preserve">165/2001; </w:t>
      </w:r>
    </w:p>
    <w:p w14:paraId="2D66A0A7" w14:textId="7C63E44E" w:rsidR="00BD7D42" w:rsidRPr="00BD7D42" w:rsidRDefault="00BD7D42" w:rsidP="00E31ACA">
      <w:pPr>
        <w:pStyle w:val="Paragrafoelenco"/>
        <w:spacing w:before="120" w:after="120" w:line="240" w:lineRule="auto"/>
        <w:ind w:left="284" w:hanging="284"/>
        <w:jc w:val="both"/>
        <w:rPr>
          <w:rFonts w:cstheme="minorHAnsi"/>
        </w:rPr>
      </w:pPr>
      <w:proofErr w:type="gramStart"/>
      <w:r w:rsidRPr="00BD7D42">
        <w:rPr>
          <w:rFonts w:cstheme="minorHAnsi"/>
        </w:rPr>
        <w:t>ovvero</w:t>
      </w:r>
      <w:proofErr w:type="gramEnd"/>
      <w:r w:rsidRPr="00BD7D42">
        <w:rPr>
          <w:rFonts w:cstheme="minorHAnsi"/>
        </w:rPr>
        <w:t>, nel caso in cui sussistano situazioni di incompatibilità, che le stesse sono le seguenti:________________________________________________</w:t>
      </w:r>
      <w:r w:rsidR="00E31ACA">
        <w:rPr>
          <w:rFonts w:cstheme="minorHAnsi"/>
        </w:rPr>
        <w:t>_______________________________</w:t>
      </w:r>
      <w:r w:rsidRPr="00BD7D42">
        <w:rPr>
          <w:rFonts w:cstheme="minorHAnsi"/>
        </w:rPr>
        <w:t>_;</w:t>
      </w:r>
    </w:p>
    <w:p w14:paraId="57E90A53" w14:textId="46FB5C36" w:rsidR="002C2116" w:rsidRPr="00DB4C6D" w:rsidRDefault="002C2116" w:rsidP="00E31ACA">
      <w:pPr>
        <w:pStyle w:val="Paragrafoelenco"/>
        <w:numPr>
          <w:ilvl w:val="0"/>
          <w:numId w:val="33"/>
        </w:numPr>
        <w:spacing w:before="120" w:after="120" w:line="240" w:lineRule="auto"/>
        <w:ind w:left="284" w:hanging="284"/>
        <w:contextualSpacing w:val="0"/>
        <w:jc w:val="both"/>
        <w:rPr>
          <w:rFonts w:cstheme="minorHAnsi"/>
        </w:rPr>
      </w:pPr>
      <w:proofErr w:type="gramStart"/>
      <w:r w:rsidRPr="00DB4C6D">
        <w:rPr>
          <w:rFonts w:cstheme="minorHAnsi"/>
        </w:rPr>
        <w:t>di</w:t>
      </w:r>
      <w:proofErr w:type="gramEnd"/>
      <w:r w:rsidRPr="00DB4C6D">
        <w:rPr>
          <w:rFonts w:cstheme="minorHAnsi"/>
        </w:rPr>
        <w:t xml:space="preserve">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E31ACA">
      <w:pPr>
        <w:pStyle w:val="Paragrafoelenco"/>
        <w:numPr>
          <w:ilvl w:val="0"/>
          <w:numId w:val="34"/>
        </w:numPr>
        <w:autoSpaceDE w:val="0"/>
        <w:autoSpaceDN w:val="0"/>
        <w:adjustRightInd w:val="0"/>
        <w:spacing w:before="120" w:after="120" w:line="240" w:lineRule="auto"/>
        <w:ind w:left="284" w:hanging="284"/>
        <w:contextualSpacing w:val="0"/>
        <w:jc w:val="both"/>
        <w:rPr>
          <w:rFonts w:cstheme="minorHAnsi"/>
        </w:rPr>
      </w:pPr>
      <w:proofErr w:type="gramStart"/>
      <w:r w:rsidRPr="00DB4C6D">
        <w:rPr>
          <w:rFonts w:cstheme="minorHAnsi"/>
        </w:rPr>
        <w:t>non</w:t>
      </w:r>
      <w:proofErr w:type="gramEnd"/>
      <w:r w:rsidRPr="00DB4C6D">
        <w:rPr>
          <w:rFonts w:cstheme="minorHAnsi"/>
        </w:rPr>
        <w:t xml:space="preserve"> coinvolge interessi propri;</w:t>
      </w:r>
    </w:p>
    <w:p w14:paraId="4005B93E" w14:textId="77777777" w:rsidR="002C2116" w:rsidRPr="00DB4C6D" w:rsidRDefault="002C2116" w:rsidP="00E31ACA">
      <w:pPr>
        <w:pStyle w:val="Paragrafoelenco"/>
        <w:numPr>
          <w:ilvl w:val="0"/>
          <w:numId w:val="34"/>
        </w:numPr>
        <w:autoSpaceDE w:val="0"/>
        <w:autoSpaceDN w:val="0"/>
        <w:adjustRightInd w:val="0"/>
        <w:spacing w:before="120" w:after="120" w:line="240" w:lineRule="auto"/>
        <w:ind w:left="284" w:hanging="284"/>
        <w:contextualSpacing w:val="0"/>
        <w:jc w:val="both"/>
        <w:rPr>
          <w:rFonts w:cstheme="minorHAnsi"/>
        </w:rPr>
      </w:pPr>
      <w:proofErr w:type="gramStart"/>
      <w:r w:rsidRPr="00DB4C6D">
        <w:rPr>
          <w:rFonts w:cstheme="minorHAnsi"/>
        </w:rPr>
        <w:t>non</w:t>
      </w:r>
      <w:proofErr w:type="gramEnd"/>
      <w:r w:rsidRPr="00DB4C6D">
        <w:rPr>
          <w:rFonts w:cstheme="minorHAnsi"/>
        </w:rPr>
        <w:t xml:space="preserve"> coinvolge interessi di parenti, affini entro il secondo grado, del coniuge o di conviventi, oppure di persone con le quali abbia rapporti di frequentazione abituale;</w:t>
      </w:r>
    </w:p>
    <w:p w14:paraId="36A059BD" w14:textId="77777777" w:rsidR="002C2116" w:rsidRPr="00DB4C6D" w:rsidRDefault="002C2116" w:rsidP="00E31ACA">
      <w:pPr>
        <w:pStyle w:val="Paragrafoelenco"/>
        <w:numPr>
          <w:ilvl w:val="0"/>
          <w:numId w:val="34"/>
        </w:numPr>
        <w:autoSpaceDE w:val="0"/>
        <w:autoSpaceDN w:val="0"/>
        <w:adjustRightInd w:val="0"/>
        <w:spacing w:before="120" w:after="120" w:line="240" w:lineRule="auto"/>
        <w:ind w:left="284" w:hanging="284"/>
        <w:contextualSpacing w:val="0"/>
        <w:jc w:val="both"/>
        <w:rPr>
          <w:rFonts w:cstheme="minorHAnsi"/>
        </w:rPr>
      </w:pPr>
      <w:proofErr w:type="gramStart"/>
      <w:r w:rsidRPr="00DB4C6D">
        <w:rPr>
          <w:rFonts w:cstheme="minorHAnsi"/>
        </w:rPr>
        <w:t>non</w:t>
      </w:r>
      <w:proofErr w:type="gramEnd"/>
      <w:r w:rsidRPr="00DB4C6D">
        <w:rPr>
          <w:rFonts w:cstheme="minorHAnsi"/>
        </w:rPr>
        <w:t xml:space="preserve"> coinvolge interessi di soggetti od organizzazioni con cui egli o il coniuge abbia causa pendente o grave inimicizia o rapporti di credito o debito significativi;</w:t>
      </w:r>
    </w:p>
    <w:p w14:paraId="409F75D0" w14:textId="77777777" w:rsidR="002C2116" w:rsidRPr="00DB4C6D" w:rsidRDefault="002C2116" w:rsidP="00E31ACA">
      <w:pPr>
        <w:pStyle w:val="Paragrafoelenco"/>
        <w:numPr>
          <w:ilvl w:val="0"/>
          <w:numId w:val="34"/>
        </w:numPr>
        <w:autoSpaceDE w:val="0"/>
        <w:autoSpaceDN w:val="0"/>
        <w:adjustRightInd w:val="0"/>
        <w:spacing w:before="120" w:after="120" w:line="240" w:lineRule="auto"/>
        <w:ind w:left="284" w:hanging="284"/>
        <w:contextualSpacing w:val="0"/>
        <w:jc w:val="both"/>
        <w:rPr>
          <w:rFonts w:cstheme="minorHAnsi"/>
        </w:rPr>
      </w:pPr>
      <w:proofErr w:type="gramStart"/>
      <w:r w:rsidRPr="00DB4C6D">
        <w:rPr>
          <w:rFonts w:cstheme="minorHAnsi"/>
        </w:rPr>
        <w:t>non</w:t>
      </w:r>
      <w:proofErr w:type="gramEnd"/>
      <w:r w:rsidRPr="00DB4C6D">
        <w:rPr>
          <w:rFonts w:cstheme="minorHAnsi"/>
        </w:rPr>
        <w:t xml:space="preserve">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E31ACA">
      <w:pPr>
        <w:pStyle w:val="Paragrafoelenco"/>
        <w:numPr>
          <w:ilvl w:val="0"/>
          <w:numId w:val="33"/>
        </w:numPr>
        <w:spacing w:after="120"/>
        <w:ind w:left="284" w:hanging="284"/>
        <w:contextualSpacing w:val="0"/>
        <w:jc w:val="both"/>
        <w:rPr>
          <w:rFonts w:eastAsia="Calibri" w:cstheme="minorHAnsi"/>
        </w:rPr>
      </w:pPr>
      <w:proofErr w:type="gramStart"/>
      <w:r>
        <w:rPr>
          <w:rFonts w:eastAsia="Calibri" w:cstheme="minorHAnsi"/>
        </w:rPr>
        <w:t>che</w:t>
      </w:r>
      <w:proofErr w:type="gramEnd"/>
      <w:r>
        <w:rPr>
          <w:rFonts w:eastAsia="Calibri" w:cstheme="minorHAnsi"/>
        </w:rPr>
        <w:t xml:space="preserv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E31ACA">
      <w:pPr>
        <w:pStyle w:val="Paragrafoelenco"/>
        <w:numPr>
          <w:ilvl w:val="0"/>
          <w:numId w:val="33"/>
        </w:numPr>
        <w:spacing w:before="120" w:after="120" w:line="240" w:lineRule="auto"/>
        <w:ind w:left="284" w:hanging="284"/>
        <w:contextualSpacing w:val="0"/>
        <w:jc w:val="both"/>
        <w:rPr>
          <w:rFonts w:cstheme="minorHAnsi"/>
        </w:rPr>
      </w:pPr>
      <w:proofErr w:type="gramStart"/>
      <w:r w:rsidRPr="00DB4C6D">
        <w:rPr>
          <w:rFonts w:cstheme="minorHAnsi"/>
        </w:rPr>
        <w:t>di</w:t>
      </w:r>
      <w:proofErr w:type="gramEnd"/>
      <w:r w:rsidRPr="00DB4C6D">
        <w:rPr>
          <w:rFonts w:cstheme="minorHAnsi"/>
        </w:rPr>
        <w:t xml:space="preserve">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E31ACA">
      <w:pPr>
        <w:pStyle w:val="Paragrafoelenco"/>
        <w:numPr>
          <w:ilvl w:val="0"/>
          <w:numId w:val="33"/>
        </w:numPr>
        <w:spacing w:before="120" w:after="120" w:line="240" w:lineRule="auto"/>
        <w:ind w:left="284" w:hanging="284"/>
        <w:contextualSpacing w:val="0"/>
        <w:jc w:val="both"/>
        <w:rPr>
          <w:rFonts w:cstheme="minorHAnsi"/>
        </w:rPr>
      </w:pPr>
      <w:proofErr w:type="gramStart"/>
      <w:r w:rsidRPr="00DB4C6D">
        <w:rPr>
          <w:rFonts w:cstheme="minorHAnsi"/>
        </w:rPr>
        <w:t>di</w:t>
      </w:r>
      <w:proofErr w:type="gramEnd"/>
      <w:r w:rsidRPr="00DB4C6D">
        <w:rPr>
          <w:rFonts w:cstheme="minorHAnsi"/>
        </w:rPr>
        <w:t xml:space="preserve">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E31ACA">
      <w:pPr>
        <w:pStyle w:val="Paragrafoelenco"/>
        <w:numPr>
          <w:ilvl w:val="0"/>
          <w:numId w:val="33"/>
        </w:numPr>
        <w:spacing w:before="120" w:after="120" w:line="240" w:lineRule="auto"/>
        <w:ind w:left="284" w:hanging="284"/>
        <w:contextualSpacing w:val="0"/>
        <w:jc w:val="both"/>
        <w:rPr>
          <w:rFonts w:cstheme="minorHAnsi"/>
        </w:rPr>
      </w:pPr>
      <w:proofErr w:type="gramStart"/>
      <w:r w:rsidRPr="00DB4C6D">
        <w:rPr>
          <w:rFonts w:cstheme="minorHAnsi"/>
        </w:rPr>
        <w:t>di</w:t>
      </w:r>
      <w:proofErr w:type="gramEnd"/>
      <w:r w:rsidRPr="00DB4C6D">
        <w:rPr>
          <w:rFonts w:cstheme="minorHAnsi"/>
        </w:rPr>
        <w:t xml:space="preserve">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22F5CFD" w:rsidR="002C2116" w:rsidRPr="00F54B22" w:rsidRDefault="002C2116" w:rsidP="00E31ACA">
      <w:pPr>
        <w:pStyle w:val="Paragrafoelenco"/>
        <w:numPr>
          <w:ilvl w:val="0"/>
          <w:numId w:val="33"/>
        </w:numPr>
        <w:spacing w:before="120" w:after="120" w:line="240" w:lineRule="auto"/>
        <w:ind w:left="284" w:hanging="284"/>
        <w:contextualSpacing w:val="0"/>
        <w:jc w:val="both"/>
        <w:rPr>
          <w:rFonts w:cstheme="minorHAnsi"/>
        </w:rPr>
      </w:pPr>
      <w:proofErr w:type="gramStart"/>
      <w:r w:rsidRPr="00DB4C6D">
        <w:rPr>
          <w:rFonts w:cstheme="minorHAnsi"/>
        </w:rPr>
        <w:t>di</w:t>
      </w:r>
      <w:proofErr w:type="gramEnd"/>
      <w:r w:rsidRPr="00DB4C6D">
        <w:rPr>
          <w:rFonts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4" w:name="_Hlk86072743"/>
      <w:r w:rsidR="00E31ACA">
        <w:rPr>
          <w:rFonts w:cstheme="minorHAnsi"/>
        </w:rPr>
        <w:t xml:space="preserve"> </w:t>
      </w:r>
    </w:p>
    <w:bookmarkEnd w:id="0"/>
    <w:bookmarkEnd w:id="4"/>
    <w:p w14:paraId="2E0BCCD4" w14:textId="0E0F20FE" w:rsidR="00024625" w:rsidRPr="00024625" w:rsidRDefault="00024625" w:rsidP="00E31ACA">
      <w:pPr>
        <w:widowControl w:val="0"/>
        <w:spacing w:after="0" w:line="240" w:lineRule="auto"/>
        <w:ind w:left="5954"/>
        <w:rPr>
          <w:rFonts w:cs="Calibri"/>
          <w:bCs/>
          <w:sz w:val="18"/>
          <w:szCs w:val="20"/>
          <w:lang w:val="it-IT"/>
        </w:rPr>
      </w:pPr>
      <w:r>
        <w:rPr>
          <w:rFonts w:cs="Calibri"/>
          <w:sz w:val="24"/>
          <w:szCs w:val="24"/>
        </w:rPr>
        <w:t xml:space="preserve">                      </w:t>
      </w:r>
      <w:proofErr w:type="gramStart"/>
      <w:r w:rsidR="00365BDB">
        <w:rPr>
          <w:rFonts w:cs="Calibri"/>
          <w:sz w:val="24"/>
          <w:szCs w:val="24"/>
        </w:rPr>
        <w:t>I</w:t>
      </w:r>
      <w:r w:rsidR="008E465F" w:rsidRPr="004D04B2">
        <w:rPr>
          <w:rFonts w:cs="Calibri"/>
          <w:sz w:val="24"/>
          <w:szCs w:val="24"/>
        </w:rPr>
        <w:t>l</w:t>
      </w:r>
      <w:proofErr w:type="gramEnd"/>
      <w:r w:rsidR="008E465F" w:rsidRPr="004D04B2">
        <w:rPr>
          <w:rFonts w:cs="Calibri"/>
          <w:sz w:val="24"/>
          <w:szCs w:val="24"/>
        </w:rPr>
        <w:t xml:space="preserve">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024625" w:rsidSect="00AD2684">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9F6D06" w14:textId="77777777" w:rsidR="00AD2684" w:rsidRDefault="00AD2684" w:rsidP="008C2AE9">
      <w:pPr>
        <w:spacing w:after="0" w:line="240" w:lineRule="auto"/>
      </w:pPr>
      <w:r>
        <w:separator/>
      </w:r>
    </w:p>
  </w:endnote>
  <w:endnote w:type="continuationSeparator" w:id="0">
    <w:p w14:paraId="4E43312D" w14:textId="77777777" w:rsidR="00AD2684" w:rsidRDefault="00AD268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D7E0" w14:textId="77777777" w:rsidR="00E36616" w:rsidRDefault="00E3661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414FA552"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A811B2" w:rsidRPr="00A811B2">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2C554" w14:textId="77777777" w:rsidR="00E36616" w:rsidRDefault="00E3661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2CDAC" w14:textId="77777777" w:rsidR="00AD2684" w:rsidRDefault="00AD2684" w:rsidP="008C2AE9">
      <w:pPr>
        <w:spacing w:after="0" w:line="240" w:lineRule="auto"/>
      </w:pPr>
      <w:r>
        <w:separator/>
      </w:r>
    </w:p>
  </w:footnote>
  <w:footnote w:type="continuationSeparator" w:id="0">
    <w:p w14:paraId="65FEF151" w14:textId="77777777" w:rsidR="00AD2684" w:rsidRDefault="00AD2684"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1E68A" w14:textId="77777777" w:rsidR="00E36616" w:rsidRDefault="00E3661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0731A" w14:textId="77777777" w:rsidR="00E36616" w:rsidRDefault="00E3661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52FD"/>
    <w:rsid w:val="002D7271"/>
    <w:rsid w:val="002D7E75"/>
    <w:rsid w:val="002F13FD"/>
    <w:rsid w:val="00302190"/>
    <w:rsid w:val="00303FC5"/>
    <w:rsid w:val="00313849"/>
    <w:rsid w:val="00320FB4"/>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C752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06B"/>
    <w:rsid w:val="006A62BD"/>
    <w:rsid w:val="006B2DCC"/>
    <w:rsid w:val="006B4ED6"/>
    <w:rsid w:val="006C2B9B"/>
    <w:rsid w:val="006D2470"/>
    <w:rsid w:val="006E185C"/>
    <w:rsid w:val="006F08CE"/>
    <w:rsid w:val="00747C34"/>
    <w:rsid w:val="0076566C"/>
    <w:rsid w:val="00785E19"/>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95BDB"/>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11B2"/>
    <w:rsid w:val="00A8415C"/>
    <w:rsid w:val="00A91357"/>
    <w:rsid w:val="00AA4FA2"/>
    <w:rsid w:val="00AB4F66"/>
    <w:rsid w:val="00AB6387"/>
    <w:rsid w:val="00AC1838"/>
    <w:rsid w:val="00AC4117"/>
    <w:rsid w:val="00AD2684"/>
    <w:rsid w:val="00B00F1B"/>
    <w:rsid w:val="00B14AE0"/>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2C11"/>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31ACA"/>
    <w:rsid w:val="00E36616"/>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803</Words>
  <Characters>4580</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2025-01-28T16:05:00Z</dcterms:created>
  <dcterms:modified xsi:type="dcterms:W3CDTF">2025-01-29T13:50:00Z</dcterms:modified>
</cp:coreProperties>
</file>