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EDCF0" w14:textId="77777777" w:rsidR="00500A25" w:rsidRDefault="00500A25" w:rsidP="00500A25">
      <w:pPr>
        <w:jc w:val="center"/>
        <w:rPr>
          <w:sz w:val="24"/>
          <w:szCs w:val="24"/>
        </w:rPr>
      </w:pPr>
    </w:p>
    <w:p w14:paraId="465ED1AB" w14:textId="77777777" w:rsidR="00500A25" w:rsidRDefault="00500A25" w:rsidP="00500A25">
      <w:pPr>
        <w:jc w:val="center"/>
        <w:rPr>
          <w:sz w:val="24"/>
          <w:szCs w:val="24"/>
        </w:rPr>
      </w:pPr>
    </w:p>
    <w:p w14:paraId="3E9E73A0" w14:textId="77777777" w:rsidR="00500A25" w:rsidRDefault="00500A25" w:rsidP="00500A25">
      <w:pPr>
        <w:jc w:val="center"/>
        <w:rPr>
          <w:sz w:val="24"/>
          <w:szCs w:val="24"/>
        </w:rPr>
      </w:pPr>
    </w:p>
    <w:p w14:paraId="5FC6872E" w14:textId="77777777" w:rsidR="00206B2E" w:rsidRDefault="00500A25" w:rsidP="00500A25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DICHIARAZIONE SULL’INSUSSISTENZA DI CAUSE DI INCONFERIBILITA’ E DI INCOMPATIBILITA’ DI CUI ALL’ARTICOLO 20, COMMA 1, DEL DECRETO LEGISLATIVO 8 A</w:t>
      </w:r>
      <w:r w:rsidR="001A36B3">
        <w:rPr>
          <w:sz w:val="24"/>
          <w:szCs w:val="24"/>
        </w:rPr>
        <w:t>P</w:t>
      </w:r>
      <w:r w:rsidR="00F51802">
        <w:rPr>
          <w:sz w:val="24"/>
          <w:szCs w:val="24"/>
        </w:rPr>
        <w:t>RILE 2013, N. 39</w:t>
      </w:r>
    </w:p>
    <w:p w14:paraId="5E3CE98B" w14:textId="77777777" w:rsidR="00500A25" w:rsidRDefault="00500A25" w:rsidP="00500A25">
      <w:pPr>
        <w:jc w:val="center"/>
        <w:rPr>
          <w:sz w:val="24"/>
          <w:szCs w:val="24"/>
        </w:rPr>
      </w:pPr>
    </w:p>
    <w:p w14:paraId="61D860AC" w14:textId="77777777" w:rsidR="00500A25" w:rsidRDefault="00500A25" w:rsidP="00500A25">
      <w:pPr>
        <w:jc w:val="center"/>
        <w:rPr>
          <w:sz w:val="24"/>
          <w:szCs w:val="24"/>
        </w:rPr>
      </w:pPr>
    </w:p>
    <w:p w14:paraId="450184E5" w14:textId="77777777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_____________________________________________nato/a _______________________ il ____________________ in relazione all’incarico di ________________________________________________________________________________</w:t>
      </w:r>
    </w:p>
    <w:p w14:paraId="665419EF" w14:textId="77777777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Consapevole delle responsabilità e delle sanzioni penali stabili dalla legge per le false attestazioni e dichiarazioni mendaci (artt. 75 e 76 D.P.R. n. 445/2000), sotto  la propria responsabilità</w:t>
      </w:r>
    </w:p>
    <w:p w14:paraId="4373D05F" w14:textId="77777777" w:rsidR="00500A25" w:rsidRDefault="00500A25" w:rsidP="00500A25">
      <w:pPr>
        <w:jc w:val="both"/>
        <w:rPr>
          <w:sz w:val="24"/>
          <w:szCs w:val="24"/>
        </w:rPr>
      </w:pPr>
    </w:p>
    <w:p w14:paraId="4D0DB197" w14:textId="77777777" w:rsidR="00500A25" w:rsidRDefault="00500A25" w:rsidP="00500A25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2162C8F8" w14:textId="77777777" w:rsidR="00500A25" w:rsidRDefault="00500A25" w:rsidP="00500A25">
      <w:pPr>
        <w:jc w:val="center"/>
        <w:rPr>
          <w:sz w:val="24"/>
          <w:szCs w:val="24"/>
        </w:rPr>
      </w:pPr>
    </w:p>
    <w:p w14:paraId="65C4A723" w14:textId="77777777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Di non incorrere in alcuna delle cause di inconferibilità e di incompatibilità previste dal decreto legislativo 8 aprile 2013, n. 39.</w:t>
      </w:r>
    </w:p>
    <w:p w14:paraId="444CC9C6" w14:textId="77777777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si impegna, altresì, a comunicare tempestivamente eventuali variazioni del contenuto della presente dichiarazione e a rendere, nel caso, una nuova dichiarazione sostitutiva.</w:t>
      </w:r>
    </w:p>
    <w:p w14:paraId="50E58586" w14:textId="77777777" w:rsidR="00500A25" w:rsidRDefault="00500A25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>La presente dichiarazione è resa ai sensi e per gli effetti di cui all’art. 20 del citato decreto legislativo n. 39/2013.</w:t>
      </w:r>
    </w:p>
    <w:p w14:paraId="1040424B" w14:textId="77777777" w:rsidR="00500A25" w:rsidRDefault="00500A25" w:rsidP="00500A25">
      <w:pPr>
        <w:jc w:val="both"/>
        <w:rPr>
          <w:sz w:val="24"/>
          <w:szCs w:val="24"/>
        </w:rPr>
      </w:pPr>
    </w:p>
    <w:p w14:paraId="0C3BFE35" w14:textId="77777777" w:rsidR="0030335E" w:rsidRDefault="0030335E" w:rsidP="00500A25">
      <w:pPr>
        <w:jc w:val="both"/>
        <w:rPr>
          <w:sz w:val="24"/>
          <w:szCs w:val="24"/>
        </w:rPr>
      </w:pPr>
    </w:p>
    <w:p w14:paraId="7493EB40" w14:textId="4128625C" w:rsidR="00500A25" w:rsidRDefault="0030335E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824919">
        <w:rPr>
          <w:sz w:val="24"/>
          <w:szCs w:val="24"/>
        </w:rPr>
        <w:t xml:space="preserve"> </w:t>
      </w:r>
      <w:r w:rsidR="00500A25">
        <w:rPr>
          <w:sz w:val="24"/>
          <w:szCs w:val="24"/>
        </w:rPr>
        <w:tab/>
      </w:r>
      <w:r w:rsidR="00500A25">
        <w:rPr>
          <w:sz w:val="24"/>
          <w:szCs w:val="24"/>
        </w:rPr>
        <w:tab/>
      </w:r>
      <w:r w:rsidR="00500A25">
        <w:rPr>
          <w:sz w:val="24"/>
          <w:szCs w:val="24"/>
        </w:rPr>
        <w:tab/>
      </w:r>
      <w:r w:rsidR="00500A25">
        <w:rPr>
          <w:sz w:val="24"/>
          <w:szCs w:val="24"/>
        </w:rPr>
        <w:tab/>
      </w:r>
      <w:r w:rsidR="00500A25">
        <w:rPr>
          <w:sz w:val="24"/>
          <w:szCs w:val="24"/>
        </w:rPr>
        <w:tab/>
      </w:r>
      <w:r w:rsidR="00500A25">
        <w:rPr>
          <w:sz w:val="24"/>
          <w:szCs w:val="24"/>
        </w:rPr>
        <w:tab/>
      </w:r>
      <w:r w:rsidR="00720F97">
        <w:rPr>
          <w:sz w:val="24"/>
          <w:szCs w:val="24"/>
        </w:rPr>
        <w:tab/>
      </w:r>
      <w:r w:rsidR="00720F97">
        <w:rPr>
          <w:sz w:val="24"/>
          <w:szCs w:val="24"/>
        </w:rPr>
        <w:tab/>
      </w:r>
      <w:r w:rsidR="00720F97">
        <w:rPr>
          <w:sz w:val="24"/>
          <w:szCs w:val="24"/>
        </w:rPr>
        <w:tab/>
        <w:t xml:space="preserve"> </w:t>
      </w:r>
      <w:r w:rsidR="00500A25">
        <w:rPr>
          <w:sz w:val="24"/>
          <w:szCs w:val="24"/>
        </w:rPr>
        <w:tab/>
        <w:t>IL/LA DICHIARANTE</w:t>
      </w:r>
    </w:p>
    <w:p w14:paraId="69B4F8B3" w14:textId="77777777" w:rsidR="00F51802" w:rsidRPr="00500A25" w:rsidRDefault="00F51802" w:rsidP="00500A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</w:t>
      </w:r>
    </w:p>
    <w:sectPr w:rsidR="00F51802" w:rsidRPr="00500A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25"/>
    <w:rsid w:val="000533DE"/>
    <w:rsid w:val="000678AE"/>
    <w:rsid w:val="00192092"/>
    <w:rsid w:val="001A36B3"/>
    <w:rsid w:val="00206B2E"/>
    <w:rsid w:val="00206B86"/>
    <w:rsid w:val="0030335E"/>
    <w:rsid w:val="00500A25"/>
    <w:rsid w:val="00604734"/>
    <w:rsid w:val="00720F97"/>
    <w:rsid w:val="00824919"/>
    <w:rsid w:val="00B63E6F"/>
    <w:rsid w:val="00CC1214"/>
    <w:rsid w:val="00DC2752"/>
    <w:rsid w:val="00F5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7BD7"/>
  <w15:docId w15:val="{C68D72C6-DF4A-4189-9BE8-97041EB5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dpp1038323</dc:creator>
  <cp:lastModifiedBy>CARLA ROSSI</cp:lastModifiedBy>
  <cp:revision>3</cp:revision>
  <dcterms:created xsi:type="dcterms:W3CDTF">2024-06-20T06:43:00Z</dcterms:created>
  <dcterms:modified xsi:type="dcterms:W3CDTF">2024-11-26T14:09:00Z</dcterms:modified>
</cp:coreProperties>
</file>