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52C7E" w14:textId="77777777" w:rsidR="005C0F3D" w:rsidRDefault="00E46390">
      <w:pPr>
        <w:spacing w:line="276" w:lineRule="auto"/>
        <w:ind w:left="1416" w:right="194" w:hanging="1416"/>
      </w:pPr>
      <w:proofErr w:type="spellStart"/>
      <w:r>
        <w:rPr>
          <w:b/>
          <w:i/>
        </w:rPr>
        <w:t>AllegatoB</w:t>
      </w:r>
      <w:proofErr w:type="spellEnd"/>
      <w:r>
        <w:rPr>
          <w:b/>
          <w:i/>
        </w:rPr>
        <w:t xml:space="preserve"> — Dichiarazione di insussistenza di incompatibilità - </w:t>
      </w:r>
    </w:p>
    <w:p w14:paraId="0958A077" w14:textId="77777777" w:rsidR="005C0F3D" w:rsidRDefault="005C0F3D">
      <w:pPr>
        <w:spacing w:before="120" w:after="120"/>
        <w:rPr>
          <w:sz w:val="22"/>
          <w:szCs w:val="22"/>
        </w:rPr>
      </w:pPr>
    </w:p>
    <w:tbl>
      <w:tblPr>
        <w:tblStyle w:val="a"/>
        <w:tblpPr w:leftFromText="180" w:rightFromText="180" w:vertAnchor="text" w:tblpY="117"/>
        <w:tblW w:w="9624"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624"/>
      </w:tblGrid>
      <w:tr w:rsidR="005C0F3D" w14:paraId="23391F88" w14:textId="77777777">
        <w:tc>
          <w:tcPr>
            <w:tcW w:w="9624" w:type="dxa"/>
            <w:tcBorders>
              <w:top w:val="single" w:sz="4" w:space="0" w:color="000000"/>
              <w:bottom w:val="single" w:sz="4" w:space="0" w:color="000000"/>
            </w:tcBorders>
          </w:tcPr>
          <w:p w14:paraId="28109BAC" w14:textId="77777777" w:rsidR="005C0F3D" w:rsidRDefault="005C0F3D">
            <w:pPr>
              <w:spacing w:before="120" w:after="120"/>
              <w:jc w:val="center"/>
              <w:rPr>
                <w:b/>
                <w:sz w:val="22"/>
                <w:szCs w:val="22"/>
                <w:u w:val="single"/>
              </w:rPr>
            </w:pPr>
          </w:p>
          <w:p w14:paraId="2030CFEE" w14:textId="77777777" w:rsidR="005C0F3D" w:rsidRDefault="00E46390">
            <w:pPr>
              <w:spacing w:before="120" w:after="240" w:line="276" w:lineRule="auto"/>
              <w:jc w:val="both"/>
              <w:rPr>
                <w:rFonts w:ascii="Calibri" w:eastAsia="Calibri" w:hAnsi="Calibri" w:cs="Calibri"/>
                <w:b/>
                <w:sz w:val="22"/>
                <w:szCs w:val="22"/>
              </w:rPr>
            </w:pPr>
            <w:proofErr w:type="gramStart"/>
            <w:r>
              <w:rPr>
                <w:rFonts w:ascii="Calibri" w:eastAsia="Calibri" w:hAnsi="Calibri" w:cs="Calibri"/>
                <w:b/>
                <w:sz w:val="22"/>
                <w:szCs w:val="22"/>
              </w:rPr>
              <w:t xml:space="preserve">OGGETTO:  </w:t>
            </w:r>
            <w:r>
              <w:rPr>
                <w:rFonts w:ascii="Calibri" w:eastAsia="Calibri" w:hAnsi="Calibri" w:cs="Calibri"/>
                <w:b/>
                <w:i/>
                <w:sz w:val="22"/>
                <w:szCs w:val="22"/>
              </w:rPr>
              <w:t>PIANO</w:t>
            </w:r>
            <w:proofErr w:type="gramEnd"/>
            <w:r>
              <w:rPr>
                <w:rFonts w:ascii="Calibri" w:eastAsia="Calibri" w:hAnsi="Calibri" w:cs="Calibri"/>
                <w:b/>
                <w:i/>
                <w:sz w:val="22"/>
                <w:szCs w:val="22"/>
              </w:rPr>
              <w:t xml:space="preserve"> NAZIONALE DI RIPRESA E RESILIENZA MISSIONE 4: ISTRUZIONE E RICERCA Componente 1 – Potenziamento dell’offerta dei servizi di istruzione: dagli asili nido alle Università Investimento 2.1: Didattica digitale integrata e formazione alla transizione digitale per il personale scolastico.</w:t>
            </w:r>
          </w:p>
          <w:p w14:paraId="0BA5AB04" w14:textId="77777777" w:rsidR="005C0F3D" w:rsidRDefault="00E46390">
            <w:pPr>
              <w:spacing w:before="120"/>
              <w:jc w:val="center"/>
              <w:rPr>
                <w:rFonts w:ascii="Calibri" w:eastAsia="Calibri" w:hAnsi="Calibri" w:cs="Calibri"/>
                <w:b/>
                <w:sz w:val="22"/>
                <w:szCs w:val="22"/>
              </w:rPr>
            </w:pPr>
            <w:r>
              <w:rPr>
                <w:rFonts w:ascii="Calibri" w:eastAsia="Calibri" w:hAnsi="Calibri" w:cs="Calibri"/>
                <w:b/>
                <w:sz w:val="22"/>
                <w:szCs w:val="22"/>
              </w:rPr>
              <w:t>Formazione del personale scolastico per la transizione digitale</w:t>
            </w:r>
          </w:p>
          <w:p w14:paraId="6D9E6BDA" w14:textId="77777777" w:rsidR="005C0F3D" w:rsidRDefault="00E46390">
            <w:pPr>
              <w:spacing w:before="120"/>
              <w:jc w:val="center"/>
              <w:rPr>
                <w:rFonts w:ascii="Calibri" w:eastAsia="Calibri" w:hAnsi="Calibri" w:cs="Calibri"/>
                <w:b/>
                <w:sz w:val="22"/>
                <w:szCs w:val="22"/>
              </w:rPr>
            </w:pPr>
            <w:r>
              <w:rPr>
                <w:rFonts w:ascii="Calibri" w:eastAsia="Calibri" w:hAnsi="Calibri" w:cs="Calibri"/>
                <w:b/>
                <w:sz w:val="22"/>
                <w:szCs w:val="22"/>
              </w:rPr>
              <w:t>(D.M. 66/2023)</w:t>
            </w:r>
          </w:p>
          <w:p w14:paraId="2D12B345" w14:textId="3DE65327" w:rsidR="00E46390" w:rsidRPr="0061539F" w:rsidRDefault="00E46390" w:rsidP="00E46390">
            <w:pPr>
              <w:spacing w:before="8"/>
              <w:ind w:left="672" w:hanging="605"/>
              <w:jc w:val="both"/>
              <w:rPr>
                <w:rFonts w:asciiTheme="minorHAnsi" w:hAnsiTheme="minorHAnsi" w:cstheme="minorHAnsi"/>
                <w:b/>
                <w:bCs/>
              </w:rPr>
            </w:pPr>
            <w:r w:rsidRPr="0061539F">
              <w:rPr>
                <w:rFonts w:asciiTheme="minorHAnsi" w:hAnsiTheme="minorHAnsi" w:cstheme="minorHAnsi"/>
                <w:b/>
                <w:bCs/>
              </w:rPr>
              <w:t>CUP: H64D23004050006</w:t>
            </w:r>
            <w:r>
              <w:rPr>
                <w:rFonts w:asciiTheme="minorHAnsi" w:hAnsiTheme="minorHAnsi" w:cstheme="minorHAnsi"/>
                <w:b/>
                <w:bCs/>
              </w:rPr>
              <w:t>-</w:t>
            </w:r>
            <w:r w:rsidRPr="0061539F">
              <w:rPr>
                <w:rFonts w:asciiTheme="minorHAnsi" w:hAnsiTheme="minorHAnsi" w:cstheme="minorHAnsi"/>
                <w:b/>
                <w:bCs/>
              </w:rPr>
              <w:t xml:space="preserve">CODICE </w:t>
            </w:r>
            <w:r>
              <w:rPr>
                <w:rFonts w:asciiTheme="minorHAnsi" w:hAnsiTheme="minorHAnsi" w:cstheme="minorHAnsi"/>
                <w:b/>
                <w:bCs/>
              </w:rPr>
              <w:t xml:space="preserve">           </w:t>
            </w:r>
            <w:r w:rsidRPr="0061539F">
              <w:rPr>
                <w:rFonts w:asciiTheme="minorHAnsi" w:hAnsiTheme="minorHAnsi" w:cstheme="minorHAnsi"/>
                <w:b/>
                <w:bCs/>
              </w:rPr>
              <w:t>PROGETTO</w:t>
            </w:r>
            <w:r>
              <w:rPr>
                <w:rFonts w:asciiTheme="minorHAnsi" w:hAnsiTheme="minorHAnsi" w:cstheme="minorHAnsi"/>
                <w:b/>
                <w:bCs/>
              </w:rPr>
              <w:t>:</w:t>
            </w:r>
            <w:r w:rsidRPr="0061539F">
              <w:rPr>
                <w:rFonts w:asciiTheme="minorHAnsi" w:hAnsiTheme="minorHAnsi" w:cstheme="minorHAnsi"/>
                <w:b/>
                <w:bCs/>
              </w:rPr>
              <w:t xml:space="preserve"> M4C1I2.1-2023-1222-P-44331</w:t>
            </w:r>
          </w:p>
          <w:p w14:paraId="4174295F" w14:textId="77777777" w:rsidR="00E46390" w:rsidRPr="0061539F" w:rsidRDefault="00E46390" w:rsidP="00E46390">
            <w:pPr>
              <w:ind w:firstLine="672"/>
              <w:jc w:val="center"/>
              <w:rPr>
                <w:b/>
                <w:bCs/>
              </w:rPr>
            </w:pPr>
            <w:r w:rsidRPr="0061539F">
              <w:rPr>
                <w:b/>
                <w:bCs/>
              </w:rPr>
              <w:t>Titolo: “Formazione e competenze per il futuro”</w:t>
            </w:r>
          </w:p>
          <w:p w14:paraId="49CA6994" w14:textId="02BDBA27" w:rsidR="00E46390" w:rsidRDefault="00E46390">
            <w:pPr>
              <w:spacing w:before="144" w:after="144" w:line="276" w:lineRule="auto"/>
              <w:jc w:val="center"/>
              <w:rPr>
                <w:rFonts w:ascii="Calibri" w:eastAsia="Calibri" w:hAnsi="Calibri" w:cs="Calibri"/>
                <w:b/>
                <w:sz w:val="22"/>
                <w:szCs w:val="22"/>
                <w:u w:val="single"/>
              </w:rPr>
            </w:pPr>
            <w:r>
              <w:rPr>
                <w:rFonts w:ascii="Calibri" w:eastAsia="Calibri" w:hAnsi="Calibri" w:cs="Calibri"/>
                <w:b/>
                <w:sz w:val="22"/>
                <w:szCs w:val="22"/>
                <w:u w:val="single"/>
              </w:rPr>
              <w:t>DICHIARAZIONE DI INESISTENZA DI CAUSE DI INCOMPATIBILITÀ E DI CONFLITTO DI INTERESSI</w:t>
            </w:r>
          </w:p>
          <w:p w14:paraId="1B3196EE" w14:textId="75411DB1" w:rsidR="005C0F3D" w:rsidRDefault="00E46390">
            <w:pPr>
              <w:spacing w:before="144" w:after="144" w:line="276" w:lineRule="auto"/>
              <w:jc w:val="center"/>
              <w:rPr>
                <w:rFonts w:ascii="Calibri" w:eastAsia="Calibri" w:hAnsi="Calibri" w:cs="Calibri"/>
                <w:b/>
                <w:sz w:val="22"/>
                <w:szCs w:val="22"/>
                <w:u w:val="single"/>
              </w:rPr>
            </w:pPr>
            <w:r>
              <w:rPr>
                <w:rFonts w:ascii="Calibri" w:eastAsia="Calibri" w:hAnsi="Calibri" w:cs="Calibri"/>
                <w:b/>
                <w:sz w:val="22"/>
                <w:szCs w:val="22"/>
                <w:u w:val="single"/>
              </w:rPr>
              <w:t xml:space="preserve"> (Soggetti Incaricati)</w:t>
            </w:r>
          </w:p>
          <w:p w14:paraId="5877D6FE" w14:textId="77777777" w:rsidR="005C0F3D" w:rsidRDefault="00E46390">
            <w:pPr>
              <w:spacing w:before="120"/>
              <w:jc w:val="center"/>
              <w:rPr>
                <w:rFonts w:ascii="Calibri" w:eastAsia="Calibri" w:hAnsi="Calibri" w:cs="Calibri"/>
                <w:b/>
                <w:sz w:val="22"/>
                <w:szCs w:val="22"/>
              </w:rPr>
            </w:pPr>
            <w:r>
              <w:rPr>
                <w:rFonts w:ascii="Calibri" w:eastAsia="Calibri" w:hAnsi="Calibri" w:cs="Calibri"/>
                <w:b/>
                <w:sz w:val="22"/>
                <w:szCs w:val="22"/>
              </w:rPr>
              <w:t>(resa nelle forme di cui agli artt. 46 e 47 del d.P.R. n. 445 del 28 dicembre 2000)</w:t>
            </w:r>
          </w:p>
          <w:p w14:paraId="087FA066" w14:textId="77777777" w:rsidR="005C0F3D" w:rsidRDefault="005C0F3D">
            <w:pPr>
              <w:spacing w:after="120"/>
              <w:jc w:val="center"/>
              <w:rPr>
                <w:b/>
                <w:sz w:val="22"/>
                <w:szCs w:val="22"/>
              </w:rPr>
            </w:pPr>
          </w:p>
        </w:tc>
      </w:tr>
    </w:tbl>
    <w:p w14:paraId="617B59E7" w14:textId="77777777" w:rsidR="005C0F3D" w:rsidRDefault="005C0F3D">
      <w:pPr>
        <w:spacing w:before="120" w:after="120"/>
        <w:jc w:val="both"/>
        <w:rPr>
          <w:sz w:val="22"/>
          <w:szCs w:val="22"/>
        </w:rPr>
      </w:pPr>
    </w:p>
    <w:p w14:paraId="5434E748" w14:textId="77777777" w:rsidR="005C0F3D" w:rsidRDefault="00E46390">
      <w:pPr>
        <w:spacing w:before="120" w:after="120" w:line="276" w:lineRule="auto"/>
        <w:jc w:val="both"/>
        <w:rPr>
          <w:rFonts w:ascii="Calibri" w:eastAsia="Calibri" w:hAnsi="Calibri" w:cs="Calibri"/>
          <w:b/>
          <w:sz w:val="22"/>
          <w:szCs w:val="22"/>
        </w:rPr>
      </w:pPr>
      <w:bookmarkStart w:id="0" w:name="_gjdgxs" w:colFirst="0" w:colLast="0"/>
      <w:bookmarkEnd w:id="0"/>
      <w:r>
        <w:rPr>
          <w:rFonts w:ascii="Calibri" w:eastAsia="Calibri" w:hAnsi="Calibri" w:cs="Calibri"/>
          <w:b/>
          <w:sz w:val="22"/>
          <w:szCs w:val="22"/>
        </w:rPr>
        <w:t xml:space="preserve">Il/La sottoscritto/a _____________________________________ nato/a </w:t>
      </w:r>
      <w:proofErr w:type="spellStart"/>
      <w:r>
        <w:rPr>
          <w:rFonts w:ascii="Calibri" w:eastAsia="Calibri" w:hAnsi="Calibri" w:cs="Calibri"/>
          <w:b/>
          <w:sz w:val="22"/>
          <w:szCs w:val="22"/>
        </w:rPr>
        <w:t>a</w:t>
      </w:r>
      <w:proofErr w:type="spellEnd"/>
      <w:r>
        <w:rPr>
          <w:rFonts w:ascii="Calibri" w:eastAsia="Calibri" w:hAnsi="Calibri" w:cs="Calibri"/>
          <w:b/>
          <w:sz w:val="22"/>
          <w:szCs w:val="22"/>
        </w:rPr>
        <w:t xml:space="preserve"> _______________ il_________________ residente a______________________ Provincia di ___________________ Via/Piazza _______________________________________________ n. _________ Codice Fiscale ______________________________, in qualità di _________________________________________ </w:t>
      </w:r>
    </w:p>
    <w:p w14:paraId="0C99925F" w14:textId="77777777" w:rsidR="005C0F3D" w:rsidRDefault="005C0F3D">
      <w:pPr>
        <w:pBdr>
          <w:top w:val="nil"/>
          <w:left w:val="nil"/>
          <w:bottom w:val="nil"/>
          <w:right w:val="nil"/>
          <w:between w:val="nil"/>
        </w:pBdr>
        <w:spacing w:before="120" w:after="120" w:line="276" w:lineRule="auto"/>
        <w:jc w:val="both"/>
        <w:rPr>
          <w:rFonts w:ascii="Calibri" w:eastAsia="Calibri" w:hAnsi="Calibri" w:cs="Calibri"/>
          <w:color w:val="000000"/>
          <w:sz w:val="22"/>
          <w:szCs w:val="22"/>
        </w:rPr>
      </w:pPr>
    </w:p>
    <w:p w14:paraId="7A90F87C" w14:textId="77777777" w:rsidR="005C0F3D" w:rsidRDefault="00E46390">
      <w:pPr>
        <w:spacing w:before="120" w:after="120"/>
        <w:jc w:val="both"/>
        <w:rPr>
          <w:rFonts w:ascii="Calibri" w:eastAsia="Calibri" w:hAnsi="Calibri" w:cs="Calibri"/>
          <w:i/>
          <w:sz w:val="22"/>
          <w:szCs w:val="22"/>
        </w:rPr>
      </w:pPr>
      <w:r>
        <w:rPr>
          <w:rFonts w:ascii="Calibri" w:eastAsia="Calibri" w:hAnsi="Calibri" w:cs="Calibri"/>
          <w:sz w:val="22"/>
          <w:szCs w:val="22"/>
        </w:rPr>
        <w:t xml:space="preserve">in relazione all’incarico avente ad oggetto </w:t>
      </w:r>
      <w:r>
        <w:rPr>
          <w:rFonts w:ascii="Calibri" w:eastAsia="Calibri" w:hAnsi="Calibri" w:cs="Calibri"/>
          <w:i/>
          <w:sz w:val="22"/>
          <w:szCs w:val="22"/>
        </w:rPr>
        <w:t xml:space="preserve">TUTOR E/O ESPERTO </w:t>
      </w:r>
      <w:r>
        <w:rPr>
          <w:rFonts w:ascii="Calibri" w:eastAsia="Calibri" w:hAnsi="Calibri" w:cs="Calibri"/>
          <w:sz w:val="22"/>
          <w:szCs w:val="22"/>
        </w:rPr>
        <w:t xml:space="preserve">nell’ambito del progetto </w:t>
      </w:r>
      <w:r>
        <w:rPr>
          <w:rFonts w:ascii="Calibri" w:eastAsia="Calibri" w:hAnsi="Calibri" w:cs="Calibri"/>
          <w:i/>
          <w:sz w:val="22"/>
          <w:szCs w:val="22"/>
        </w:rPr>
        <w:t>Titolo del Progetto “</w:t>
      </w:r>
      <w:proofErr w:type="spellStart"/>
      <w:r>
        <w:rPr>
          <w:rFonts w:ascii="Calibri" w:eastAsia="Calibri" w:hAnsi="Calibri" w:cs="Calibri"/>
          <w:i/>
          <w:sz w:val="22"/>
          <w:szCs w:val="22"/>
        </w:rPr>
        <w:t>digicom</w:t>
      </w:r>
      <w:proofErr w:type="spellEnd"/>
      <w:r>
        <w:rPr>
          <w:rFonts w:ascii="Calibri" w:eastAsia="Calibri" w:hAnsi="Calibri" w:cs="Calibri"/>
          <w:i/>
          <w:sz w:val="22"/>
          <w:szCs w:val="22"/>
        </w:rPr>
        <w:t xml:space="preserve"> 2.2 ... la nuova prospettiva di </w:t>
      </w:r>
      <w:proofErr w:type="gramStart"/>
      <w:r>
        <w:rPr>
          <w:rFonts w:ascii="Calibri" w:eastAsia="Calibri" w:hAnsi="Calibri" w:cs="Calibri"/>
          <w:i/>
          <w:sz w:val="22"/>
          <w:szCs w:val="22"/>
        </w:rPr>
        <w:t>scuola”  CUP</w:t>
      </w:r>
      <w:proofErr w:type="gramEnd"/>
      <w:r>
        <w:rPr>
          <w:rFonts w:ascii="Calibri" w:eastAsia="Calibri" w:hAnsi="Calibri" w:cs="Calibri"/>
          <w:i/>
          <w:sz w:val="22"/>
          <w:szCs w:val="22"/>
        </w:rPr>
        <w:t xml:space="preserve">: D44D23004500006 CNP: M4C1I2.1-2023-1222-P-43646  </w:t>
      </w:r>
    </w:p>
    <w:p w14:paraId="2699B32C" w14:textId="77777777" w:rsidR="005C0F3D" w:rsidRDefault="00E46390">
      <w:pPr>
        <w:spacing w:before="120" w:after="120" w:line="276" w:lineRule="auto"/>
        <w:jc w:val="both"/>
        <w:rPr>
          <w:rFonts w:ascii="Calibri" w:eastAsia="Calibri" w:hAnsi="Calibri" w:cs="Calibri"/>
          <w:b/>
          <w:sz w:val="22"/>
          <w:szCs w:val="22"/>
        </w:rPr>
      </w:pPr>
      <w:r>
        <w:rPr>
          <w:rFonts w:ascii="Calibri" w:eastAsia="Calibri" w:hAnsi="Calibri" w:cs="Calibri"/>
          <w:b/>
          <w:sz w:val="22"/>
          <w:szCs w:val="22"/>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717B57DA" w14:textId="77777777" w:rsidR="005C0F3D" w:rsidRDefault="005C0F3D">
      <w:pPr>
        <w:spacing w:before="120" w:after="120"/>
        <w:jc w:val="center"/>
        <w:rPr>
          <w:rFonts w:ascii="Calibri" w:eastAsia="Calibri" w:hAnsi="Calibri" w:cs="Calibri"/>
          <w:b/>
          <w:sz w:val="22"/>
          <w:szCs w:val="22"/>
        </w:rPr>
      </w:pPr>
    </w:p>
    <w:p w14:paraId="23E6413B" w14:textId="77777777" w:rsidR="005C0F3D" w:rsidRDefault="00E46390">
      <w:pPr>
        <w:spacing w:before="120" w:after="120"/>
        <w:jc w:val="center"/>
        <w:rPr>
          <w:rFonts w:ascii="Calibri" w:eastAsia="Calibri" w:hAnsi="Calibri" w:cs="Calibri"/>
          <w:b/>
          <w:sz w:val="22"/>
          <w:szCs w:val="22"/>
        </w:rPr>
      </w:pPr>
      <w:r>
        <w:rPr>
          <w:rFonts w:ascii="Calibri" w:eastAsia="Calibri" w:hAnsi="Calibri" w:cs="Calibri"/>
          <w:b/>
          <w:sz w:val="22"/>
          <w:szCs w:val="22"/>
        </w:rPr>
        <w:t>DICHIARA</w:t>
      </w:r>
    </w:p>
    <w:p w14:paraId="536131CD" w14:textId="77777777" w:rsidR="005C0F3D" w:rsidRDefault="005C0F3D">
      <w:pPr>
        <w:spacing w:before="120" w:after="120"/>
        <w:jc w:val="center"/>
        <w:rPr>
          <w:rFonts w:ascii="Calibri" w:eastAsia="Calibri" w:hAnsi="Calibri" w:cs="Calibri"/>
          <w:b/>
          <w:sz w:val="22"/>
          <w:szCs w:val="22"/>
        </w:rPr>
      </w:pPr>
    </w:p>
    <w:p w14:paraId="52C0563F" w14:textId="77777777" w:rsidR="005C0F3D" w:rsidRDefault="00E46390">
      <w:pPr>
        <w:numPr>
          <w:ilvl w:val="0"/>
          <w:numId w:val="1"/>
        </w:numPr>
        <w:pBdr>
          <w:top w:val="nil"/>
          <w:left w:val="nil"/>
          <w:bottom w:val="nil"/>
          <w:right w:val="nil"/>
          <w:between w:val="nil"/>
        </w:pBdr>
        <w:spacing w:before="120"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 xml:space="preserve">di non trovarsi in situazione di incompatibilità, ai sensi di quanto previsto dal d.lgs. n. 39/2013 e dall’art. 53, del d.lgs. n. 165/2001; </w:t>
      </w:r>
    </w:p>
    <w:p w14:paraId="37B98162" w14:textId="77777777" w:rsidR="005C0F3D" w:rsidRDefault="00E46390">
      <w:pPr>
        <w:pBdr>
          <w:top w:val="nil"/>
          <w:left w:val="nil"/>
          <w:bottom w:val="nil"/>
          <w:right w:val="nil"/>
          <w:between w:val="nil"/>
        </w:pBdr>
        <w:spacing w:line="276" w:lineRule="auto"/>
        <w:ind w:left="709" w:hanging="284"/>
        <w:jc w:val="both"/>
        <w:rPr>
          <w:rFonts w:ascii="Calibri" w:eastAsia="Calibri" w:hAnsi="Calibri" w:cs="Calibri"/>
          <w:color w:val="000000"/>
          <w:sz w:val="22"/>
          <w:szCs w:val="22"/>
        </w:rPr>
      </w:pPr>
      <w:r>
        <w:rPr>
          <w:rFonts w:ascii="Calibri" w:eastAsia="Calibri" w:hAnsi="Calibri" w:cs="Calibri"/>
          <w:color w:val="000000"/>
          <w:sz w:val="22"/>
          <w:szCs w:val="22"/>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62A565EA" w14:textId="77777777" w:rsidR="005C0F3D" w:rsidRDefault="00E4639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non trovarsi in situazioni di conflitto di interessi, anche potenziale, ai sensi dell’art. 53, comma 14, del d.lgs. n. 165/2001, che possano interferire con l’esercizio dell’incarico;</w:t>
      </w:r>
    </w:p>
    <w:p w14:paraId="7E43AFA0" w14:textId="77777777" w:rsidR="005C0F3D" w:rsidRDefault="00E4639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bookmarkStart w:id="1" w:name="_30j0zll" w:colFirst="0" w:colLast="0"/>
      <w:bookmarkEnd w:id="1"/>
      <w:r>
        <w:rPr>
          <w:rFonts w:ascii="Calibri" w:eastAsia="Calibri" w:hAnsi="Calibri" w:cs="Calibri"/>
          <w:color w:val="000000"/>
          <w:sz w:val="22"/>
          <w:szCs w:val="22"/>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w:t>
      </w:r>
      <w:r>
        <w:rPr>
          <w:rFonts w:ascii="Calibri" w:eastAsia="Calibri" w:hAnsi="Calibri" w:cs="Calibri"/>
          <w:color w:val="000000"/>
          <w:sz w:val="22"/>
          <w:szCs w:val="22"/>
        </w:rPr>
        <w:lastRenderedPageBreak/>
        <w:t>cui sia tutore, curatore, procuratore o agente, titolare effettivo, ovvero di enti, associazioni anche non riconosciute, comitati, società o stabilimenti di cui sia amministratore o gerente o dirigente;</w:t>
      </w:r>
    </w:p>
    <w:p w14:paraId="05B5835E" w14:textId="77777777" w:rsidR="005C0F3D" w:rsidRDefault="00E4639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aver preso piena cognizione del D.M. 26 aprile 2022, n. 105, recante il Codice di Comportamento dei dipendenti del Ministero dell’istruzione e del merito;</w:t>
      </w:r>
    </w:p>
    <w:p w14:paraId="1F7D528A" w14:textId="77777777" w:rsidR="005C0F3D" w:rsidRDefault="00E4639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impegnarsi a comunicare tempestivamente all’Istituzione scolastica conferente eventuali variazioni che dovessero intervenire nel corso dello svolgimento dell’incarico;</w:t>
      </w:r>
    </w:p>
    <w:p w14:paraId="25D4441D" w14:textId="77777777" w:rsidR="005C0F3D" w:rsidRDefault="00E4639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impegnarsi altresì a comunicare all’Istituzione scolastica qualsiasi altra circostanza sopravvenuta di carattere ostativo rispetto all’espletamento dell’incarico;</w:t>
      </w:r>
    </w:p>
    <w:p w14:paraId="5B45C70E" w14:textId="77777777" w:rsidR="005C0F3D" w:rsidRDefault="00E4639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1EF2389B" w14:textId="77777777" w:rsidR="005C0F3D" w:rsidRDefault="005C0F3D">
      <w:pPr>
        <w:pBdr>
          <w:top w:val="nil"/>
          <w:left w:val="nil"/>
          <w:bottom w:val="nil"/>
          <w:right w:val="nil"/>
          <w:between w:val="nil"/>
        </w:pBdr>
        <w:spacing w:after="120" w:line="276" w:lineRule="auto"/>
        <w:ind w:left="709" w:hanging="284"/>
        <w:jc w:val="both"/>
        <w:rPr>
          <w:rFonts w:ascii="Calibri" w:eastAsia="Calibri" w:hAnsi="Calibri" w:cs="Calibri"/>
          <w:color w:val="000000"/>
          <w:sz w:val="22"/>
          <w:szCs w:val="22"/>
        </w:rPr>
      </w:pPr>
    </w:p>
    <w:p w14:paraId="4D7267F3" w14:textId="77777777" w:rsidR="005C0F3D" w:rsidRDefault="00E46390">
      <w:p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 lì […]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390AC6B8" w14:textId="77777777" w:rsidR="005C0F3D" w:rsidRDefault="00E46390">
      <w:pPr>
        <w:pBdr>
          <w:top w:val="nil"/>
          <w:left w:val="nil"/>
          <w:bottom w:val="nil"/>
          <w:right w:val="nil"/>
          <w:between w:val="nil"/>
        </w:pBdr>
        <w:spacing w:before="120" w:after="120"/>
        <w:jc w:val="both"/>
        <w:rPr>
          <w:rFonts w:ascii="Calibri" w:eastAsia="Calibri" w:hAnsi="Calibri" w:cs="Calibri"/>
          <w:color w:val="000000"/>
          <w:sz w:val="22"/>
          <w:szCs w:val="22"/>
        </w:rPr>
      </w:pPr>
      <w:bookmarkStart w:id="2" w:name="_1fob9te" w:colFirst="0" w:colLast="0"/>
      <w:bookmarkEnd w:id="2"/>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IL DICHIARANTE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 xml:space="preserve">              </w:t>
      </w:r>
    </w:p>
    <w:p w14:paraId="6D765AD5" w14:textId="77777777" w:rsidR="005C0F3D" w:rsidRDefault="00E46390">
      <w:pPr>
        <w:spacing w:before="120" w:after="120"/>
        <w:ind w:left="4956"/>
        <w:jc w:val="both"/>
        <w:rPr>
          <w:rFonts w:ascii="Calibri" w:eastAsia="Calibri" w:hAnsi="Calibri" w:cs="Calibri"/>
          <w:sz w:val="22"/>
          <w:szCs w:val="22"/>
        </w:rPr>
      </w:pPr>
      <w:r>
        <w:rPr>
          <w:rFonts w:ascii="Calibri" w:eastAsia="Calibri" w:hAnsi="Calibri" w:cs="Calibri"/>
          <w:sz w:val="22"/>
          <w:szCs w:val="22"/>
        </w:rPr>
        <w:t xml:space="preserve">                      ____________________________</w:t>
      </w:r>
    </w:p>
    <w:p w14:paraId="70877CFC" w14:textId="77777777" w:rsidR="005C0F3D" w:rsidRDefault="005C0F3D">
      <w:pPr>
        <w:spacing w:before="120" w:after="120"/>
        <w:jc w:val="both"/>
        <w:rPr>
          <w:rFonts w:ascii="Calibri" w:eastAsia="Calibri" w:hAnsi="Calibri" w:cs="Calibri"/>
          <w:b/>
          <w:sz w:val="22"/>
          <w:szCs w:val="22"/>
          <w:u w:val="single"/>
        </w:rPr>
      </w:pPr>
    </w:p>
    <w:p w14:paraId="18D2C70F" w14:textId="77777777" w:rsidR="005C0F3D" w:rsidRDefault="00E46390">
      <w:pPr>
        <w:spacing w:before="120" w:after="120"/>
        <w:jc w:val="both"/>
        <w:rPr>
          <w:rFonts w:ascii="Calibri" w:eastAsia="Calibri" w:hAnsi="Calibri" w:cs="Calibri"/>
          <w:sz w:val="22"/>
          <w:szCs w:val="22"/>
        </w:rPr>
      </w:pPr>
      <w:r>
        <w:rPr>
          <w:rFonts w:ascii="Calibri" w:eastAsia="Calibri" w:hAnsi="Calibri" w:cs="Calibri"/>
          <w:b/>
          <w:sz w:val="22"/>
          <w:szCs w:val="22"/>
          <w:u w:val="single"/>
        </w:rPr>
        <w:t>Allegato</w:t>
      </w:r>
      <w:r>
        <w:rPr>
          <w:rFonts w:ascii="Calibri" w:eastAsia="Calibri" w:hAnsi="Calibri" w:cs="Calibri"/>
          <w:sz w:val="22"/>
          <w:szCs w:val="22"/>
        </w:rPr>
        <w:t>:</w:t>
      </w:r>
    </w:p>
    <w:p w14:paraId="692B597F" w14:textId="77777777" w:rsidR="005C0F3D" w:rsidRDefault="00E46390">
      <w:pPr>
        <w:numPr>
          <w:ilvl w:val="0"/>
          <w:numId w:val="2"/>
        </w:numPr>
        <w:spacing w:before="120" w:after="120"/>
        <w:ind w:left="360" w:hanging="360"/>
        <w:jc w:val="both"/>
        <w:rPr>
          <w:i/>
        </w:rPr>
      </w:pPr>
      <w:r>
        <w:rPr>
          <w:rFonts w:ascii="Calibri" w:eastAsia="Calibri" w:hAnsi="Calibri" w:cs="Calibri"/>
          <w:i/>
          <w:sz w:val="22"/>
          <w:szCs w:val="22"/>
        </w:rPr>
        <w:t>[eventuale, ove il documento non sia sottoscritto digitalmente] copia firmata del documento di identità del sottoscrittore, in corso di validità.</w:t>
      </w:r>
    </w:p>
    <w:p w14:paraId="3F154F2E" w14:textId="77777777" w:rsidR="005C0F3D" w:rsidRDefault="005C0F3D">
      <w:pPr>
        <w:rPr>
          <w:rFonts w:ascii="Calibri" w:eastAsia="Calibri" w:hAnsi="Calibri" w:cs="Calibri"/>
          <w:sz w:val="22"/>
          <w:szCs w:val="22"/>
        </w:rPr>
      </w:pPr>
    </w:p>
    <w:p w14:paraId="2F8B5CB9" w14:textId="77777777" w:rsidR="005C0F3D" w:rsidRDefault="005C0F3D">
      <w:pPr>
        <w:rPr>
          <w:rFonts w:ascii="Calibri" w:eastAsia="Calibri" w:hAnsi="Calibri" w:cs="Calibri"/>
          <w:sz w:val="22"/>
          <w:szCs w:val="22"/>
        </w:rPr>
      </w:pPr>
    </w:p>
    <w:p w14:paraId="1070E3DA" w14:textId="77777777" w:rsidR="005C0F3D" w:rsidRDefault="005C0F3D">
      <w:pPr>
        <w:rPr>
          <w:rFonts w:ascii="Calibri" w:eastAsia="Calibri" w:hAnsi="Calibri" w:cs="Calibri"/>
          <w:sz w:val="22"/>
          <w:szCs w:val="22"/>
        </w:rPr>
      </w:pPr>
    </w:p>
    <w:sectPr w:rsidR="005C0F3D">
      <w:headerReference w:type="default" r:id="rId7"/>
      <w:footerReference w:type="default" r:id="rId8"/>
      <w:pgSz w:w="11906" w:h="16838"/>
      <w:pgMar w:top="709" w:right="1134" w:bottom="1134" w:left="1134" w:header="426" w:footer="2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5385A" w14:textId="77777777" w:rsidR="00E46390" w:rsidRDefault="00E46390">
      <w:r>
        <w:separator/>
      </w:r>
    </w:p>
  </w:endnote>
  <w:endnote w:type="continuationSeparator" w:id="0">
    <w:p w14:paraId="2FBF725C" w14:textId="77777777" w:rsidR="00E46390" w:rsidRDefault="00E46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C80051C-E4D5-4549-BA24-8D372FD5B7F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F776D2C-E740-4CED-958F-B0B3C9F5DDB9}"/>
    <w:embedItalic r:id="rId3" w:fontKey="{7332B2F2-6534-4545-9FF2-90A3D4D973CA}"/>
  </w:font>
  <w:font w:name="Calibri">
    <w:panose1 w:val="020F0502020204030204"/>
    <w:charset w:val="00"/>
    <w:family w:val="swiss"/>
    <w:pitch w:val="variable"/>
    <w:sig w:usb0="E4002EFF" w:usb1="C200247B" w:usb2="00000009" w:usb3="00000000" w:csb0="000001FF" w:csb1="00000000"/>
    <w:embedRegular r:id="rId4" w:fontKey="{C11E5889-32C2-4B67-960F-3C534F658B21}"/>
    <w:embedBold r:id="rId5" w:fontKey="{E203682C-330C-4670-ACB7-7385C1D14ED0}"/>
    <w:embedItalic r:id="rId6" w:fontKey="{6366A718-9F26-4991-A476-8266E852A981}"/>
    <w:embedBoldItalic r:id="rId7" w:fontKey="{661CAEE7-C72D-4B87-9780-FE4376AF0FC2}"/>
  </w:font>
  <w:font w:name="Cambria">
    <w:panose1 w:val="02040503050406030204"/>
    <w:charset w:val="00"/>
    <w:family w:val="roman"/>
    <w:pitch w:val="variable"/>
    <w:sig w:usb0="E00006FF" w:usb1="420024FF" w:usb2="02000000" w:usb3="00000000" w:csb0="0000019F" w:csb1="00000000"/>
    <w:embedRegular r:id="rId8" w:fontKey="{EA1CF51A-70E3-46D0-97A6-1DEC684D8916}"/>
    <w:embedBold r:id="rId9" w:fontKey="{1CA2AD5D-0C31-4978-89DB-565E3B6B95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0951A" w14:textId="77777777" w:rsidR="005C0F3D" w:rsidRDefault="00E46390">
    <w:pPr>
      <w:pBdr>
        <w:top w:val="nil"/>
        <w:left w:val="nil"/>
        <w:bottom w:val="nil"/>
        <w:right w:val="nil"/>
        <w:between w:val="nil"/>
      </w:pBdr>
      <w:tabs>
        <w:tab w:val="center" w:pos="4819"/>
        <w:tab w:val="right" w:pos="9638"/>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r>
      <w:rPr>
        <w:noProof/>
      </w:rPr>
      <w:drawing>
        <wp:anchor distT="0" distB="0" distL="114300" distR="114300" simplePos="0" relativeHeight="251658240" behindDoc="0" locked="0" layoutInCell="1" hidden="0" allowOverlap="1" wp14:anchorId="301AE027" wp14:editId="121604E6">
          <wp:simplePos x="0" y="0"/>
          <wp:positionH relativeFrom="column">
            <wp:posOffset>-287654</wp:posOffset>
          </wp:positionH>
          <wp:positionV relativeFrom="paragraph">
            <wp:posOffset>217170</wp:posOffset>
          </wp:positionV>
          <wp:extent cx="6744335" cy="2825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44335" cy="282575"/>
                  </a:xfrm>
                  <a:prstGeom prst="rect">
                    <a:avLst/>
                  </a:prstGeom>
                  <a:ln/>
                </pic:spPr>
              </pic:pic>
            </a:graphicData>
          </a:graphic>
        </wp:anchor>
      </w:drawing>
    </w:r>
  </w:p>
  <w:p w14:paraId="7814B9EB" w14:textId="77777777" w:rsidR="005C0F3D" w:rsidRDefault="005C0F3D">
    <w:pPr>
      <w:pBdr>
        <w:top w:val="nil"/>
        <w:left w:val="nil"/>
        <w:bottom w:val="nil"/>
        <w:right w:val="nil"/>
        <w:between w:val="nil"/>
      </w:pBdr>
      <w:tabs>
        <w:tab w:val="center" w:pos="4819"/>
        <w:tab w:val="right" w:pos="9638"/>
      </w:tabs>
      <w:jc w:val="center"/>
      <w:rPr>
        <w:color w:val="000000"/>
        <w:sz w:val="20"/>
        <w:szCs w:val="20"/>
      </w:rPr>
    </w:pPr>
  </w:p>
  <w:p w14:paraId="4E2D6468" w14:textId="77777777" w:rsidR="005C0F3D" w:rsidRDefault="005C0F3D">
    <w:pPr>
      <w:pBdr>
        <w:top w:val="nil"/>
        <w:left w:val="nil"/>
        <w:bottom w:val="nil"/>
        <w:right w:val="nil"/>
        <w:between w:val="nil"/>
      </w:pBdr>
      <w:tabs>
        <w:tab w:val="center" w:pos="4819"/>
        <w:tab w:val="right" w:pos="9638"/>
      </w:tabs>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482FC" w14:textId="77777777" w:rsidR="00E46390" w:rsidRDefault="00E46390">
      <w:r>
        <w:separator/>
      </w:r>
    </w:p>
  </w:footnote>
  <w:footnote w:type="continuationSeparator" w:id="0">
    <w:p w14:paraId="24A0F88D" w14:textId="77777777" w:rsidR="00E46390" w:rsidRDefault="00E46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51587" w14:textId="77777777" w:rsidR="005C0F3D" w:rsidRDefault="005C0F3D">
    <w:pPr>
      <w:tabs>
        <w:tab w:val="left" w:pos="2617"/>
      </w:tabs>
      <w:ind w:righ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832101"/>
    <w:multiLevelType w:val="multilevel"/>
    <w:tmpl w:val="A0E64006"/>
    <w:lvl w:ilvl="0">
      <w:start w:val="1"/>
      <w:numFmt w:val="lowerRoman"/>
      <w:lvlText w:val="%1."/>
      <w:lvlJc w:val="right"/>
      <w:pPr>
        <w:ind w:left="1058" w:hanging="360"/>
      </w:p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abstractNum w:abstractNumId="1" w15:restartNumberingAfterBreak="0">
    <w:nsid w:val="60026890"/>
    <w:multiLevelType w:val="multilevel"/>
    <w:tmpl w:val="577C8132"/>
    <w:lvl w:ilvl="0">
      <w:start w:val="1"/>
      <w:numFmt w:val="bullet"/>
      <w:lvlText w:val="▪"/>
      <w:lvlJc w:val="left"/>
      <w:pPr>
        <w:ind w:left="0" w:firstLine="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5651017">
    <w:abstractNumId w:val="0"/>
  </w:num>
  <w:num w:numId="2" w16cid:durableId="530611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F3D"/>
    <w:rsid w:val="005B26CF"/>
    <w:rsid w:val="005C0F3D"/>
    <w:rsid w:val="00E463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FC793"/>
  <w15:docId w15:val="{E2412F61-7285-495B-98CD-D4DA66DE3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tabs>
        <w:tab w:val="left" w:pos="4395"/>
      </w:tabs>
      <w:jc w:val="both"/>
      <w:outlineLvl w:val="0"/>
    </w:p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647</Words>
  <Characters>3693</Characters>
  <Application>Microsoft Office Word</Application>
  <DocSecurity>0</DocSecurity>
  <Lines>30</Lines>
  <Paragraphs>8</Paragraphs>
  <ScaleCrop>false</ScaleCrop>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Carmen Calvetti</cp:lastModifiedBy>
  <cp:revision>2</cp:revision>
  <dcterms:created xsi:type="dcterms:W3CDTF">2024-11-27T09:30:00Z</dcterms:created>
  <dcterms:modified xsi:type="dcterms:W3CDTF">2024-11-27T09:32:00Z</dcterms:modified>
</cp:coreProperties>
</file>