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3A" w:rsidRDefault="00BD4E3A">
      <w:pPr>
        <w:spacing w:after="0" w:line="259" w:lineRule="auto"/>
        <w:ind w:left="65" w:firstLine="0"/>
        <w:jc w:val="center"/>
      </w:pPr>
    </w:p>
    <w:p w:rsidR="00BD4E3A" w:rsidRDefault="00BD4E3A">
      <w:pPr>
        <w:spacing w:after="0" w:line="259" w:lineRule="auto"/>
        <w:ind w:left="65" w:firstLine="0"/>
        <w:jc w:val="center"/>
      </w:pPr>
    </w:p>
    <w:p w:rsidR="00BD4E3A" w:rsidRPr="000C7CAF" w:rsidRDefault="003F05CB">
      <w:pPr>
        <w:ind w:left="-5"/>
      </w:pPr>
      <w:proofErr w:type="spellStart"/>
      <w:r w:rsidRPr="000C7CAF">
        <w:t>Prot</w:t>
      </w:r>
      <w:proofErr w:type="spellEnd"/>
      <w:r w:rsidRPr="000C7CAF">
        <w:t>. n</w:t>
      </w:r>
      <w:r w:rsidR="000C7CAF">
        <w:t>. 3334/06/09</w:t>
      </w:r>
    </w:p>
    <w:p w:rsidR="00BD4E3A" w:rsidRPr="000C7CAF" w:rsidRDefault="00BD4E3A">
      <w:pPr>
        <w:spacing w:after="0" w:line="259" w:lineRule="auto"/>
        <w:ind w:left="0" w:firstLine="0"/>
      </w:pPr>
    </w:p>
    <w:p w:rsidR="00617087" w:rsidRDefault="003F05CB" w:rsidP="00617087">
      <w:pPr>
        <w:spacing w:after="0" w:line="239" w:lineRule="auto"/>
        <w:ind w:left="0" w:firstLine="0"/>
        <w:rPr>
          <w:b/>
        </w:rPr>
      </w:pPr>
      <w:r w:rsidRPr="000C7CAF">
        <w:rPr>
          <w:b/>
        </w:rPr>
        <w:t xml:space="preserve">OGGETTO: ANNULLAMENTO ORDINE DIRETTO DI ACQUISTO SU MEPA N. </w:t>
      </w:r>
      <w:r w:rsidR="00CA79A0" w:rsidRPr="000C7CAF">
        <w:rPr>
          <w:b/>
        </w:rPr>
        <w:t>5746069</w:t>
      </w:r>
      <w:r w:rsidRPr="000C7CAF">
        <w:rPr>
          <w:b/>
        </w:rPr>
        <w:t xml:space="preserve"> </w:t>
      </w:r>
      <w:r w:rsidR="00DC49EE" w:rsidRPr="000C7CAF">
        <w:rPr>
          <w:b/>
        </w:rPr>
        <w:t>per la</w:t>
      </w:r>
      <w:r w:rsidRPr="000C7CAF">
        <w:rPr>
          <w:b/>
        </w:rPr>
        <w:t xml:space="preserve"> FORNITURA DI </w:t>
      </w:r>
      <w:r w:rsidR="00120745" w:rsidRPr="000C7CAF">
        <w:rPr>
          <w:b/>
        </w:rPr>
        <w:t>GHIACCIO SINTETICO</w:t>
      </w:r>
      <w:r w:rsidRPr="000C7CAF">
        <w:rPr>
          <w:b/>
        </w:rPr>
        <w:t xml:space="preserve"> – CIG </w:t>
      </w:r>
      <w:r w:rsidR="00CA79A0" w:rsidRPr="000C7CAF">
        <w:rPr>
          <w:b/>
        </w:rPr>
        <w:t>Z152E8C8AC</w:t>
      </w:r>
      <w:r w:rsidR="00DC49EE" w:rsidRPr="000C7CAF">
        <w:rPr>
          <w:b/>
        </w:rPr>
        <w:t xml:space="preserve"> e della relativa determina n. </w:t>
      </w:r>
      <w:proofErr w:type="spellStart"/>
      <w:r w:rsidR="00DC49EE" w:rsidRPr="000C7CAF">
        <w:rPr>
          <w:b/>
        </w:rPr>
        <w:t>prot</w:t>
      </w:r>
      <w:proofErr w:type="spellEnd"/>
      <w:r w:rsidR="00617087" w:rsidRPr="000C7CAF">
        <w:rPr>
          <w:b/>
        </w:rPr>
        <w:t xml:space="preserve"> 3151</w:t>
      </w:r>
      <w:r w:rsidR="000C7CAF">
        <w:rPr>
          <w:b/>
        </w:rPr>
        <w:t>/06-09</w:t>
      </w:r>
      <w:r w:rsidR="00617087" w:rsidRPr="000C7CAF">
        <w:rPr>
          <w:b/>
        </w:rPr>
        <w:t xml:space="preserve"> del 30/09/2020</w:t>
      </w:r>
    </w:p>
    <w:p w:rsidR="00617087" w:rsidRDefault="00617087" w:rsidP="00617087">
      <w:pPr>
        <w:spacing w:after="0" w:line="239" w:lineRule="auto"/>
        <w:ind w:left="0" w:firstLine="0"/>
        <w:rPr>
          <w:b/>
        </w:rPr>
      </w:pPr>
    </w:p>
    <w:p w:rsidR="00BD4E3A" w:rsidRPr="00B60266" w:rsidRDefault="003F05CB" w:rsidP="00617087">
      <w:pPr>
        <w:spacing w:after="0" w:line="239" w:lineRule="auto"/>
        <w:ind w:left="0" w:firstLine="0"/>
        <w:jc w:val="center"/>
      </w:pPr>
      <w:r w:rsidRPr="00B60266">
        <w:t>L</w:t>
      </w:r>
      <w:r w:rsidR="00B60266">
        <w:t>A DIRIGENTE SCOLASTICA</w:t>
      </w:r>
    </w:p>
    <w:p w:rsidR="00BD4E3A" w:rsidRDefault="00BD4E3A">
      <w:pPr>
        <w:spacing w:after="0" w:line="259" w:lineRule="auto"/>
        <w:ind w:left="0" w:firstLine="0"/>
      </w:pPr>
    </w:p>
    <w:p w:rsidR="00B60266" w:rsidRDefault="003F05CB" w:rsidP="00617087">
      <w:pPr>
        <w:pStyle w:val="Paragrafoelenco"/>
        <w:numPr>
          <w:ilvl w:val="0"/>
          <w:numId w:val="2"/>
        </w:numPr>
        <w:jc w:val="both"/>
      </w:pPr>
      <w:r>
        <w:t xml:space="preserve">Premesso che </w:t>
      </w:r>
      <w:r w:rsidR="00B60266">
        <w:t>sulla scorta della determina di acquisto</w:t>
      </w:r>
      <w:r>
        <w:t xml:space="preserve"> protocollo </w:t>
      </w:r>
      <w:proofErr w:type="spellStart"/>
      <w:r>
        <w:t>num</w:t>
      </w:r>
      <w:proofErr w:type="spellEnd"/>
      <w:r>
        <w:t xml:space="preserve">. </w:t>
      </w:r>
      <w:r w:rsidR="00120745" w:rsidRPr="000C7CAF">
        <w:t>315</w:t>
      </w:r>
      <w:r w:rsidR="00617087" w:rsidRPr="000C7CAF">
        <w:t>1</w:t>
      </w:r>
      <w:r w:rsidR="000C7CAF">
        <w:t>/06-09</w:t>
      </w:r>
      <w:r>
        <w:t xml:space="preserve">, </w:t>
      </w:r>
      <w:proofErr w:type="gramStart"/>
      <w:r w:rsidR="00B60266">
        <w:t xml:space="preserve">del  </w:t>
      </w:r>
      <w:r w:rsidR="00617087">
        <w:t>30</w:t>
      </w:r>
      <w:proofErr w:type="gramEnd"/>
      <w:r w:rsidR="00617087">
        <w:t>/09/2020</w:t>
      </w:r>
      <w:r w:rsidR="00B60266">
        <w:t xml:space="preserve"> </w:t>
      </w:r>
      <w:r w:rsidR="00617087">
        <w:t xml:space="preserve">veniva </w:t>
      </w:r>
      <w:r w:rsidR="00B60266">
        <w:t>effettuato</w:t>
      </w:r>
      <w:r w:rsidR="00120745">
        <w:t xml:space="preserve"> </w:t>
      </w:r>
      <w:r w:rsidR="00B60266">
        <w:t xml:space="preserve">un ordine diretto di acquisto </w:t>
      </w:r>
      <w:r w:rsidR="00120745">
        <w:t xml:space="preserve">sul mercato elettronico </w:t>
      </w:r>
      <w:proofErr w:type="spellStart"/>
      <w:r>
        <w:t>MePA</w:t>
      </w:r>
      <w:proofErr w:type="spellEnd"/>
      <w:r>
        <w:t xml:space="preserve">, </w:t>
      </w:r>
      <w:r w:rsidR="00B60266">
        <w:t xml:space="preserve">per </w:t>
      </w:r>
      <w:r>
        <w:t xml:space="preserve">la Ditta </w:t>
      </w:r>
      <w:r w:rsidR="00120745">
        <w:t>LYRECO ITALIA SRL</w:t>
      </w:r>
      <w:r>
        <w:t xml:space="preserve">, </w:t>
      </w:r>
      <w:r w:rsidR="00B60266">
        <w:t xml:space="preserve">di </w:t>
      </w:r>
      <w:r w:rsidR="00120745">
        <w:t xml:space="preserve">200 </w:t>
      </w:r>
      <w:r w:rsidR="00B60266">
        <w:t>pezzi</w:t>
      </w:r>
      <w:r w:rsidR="00120745">
        <w:t xml:space="preserve"> di ghiaccio sintetico</w:t>
      </w:r>
      <w:r>
        <w:t xml:space="preserve"> al costo complessivo di € </w:t>
      </w:r>
      <w:r w:rsidR="00120745">
        <w:t>118.0</w:t>
      </w:r>
      <w:r w:rsidR="00B60266">
        <w:t>0 (IVA esclusa);</w:t>
      </w:r>
    </w:p>
    <w:p w:rsidR="00DC49EE" w:rsidRDefault="00DC49EE" w:rsidP="00617087">
      <w:pPr>
        <w:pStyle w:val="Paragrafoelenco"/>
        <w:numPr>
          <w:ilvl w:val="0"/>
          <w:numId w:val="2"/>
        </w:numPr>
        <w:jc w:val="both"/>
      </w:pPr>
      <w:r>
        <w:t xml:space="preserve">Preso atto </w:t>
      </w:r>
      <w:r w:rsidR="00B60266">
        <w:t>che il fornitore in data</w:t>
      </w:r>
      <w:r w:rsidR="00617087">
        <w:t xml:space="preserve"> 1/10/2020</w:t>
      </w:r>
      <w:r w:rsidR="00B60266">
        <w:t xml:space="preserve"> rifiutava l’ordine in quanto inferiore al </w:t>
      </w:r>
      <w:r w:rsidR="00120745" w:rsidRPr="00120745">
        <w:t>minimo di spesa richiesto</w:t>
      </w:r>
      <w:r>
        <w:t xml:space="preserve"> dalla ditta</w:t>
      </w:r>
      <w:r w:rsidR="00120745" w:rsidRPr="00120745">
        <w:t>;</w:t>
      </w:r>
    </w:p>
    <w:p w:rsidR="00617087" w:rsidRDefault="00617087" w:rsidP="00617087">
      <w:pPr>
        <w:pStyle w:val="Paragrafoelenco"/>
        <w:numPr>
          <w:ilvl w:val="0"/>
          <w:numId w:val="2"/>
        </w:numPr>
        <w:jc w:val="both"/>
      </w:pPr>
      <w:r>
        <w:t xml:space="preserve">Considerato che le condizioni di </w:t>
      </w:r>
      <w:r w:rsidR="00285EFE">
        <w:t xml:space="preserve">acquisto </w:t>
      </w:r>
      <w:r>
        <w:t>non risultavano più confacenti al fabbisogno di questa Istituzione Scolastica;</w:t>
      </w:r>
    </w:p>
    <w:p w:rsidR="00BD4E3A" w:rsidRDefault="003F05CB" w:rsidP="00DC49EE">
      <w:pPr>
        <w:ind w:left="0" w:firstLine="0"/>
      </w:pPr>
      <w:r>
        <w:t xml:space="preserve"> </w:t>
      </w:r>
    </w:p>
    <w:p w:rsidR="00BD4E3A" w:rsidRDefault="003F1AB2" w:rsidP="00617087">
      <w:pPr>
        <w:ind w:left="-5"/>
        <w:jc w:val="both"/>
      </w:pPr>
      <w:r>
        <w:t>a</w:t>
      </w:r>
      <w:r w:rsidR="003F05CB">
        <w:t>tteso che il presente provvedimento compete al Dirigente Scolastico ai sensi dell’art. 107 del decreto legislativo 18 agosto 2000, n. 267 e dell’art. 67 del Regolamento di funzion</w:t>
      </w:r>
      <w:r w:rsidR="00120745">
        <w:t>amento dell’Autorità d’ambito.</w:t>
      </w:r>
    </w:p>
    <w:p w:rsidR="00BD4E3A" w:rsidRDefault="003F05CB" w:rsidP="00617087">
      <w:pPr>
        <w:spacing w:after="0" w:line="259" w:lineRule="auto"/>
        <w:ind w:left="0" w:firstLine="0"/>
        <w:jc w:val="both"/>
      </w:pPr>
      <w:r>
        <w:t xml:space="preserve"> </w:t>
      </w:r>
    </w:p>
    <w:p w:rsidR="00BD4E3A" w:rsidRDefault="003F05CB">
      <w:pPr>
        <w:spacing w:after="0" w:line="259" w:lineRule="auto"/>
        <w:ind w:left="15"/>
        <w:jc w:val="center"/>
      </w:pPr>
      <w:r>
        <w:rPr>
          <w:b/>
        </w:rPr>
        <w:t xml:space="preserve">DETERMINA </w:t>
      </w:r>
    </w:p>
    <w:p w:rsidR="00BD4E3A" w:rsidRDefault="003F05CB">
      <w:pPr>
        <w:spacing w:after="0" w:line="259" w:lineRule="auto"/>
        <w:ind w:left="65" w:firstLine="0"/>
        <w:jc w:val="center"/>
      </w:pPr>
      <w:r>
        <w:t xml:space="preserve"> </w:t>
      </w:r>
    </w:p>
    <w:p w:rsidR="00BD4E3A" w:rsidRDefault="003F05CB" w:rsidP="00617087">
      <w:pPr>
        <w:jc w:val="both"/>
      </w:pPr>
      <w:r>
        <w:t>per le motivazioni di cui</w:t>
      </w:r>
      <w:r w:rsidR="00617087">
        <w:t xml:space="preserve"> sopra</w:t>
      </w:r>
      <w:r>
        <w:t xml:space="preserve">, di procedere ad annullare l’ordine di acquisto sul mercato elettronico </w:t>
      </w:r>
      <w:proofErr w:type="spellStart"/>
      <w:r>
        <w:t>MePA</w:t>
      </w:r>
      <w:proofErr w:type="spellEnd"/>
      <w:r>
        <w:t xml:space="preserve">, n. </w:t>
      </w:r>
      <w:r w:rsidR="00120745">
        <w:t>5746069</w:t>
      </w:r>
      <w:r>
        <w:t xml:space="preserve">, </w:t>
      </w:r>
      <w:r w:rsidR="00617087">
        <w:t xml:space="preserve">per </w:t>
      </w:r>
      <w:r>
        <w:t xml:space="preserve">la fornitura di </w:t>
      </w:r>
      <w:r w:rsidR="00120745">
        <w:t>200 pezzi di ghiaccio sintetico</w:t>
      </w:r>
      <w:r>
        <w:t xml:space="preserve"> al costo complessivo di </w:t>
      </w:r>
      <w:r w:rsidR="00120745">
        <w:t xml:space="preserve">€ 118.00 (IVA esclusa) </w:t>
      </w:r>
      <w:r>
        <w:t xml:space="preserve">- CIG </w:t>
      </w:r>
      <w:r w:rsidR="00120745">
        <w:rPr>
          <w:b/>
        </w:rPr>
        <w:t>Z152E8C8AC</w:t>
      </w:r>
      <w:r w:rsidR="00617087">
        <w:rPr>
          <w:b/>
        </w:rPr>
        <w:t xml:space="preserve"> e la relativa determina </w:t>
      </w:r>
      <w:proofErr w:type="spellStart"/>
      <w:r w:rsidR="00617087">
        <w:rPr>
          <w:b/>
        </w:rPr>
        <w:t>prot</w:t>
      </w:r>
      <w:proofErr w:type="spellEnd"/>
      <w:r w:rsidR="00617087">
        <w:rPr>
          <w:b/>
        </w:rPr>
        <w:t xml:space="preserve">. </w:t>
      </w:r>
      <w:proofErr w:type="spellStart"/>
      <w:r w:rsidR="00617087">
        <w:rPr>
          <w:b/>
        </w:rPr>
        <w:t>num</w:t>
      </w:r>
      <w:proofErr w:type="spellEnd"/>
      <w:r w:rsidR="00617087">
        <w:rPr>
          <w:b/>
        </w:rPr>
        <w:t xml:space="preserve"> </w:t>
      </w:r>
      <w:r w:rsidR="00617087" w:rsidRPr="000C7CAF">
        <w:rPr>
          <w:b/>
        </w:rPr>
        <w:t>3151</w:t>
      </w:r>
      <w:r w:rsidR="000C7CAF">
        <w:rPr>
          <w:b/>
        </w:rPr>
        <w:t>/06-09</w:t>
      </w:r>
      <w:bookmarkStart w:id="0" w:name="_GoBack"/>
      <w:bookmarkEnd w:id="0"/>
      <w:r w:rsidR="00617087">
        <w:rPr>
          <w:b/>
        </w:rPr>
        <w:t xml:space="preserve"> </w:t>
      </w:r>
      <w:r w:rsidR="00617087">
        <w:t>del 30/09/2020.</w:t>
      </w:r>
    </w:p>
    <w:p w:rsidR="00617087" w:rsidRDefault="00617087" w:rsidP="00617087">
      <w:pPr>
        <w:jc w:val="both"/>
      </w:pPr>
    </w:p>
    <w:p w:rsidR="00BD4E3A" w:rsidRDefault="00617087" w:rsidP="00617087">
      <w:pPr>
        <w:jc w:val="both"/>
      </w:pPr>
      <w:r>
        <w:t>L</w:t>
      </w:r>
      <w:r w:rsidR="003F05CB">
        <w:t xml:space="preserve">a presente determinazione viene inviata al sito internet della scuola per la pubblicazione in amministrazione trasparente. </w:t>
      </w:r>
    </w:p>
    <w:p w:rsidR="00BD4E3A" w:rsidRDefault="003F05CB">
      <w:pPr>
        <w:spacing w:after="0" w:line="259" w:lineRule="auto"/>
        <w:ind w:left="0" w:firstLine="0"/>
      </w:pPr>
      <w:r>
        <w:t xml:space="preserve"> </w:t>
      </w:r>
    </w:p>
    <w:p w:rsidR="00BD4E3A" w:rsidRDefault="00120745">
      <w:pPr>
        <w:spacing w:after="0" w:line="259" w:lineRule="auto"/>
        <w:ind w:left="0" w:right="468" w:firstLine="0"/>
        <w:jc w:val="right"/>
      </w:pPr>
      <w:r>
        <w:rPr>
          <w:b/>
        </w:rPr>
        <w:t>L</w:t>
      </w:r>
      <w:r w:rsidR="00DC49EE">
        <w:rPr>
          <w:b/>
        </w:rPr>
        <w:t>A DIRIGENTE SCOLASTICA</w:t>
      </w:r>
    </w:p>
    <w:p w:rsidR="00BD4E3A" w:rsidRDefault="003F05CB">
      <w:pPr>
        <w:spacing w:after="0" w:line="259" w:lineRule="auto"/>
        <w:ind w:left="0" w:right="1202" w:firstLine="0"/>
        <w:jc w:val="right"/>
      </w:pPr>
      <w:r>
        <w:rPr>
          <w:i/>
        </w:rPr>
        <w:t xml:space="preserve">Dott.ssa </w:t>
      </w:r>
      <w:r w:rsidR="00120745">
        <w:rPr>
          <w:i/>
        </w:rPr>
        <w:t>Cristina Tralli</w:t>
      </w:r>
    </w:p>
    <w:p w:rsidR="00BD4E3A" w:rsidRDefault="00DC49EE">
      <w:pPr>
        <w:spacing w:after="0" w:line="259" w:lineRule="auto"/>
        <w:ind w:left="0" w:right="139" w:firstLine="0"/>
        <w:jc w:val="right"/>
      </w:pPr>
      <w:r>
        <w:rPr>
          <w:i/>
          <w:sz w:val="14"/>
        </w:rPr>
        <w:t xml:space="preserve">Documento firmato digitalmente ai sensi del </w:t>
      </w:r>
      <w:proofErr w:type="spellStart"/>
      <w:r>
        <w:rPr>
          <w:i/>
          <w:sz w:val="14"/>
        </w:rPr>
        <w:t>Dlgs</w:t>
      </w:r>
      <w:proofErr w:type="spellEnd"/>
      <w:r>
        <w:rPr>
          <w:i/>
          <w:sz w:val="14"/>
        </w:rPr>
        <w:t xml:space="preserve"> n. 82 del 2005</w:t>
      </w:r>
      <w:r w:rsidR="003F05CB">
        <w:rPr>
          <w:i/>
          <w:sz w:val="14"/>
        </w:rPr>
        <w:t xml:space="preserve"> </w:t>
      </w:r>
    </w:p>
    <w:sectPr w:rsidR="00BD4E3A" w:rsidSect="00120745">
      <w:headerReference w:type="default" r:id="rId7"/>
      <w:pgSz w:w="11906" w:h="16838"/>
      <w:pgMar w:top="567" w:right="991" w:bottom="85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17" w:rsidRDefault="00514D17" w:rsidP="00CA79A0">
      <w:pPr>
        <w:spacing w:after="0" w:line="240" w:lineRule="auto"/>
      </w:pPr>
      <w:r>
        <w:separator/>
      </w:r>
    </w:p>
  </w:endnote>
  <w:endnote w:type="continuationSeparator" w:id="0">
    <w:p w:rsidR="00514D17" w:rsidRDefault="00514D17" w:rsidP="00CA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17" w:rsidRDefault="00514D17" w:rsidP="00CA79A0">
      <w:pPr>
        <w:spacing w:after="0" w:line="240" w:lineRule="auto"/>
      </w:pPr>
      <w:r>
        <w:separator/>
      </w:r>
    </w:p>
  </w:footnote>
  <w:footnote w:type="continuationSeparator" w:id="0">
    <w:p w:rsidR="00514D17" w:rsidRDefault="00514D17" w:rsidP="00CA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9A0" w:rsidRPr="00CA79A0" w:rsidRDefault="00CA79A0" w:rsidP="00CA79A0">
    <w:pPr>
      <w:tabs>
        <w:tab w:val="left" w:pos="2880"/>
        <w:tab w:val="left" w:pos="3600"/>
        <w:tab w:val="left" w:pos="5760"/>
        <w:tab w:val="right" w:pos="9638"/>
      </w:tabs>
      <w:spacing w:after="0" w:line="240" w:lineRule="auto"/>
      <w:ind w:left="0" w:firstLine="0"/>
      <w:jc w:val="center"/>
      <w:rPr>
        <w:rFonts w:ascii="Calibri" w:hAnsi="Calibri"/>
        <w:b/>
        <w:noProof/>
        <w:color w:val="auto"/>
        <w:sz w:val="32"/>
        <w:szCs w:val="20"/>
      </w:rPr>
    </w:pPr>
    <w:r w:rsidRPr="00CA79A0">
      <w:rPr>
        <w:rFonts w:ascii="Calibri" w:hAnsi="Calibri"/>
        <w:b/>
        <w:noProof/>
        <w:color w:val="auto"/>
        <w:sz w:val="32"/>
        <w:szCs w:val="20"/>
      </w:rPr>
      <w:drawing>
        <wp:inline distT="0" distB="0" distL="0" distR="0">
          <wp:extent cx="6505575" cy="1152525"/>
          <wp:effectExtent l="0" t="0" r="9525" b="9525"/>
          <wp:docPr id="31" name="Immagine 31" descr="logo-po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o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9A0" w:rsidRPr="00CA79A0" w:rsidRDefault="00CA79A0" w:rsidP="00CA79A0">
    <w:pPr>
      <w:tabs>
        <w:tab w:val="left" w:pos="2880"/>
        <w:tab w:val="left" w:pos="3600"/>
        <w:tab w:val="left" w:pos="5760"/>
        <w:tab w:val="right" w:pos="9638"/>
      </w:tabs>
      <w:spacing w:after="0" w:line="240" w:lineRule="auto"/>
      <w:ind w:left="0" w:firstLine="0"/>
      <w:jc w:val="center"/>
      <w:rPr>
        <w:rFonts w:ascii="Calibri" w:hAnsi="Calibri"/>
        <w:b/>
        <w:noProof/>
        <w:color w:val="auto"/>
        <w:sz w:val="32"/>
        <w:szCs w:val="20"/>
      </w:rPr>
    </w:pPr>
    <w:r w:rsidRPr="00CA79A0">
      <w:rPr>
        <w:noProof/>
        <w:color w:val="auto"/>
        <w:sz w:val="20"/>
        <w:szCs w:val="20"/>
      </w:rPr>
      <w:drawing>
        <wp:inline distT="0" distB="0" distL="0" distR="0">
          <wp:extent cx="1657350" cy="600075"/>
          <wp:effectExtent l="0" t="0" r="0" b="9525"/>
          <wp:docPr id="128" name="Immagine 128" descr="C:\Users\Utente05\Desktop\logo erasmus pl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05\Desktop\logo erasmus pl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9A0" w:rsidRPr="00CA79A0" w:rsidRDefault="00CA79A0" w:rsidP="00CA79A0">
    <w:pPr>
      <w:tabs>
        <w:tab w:val="left" w:pos="2880"/>
        <w:tab w:val="left" w:pos="3600"/>
        <w:tab w:val="left" w:pos="5760"/>
        <w:tab w:val="right" w:pos="9638"/>
      </w:tabs>
      <w:spacing w:after="0" w:line="240" w:lineRule="auto"/>
      <w:ind w:left="0" w:firstLine="0"/>
      <w:jc w:val="center"/>
      <w:rPr>
        <w:b/>
        <w:bCs/>
        <w:color w:val="auto"/>
        <w:sz w:val="32"/>
        <w:szCs w:val="20"/>
      </w:rPr>
    </w:pPr>
    <w:r w:rsidRPr="00CA79A0">
      <w:rPr>
        <w:rFonts w:ascii="Calibri" w:hAnsi="Calibri"/>
        <w:b/>
        <w:noProof/>
        <w:color w:val="auto"/>
        <w:sz w:val="32"/>
        <w:szCs w:val="20"/>
      </w:rPr>
      <w:drawing>
        <wp:inline distT="0" distB="0" distL="0" distR="0">
          <wp:extent cx="485775" cy="542925"/>
          <wp:effectExtent l="0" t="0" r="9525" b="9525"/>
          <wp:docPr id="129" name="Immagin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9A0" w:rsidRPr="00CA79A0" w:rsidRDefault="00CA79A0" w:rsidP="00CA79A0">
    <w:pPr>
      <w:tabs>
        <w:tab w:val="left" w:pos="2880"/>
        <w:tab w:val="left" w:pos="3600"/>
        <w:tab w:val="left" w:pos="5760"/>
        <w:tab w:val="right" w:pos="9638"/>
      </w:tabs>
      <w:spacing w:after="0" w:line="240" w:lineRule="auto"/>
      <w:ind w:left="0" w:firstLine="0"/>
      <w:jc w:val="center"/>
      <w:rPr>
        <w:rFonts w:ascii="Verdana" w:hAnsi="Verdana"/>
        <w:b/>
        <w:bCs/>
        <w:color w:val="auto"/>
        <w:sz w:val="18"/>
        <w:szCs w:val="18"/>
        <w:u w:val="single"/>
      </w:rPr>
    </w:pPr>
    <w:r w:rsidRPr="00CA79A0">
      <w:rPr>
        <w:rFonts w:ascii="Verdana" w:hAnsi="Verdana"/>
        <w:b/>
        <w:bCs/>
        <w:color w:val="auto"/>
        <w:sz w:val="18"/>
        <w:szCs w:val="18"/>
        <w:u w:val="single"/>
      </w:rPr>
      <w:t>ISTITUTO COMPRENSIVO STATALE DI POGGIO RUSCO</w:t>
    </w:r>
  </w:p>
  <w:p w:rsidR="00CA79A0" w:rsidRPr="00B60266" w:rsidRDefault="00CA79A0" w:rsidP="00CA79A0">
    <w:pPr>
      <w:tabs>
        <w:tab w:val="left" w:pos="2340"/>
        <w:tab w:val="left" w:pos="3780"/>
        <w:tab w:val="left" w:pos="5760"/>
        <w:tab w:val="right" w:pos="9638"/>
      </w:tabs>
      <w:spacing w:after="0" w:line="240" w:lineRule="auto"/>
      <w:ind w:left="0" w:firstLine="0"/>
      <w:jc w:val="center"/>
      <w:rPr>
        <w:rFonts w:ascii="Verdana" w:hAnsi="Verdana"/>
        <w:smallCaps/>
        <w:color w:val="auto"/>
        <w:sz w:val="18"/>
        <w:szCs w:val="18"/>
      </w:rPr>
    </w:pPr>
    <w:r w:rsidRPr="00B60266">
      <w:rPr>
        <w:rFonts w:ascii="Verdana" w:hAnsi="Verdana"/>
        <w:smallCaps/>
        <w:color w:val="auto"/>
        <w:sz w:val="18"/>
        <w:szCs w:val="18"/>
      </w:rPr>
      <w:t>Scuola dell’infanzia, Scuola primaria, Scuola secondaria di I° grado</w:t>
    </w:r>
  </w:p>
  <w:p w:rsidR="00CA79A0" w:rsidRPr="00CA79A0" w:rsidRDefault="00CA79A0" w:rsidP="00CA79A0">
    <w:pPr>
      <w:spacing w:after="0" w:line="240" w:lineRule="auto"/>
      <w:ind w:left="0" w:right="38" w:firstLine="0"/>
      <w:jc w:val="center"/>
      <w:rPr>
        <w:rFonts w:ascii="Verdana" w:hAnsi="Verdana"/>
        <w:b/>
        <w:bCs/>
        <w:color w:val="auto"/>
        <w:sz w:val="18"/>
        <w:szCs w:val="18"/>
      </w:rPr>
    </w:pPr>
    <w:r w:rsidRPr="00CA79A0">
      <w:rPr>
        <w:rFonts w:ascii="Verdana" w:hAnsi="Verdana"/>
        <w:b/>
        <w:bCs/>
        <w:color w:val="auto"/>
        <w:sz w:val="18"/>
        <w:szCs w:val="18"/>
      </w:rPr>
      <w:t>Via Martiri della Libertà, 43 – 46025 Poggio Rusco (MN)</w:t>
    </w:r>
  </w:p>
  <w:p w:rsidR="00CA79A0" w:rsidRPr="00CA79A0" w:rsidRDefault="00CA79A0" w:rsidP="00CA79A0">
    <w:pPr>
      <w:spacing w:after="0" w:line="240" w:lineRule="auto"/>
      <w:ind w:left="0" w:right="38" w:firstLine="0"/>
      <w:jc w:val="center"/>
      <w:rPr>
        <w:rFonts w:ascii="Verdana" w:hAnsi="Verdana"/>
        <w:b/>
        <w:bCs/>
        <w:color w:val="auto"/>
        <w:sz w:val="18"/>
        <w:szCs w:val="18"/>
      </w:rPr>
    </w:pPr>
    <w:r w:rsidRPr="00CA79A0">
      <w:rPr>
        <w:rFonts w:ascii="Verdana" w:hAnsi="Verdana"/>
        <w:b/>
        <w:bCs/>
        <w:color w:val="auto"/>
        <w:sz w:val="18"/>
        <w:szCs w:val="18"/>
      </w:rPr>
      <w:t>C.F. 93034850201</w:t>
    </w:r>
  </w:p>
  <w:p w:rsidR="00CA79A0" w:rsidRPr="00CA79A0" w:rsidRDefault="00CA79A0" w:rsidP="00CA79A0">
    <w:pPr>
      <w:spacing w:after="0" w:line="240" w:lineRule="auto"/>
      <w:ind w:left="0" w:right="38" w:firstLine="0"/>
      <w:jc w:val="center"/>
      <w:rPr>
        <w:rFonts w:ascii="Verdana" w:hAnsi="Verdana"/>
        <w:b/>
        <w:bCs/>
        <w:color w:val="auto"/>
        <w:sz w:val="18"/>
        <w:szCs w:val="18"/>
      </w:rPr>
    </w:pPr>
    <w:r w:rsidRPr="00CA79A0">
      <w:rPr>
        <w:rFonts w:ascii="Verdana" w:hAnsi="Verdana"/>
        <w:b/>
        <w:bCs/>
        <w:color w:val="auto"/>
        <w:sz w:val="18"/>
        <w:szCs w:val="18"/>
      </w:rPr>
      <w:t>Tel. 0386 51073</w:t>
    </w:r>
  </w:p>
  <w:p w:rsidR="00CA79A0" w:rsidRPr="00CA79A0" w:rsidRDefault="00CA79A0" w:rsidP="00CA79A0">
    <w:pPr>
      <w:spacing w:after="0" w:line="240" w:lineRule="auto"/>
      <w:ind w:left="0" w:right="38" w:firstLine="0"/>
      <w:jc w:val="center"/>
      <w:rPr>
        <w:rFonts w:ascii="Verdana" w:hAnsi="Verdana"/>
        <w:b/>
        <w:bCs/>
        <w:color w:val="auto"/>
        <w:sz w:val="18"/>
        <w:szCs w:val="18"/>
        <w:u w:val="single"/>
      </w:rPr>
    </w:pPr>
    <w:r w:rsidRPr="00CA79A0">
      <w:rPr>
        <w:rFonts w:ascii="Verdana" w:hAnsi="Verdana"/>
        <w:b/>
        <w:bCs/>
        <w:color w:val="auto"/>
        <w:sz w:val="18"/>
        <w:szCs w:val="18"/>
      </w:rPr>
      <w:t xml:space="preserve">e-mail: </w:t>
    </w:r>
    <w:hyperlink r:id="rId4" w:history="1">
      <w:r w:rsidRPr="00CA79A0">
        <w:rPr>
          <w:rFonts w:ascii="Verdana" w:hAnsi="Verdana"/>
          <w:b/>
          <w:bCs/>
          <w:color w:val="0000FF"/>
          <w:sz w:val="18"/>
          <w:szCs w:val="18"/>
          <w:u w:val="single"/>
        </w:rPr>
        <w:t>mnic819001@istruzione.it</w:t>
      </w:r>
    </w:hyperlink>
    <w:r w:rsidRPr="00CA79A0">
      <w:rPr>
        <w:rFonts w:ascii="Verdana" w:hAnsi="Verdana"/>
        <w:b/>
        <w:bCs/>
        <w:color w:val="auto"/>
        <w:sz w:val="18"/>
        <w:szCs w:val="18"/>
      </w:rPr>
      <w:t xml:space="preserve"> e-mail </w:t>
    </w:r>
    <w:proofErr w:type="spellStart"/>
    <w:r w:rsidRPr="00CA79A0">
      <w:rPr>
        <w:rFonts w:ascii="Verdana" w:hAnsi="Verdana"/>
        <w:b/>
        <w:bCs/>
        <w:color w:val="auto"/>
        <w:sz w:val="18"/>
        <w:szCs w:val="18"/>
      </w:rPr>
      <w:t>pec</w:t>
    </w:r>
    <w:proofErr w:type="spellEnd"/>
    <w:r w:rsidRPr="00CA79A0">
      <w:rPr>
        <w:rFonts w:ascii="Verdana" w:hAnsi="Verdana"/>
        <w:b/>
        <w:bCs/>
        <w:color w:val="auto"/>
        <w:sz w:val="18"/>
        <w:szCs w:val="18"/>
      </w:rPr>
      <w:t xml:space="preserve">: </w:t>
    </w:r>
    <w:hyperlink r:id="rId5" w:history="1">
      <w:r w:rsidRPr="00CA79A0">
        <w:rPr>
          <w:rFonts w:ascii="Verdana" w:hAnsi="Verdana"/>
          <w:b/>
          <w:bCs/>
          <w:color w:val="0000FF"/>
          <w:sz w:val="18"/>
          <w:szCs w:val="18"/>
          <w:u w:val="single"/>
        </w:rPr>
        <w:t>mnic819001@pec.istruzione.it</w:t>
      </w:r>
    </w:hyperlink>
  </w:p>
  <w:p w:rsidR="00CA79A0" w:rsidRDefault="00514D17" w:rsidP="00CA79A0">
    <w:pPr>
      <w:spacing w:after="0" w:line="240" w:lineRule="auto"/>
      <w:ind w:left="0" w:right="38" w:firstLine="0"/>
      <w:jc w:val="center"/>
    </w:pPr>
    <w:hyperlink r:id="rId6" w:history="1">
      <w:r w:rsidR="00CA79A0" w:rsidRPr="00CA79A0">
        <w:rPr>
          <w:rFonts w:ascii="Verdana" w:hAnsi="Verdana"/>
          <w:b/>
          <w:bCs/>
          <w:color w:val="0000FF"/>
          <w:sz w:val="18"/>
          <w:szCs w:val="18"/>
          <w:u w:val="single"/>
        </w:rPr>
        <w:t>www.icpoggio.edu.it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72D00"/>
    <w:multiLevelType w:val="hybridMultilevel"/>
    <w:tmpl w:val="49B89D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FD242F3"/>
    <w:multiLevelType w:val="hybridMultilevel"/>
    <w:tmpl w:val="2934FC2C"/>
    <w:lvl w:ilvl="0" w:tplc="CABAD5E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987E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81C50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8D544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6A492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2DB3C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45856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E5998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AADA6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3A"/>
    <w:rsid w:val="000C7CAF"/>
    <w:rsid w:val="00120745"/>
    <w:rsid w:val="001261DB"/>
    <w:rsid w:val="00285EFE"/>
    <w:rsid w:val="003F05CB"/>
    <w:rsid w:val="003F1AB2"/>
    <w:rsid w:val="00514D17"/>
    <w:rsid w:val="00574B90"/>
    <w:rsid w:val="00617087"/>
    <w:rsid w:val="007B4281"/>
    <w:rsid w:val="00B60266"/>
    <w:rsid w:val="00BD4E3A"/>
    <w:rsid w:val="00BE292B"/>
    <w:rsid w:val="00CA79A0"/>
    <w:rsid w:val="00DC49EE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73E2"/>
  <w15:docId w15:val="{EE926059-1311-47D5-962A-294C7654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A7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9A0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A7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9A0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61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poggio.edu.it" TargetMode="External"/><Relationship Id="rId5" Type="http://schemas.openxmlformats.org/officeDocument/2006/relationships/hyperlink" Target="mailto:mnic819001@pec.istruzione.it" TargetMode="External"/><Relationship Id="rId4" Type="http://schemas.openxmlformats.org/officeDocument/2006/relationships/hyperlink" Target="mailto:mnic819001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assistente6</dc:creator>
  <cp:keywords/>
  <cp:lastModifiedBy>Emilia Cirillo</cp:lastModifiedBy>
  <cp:revision>3</cp:revision>
  <dcterms:created xsi:type="dcterms:W3CDTF">2020-10-08T12:00:00Z</dcterms:created>
  <dcterms:modified xsi:type="dcterms:W3CDTF">2020-10-08T12:22:00Z</dcterms:modified>
</cp:coreProperties>
</file>