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before="360" w:after="360" w:line="360" w:lineRule="auto"/>
        <w:ind w:left="2" w:hanging="2"/>
        <w:rPr>
          <w:sz w:val="20"/>
          <w:szCs w:val="20"/>
        </w:rPr>
      </w:pPr>
      <w:r>
        <w:drawing xmlns:a="http://schemas.openxmlformats.org/drawingml/2006/main">
          <wp:inline distT="0" distB="0" distL="0" distR="0">
            <wp:extent cx="6111240" cy="1874520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87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  <w:rtl w:val="0"/>
          <w:lang w:val="it-IT"/>
        </w:rPr>
        <w:t>Il/la sottoscritt_ ___________________________</w:t>
      </w:r>
      <w:r>
        <w:rPr>
          <w:rFonts w:ascii="Calibri" w:hAnsi="Calibri"/>
          <w:sz w:val="20"/>
          <w:szCs w:val="20"/>
          <w:rtl w:val="0"/>
          <w:lang w:val="it-IT"/>
        </w:rPr>
        <w:t>____</w:t>
      </w:r>
      <w:r>
        <w:rPr>
          <w:rFonts w:ascii="Calibri" w:hAnsi="Calibri"/>
          <w:sz w:val="20"/>
          <w:szCs w:val="20"/>
          <w:rtl w:val="0"/>
          <w:lang w:val="it-IT"/>
        </w:rPr>
        <w:t>_________, nato a ______</w:t>
      </w:r>
      <w:r>
        <w:rPr>
          <w:rFonts w:ascii="Calibri" w:hAnsi="Calibri"/>
          <w:sz w:val="20"/>
          <w:szCs w:val="20"/>
          <w:rtl w:val="0"/>
          <w:lang w:val="it-IT"/>
        </w:rPr>
        <w:t>____</w:t>
      </w:r>
      <w:r>
        <w:rPr>
          <w:rFonts w:ascii="Calibri" w:hAnsi="Calibri"/>
          <w:sz w:val="20"/>
          <w:szCs w:val="20"/>
          <w:rtl w:val="0"/>
          <w:lang w:val="it-IT"/>
        </w:rPr>
        <w:t>______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il ____________ </w:t>
      </w:r>
    </w:p>
    <w:p>
      <w:pPr>
        <w:pStyle w:val="Normale"/>
        <w:spacing w:before="360" w:after="360" w:line="360" w:lineRule="auto"/>
        <w:ind w:left="2" w:hanging="2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codice fiscale _______</w:t>
      </w:r>
      <w:r>
        <w:rPr>
          <w:sz w:val="20"/>
          <w:szCs w:val="20"/>
          <w:rtl w:val="0"/>
          <w:lang w:val="it-IT"/>
        </w:rPr>
        <w:t>__________</w:t>
      </w:r>
      <w:r>
        <w:rPr>
          <w:sz w:val="20"/>
          <w:szCs w:val="20"/>
          <w:rtl w:val="0"/>
          <w:lang w:val="it-IT"/>
        </w:rPr>
        <w:t xml:space="preserve">___________, </w:t>
      </w:r>
    </w:p>
    <w:p>
      <w:pPr>
        <w:pStyle w:val="Normale"/>
        <w:spacing w:before="360" w:after="360" w:line="360" w:lineRule="auto"/>
        <w:ind w:left="2" w:hanging="2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dichiara di essere interessato al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posto comune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come da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interpello prot. N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. 6509 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del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18/09/2025</w:t>
      </w:r>
    </w:p>
    <w:p>
      <w:pPr>
        <w:pStyle w:val="Normale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hAnsi="Calibri"/>
          <w:sz w:val="20"/>
          <w:szCs w:val="20"/>
          <w:rtl w:val="0"/>
          <w:lang w:val="it-IT"/>
        </w:rPr>
      </w:pPr>
      <w:r>
        <w:rPr>
          <w:rFonts w:ascii="Calibri" w:hAnsi="Calibri"/>
          <w:sz w:val="20"/>
          <w:szCs w:val="20"/>
          <w:rtl w:val="0"/>
          <w:lang w:val="it-IT"/>
        </w:rPr>
        <w:t>Dichiara di non essere stato individuato  quale destinatario di contratto a tempo determinato e/o destinatario delle assegnazioni di cui all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articolo 4, commi 3 e 8, del Decreto ministeriale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dispensato dal servizio ai sensi dell'articolo 439 del D.lgs. n. 297/1994 per mancato superamento del periodo di prova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dispensato dal servizio per incapacit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didattica ai sensi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articolo 512 del D.lgs. n. 297/1994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cittadino italiano 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Unione europea e, in tal caso, di avere una adeguata conoscenza della lingua italiana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avere un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non inferiore ad anni 18 e non superiore ad anni 67 al 1</w:t>
      </w:r>
      <w:r>
        <w:rPr>
          <w:rFonts w:ascii="Calibri" w:hAnsi="Calibri" w:hint="default"/>
          <w:rtl w:val="0"/>
          <w:lang w:val="it-IT"/>
        </w:rPr>
        <w:t xml:space="preserve">° </w:t>
      </w:r>
      <w:r>
        <w:rPr>
          <w:rFonts w:ascii="Calibri" w:hAnsi="Calibri"/>
          <w:rtl w:val="0"/>
          <w:lang w:val="it-IT"/>
        </w:rPr>
        <w:t>settembre 2024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godere dei diritti civili e politici nel Paese di cittadinanza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escluso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elettorato politico attivo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destituito o dispensato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presso una pubblica amministrazione per persistente insufficiente rendimento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dichiarato decaduto da un impiego statale, ai sensi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articolo 127, primo comma, lettera d) del D.P.R. 10 gennaio 1957, n. 3, per aver conseguito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mediante la produzione di documenti falsi o viziati da invalidit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non sanabile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temporaneamente inabilitato o interdetto, per il periodo di durata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inabilit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interdizione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licenziato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fisicamente idoneo allo svolgimento delle funzioni proprie del personale docente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dipendente dello Stato o di enti pubblici collocato a riposo, in applicazione di disposizioni di carattere transitorio o speciale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trovarsi in una delle condizioni ostative di cui al Decreto Legislativo 31 dicembre 2012 n. 235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aver preso visione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informativa sul trattamento dei dati personali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incorso nella sanzione disciplinare della sospensione dal servizio ovvero di non essere destinatario di provvedimenti di sospensione cautelare dal servizio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di essere ammesso nelle graduatorie con riserva di accertamento del possesso dei requisiti di ammissione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che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Amministrazione pu</w:t>
      </w:r>
      <w:r>
        <w:rPr>
          <w:rFonts w:ascii="Calibri" w:hAnsi="Calibri" w:hint="default"/>
          <w:rtl w:val="0"/>
          <w:lang w:val="it-IT"/>
        </w:rPr>
        <w:t xml:space="preserve">ò </w:t>
      </w:r>
      <w:r>
        <w:rPr>
          <w:rFonts w:ascii="Calibri" w:hAnsi="Calibri"/>
          <w:rtl w:val="0"/>
          <w:lang w:val="it-IT"/>
        </w:rPr>
        <w:t>disporre in qualsiasi momento, con provvedimento motivato,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O.M. n. 88 del 2024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avere procedimenti penali pendenti, in Italia e/o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estero, ovvero di avere pendenti i seguenti procedimenti: ________________________________________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 xml:space="preserve">di essere iscritto/a nelle liste elettorali 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avere riportato condanne penali (anche se sono stati concessi amnistia, indulto, condono) in Italia e/o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estero, ovvero di aver riportato le seguenti condanne ____________________________________________________________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delle sanzioni previste in caso di dichiarazione mendace.</w:t>
      </w:r>
    </w:p>
    <w:p>
      <w:pPr>
        <w:pStyle w:val="Normale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hAnsi="Calibri"/>
          <w:sz w:val="20"/>
          <w:szCs w:val="20"/>
          <w:rtl w:val="0"/>
          <w:lang w:val="it-IT"/>
        </w:rPr>
      </w:pPr>
      <w:r>
        <w:rPr>
          <w:rFonts w:ascii="Calibri" w:hAnsi="Calibri"/>
          <w:sz w:val="20"/>
          <w:szCs w:val="20"/>
          <w:rtl w:val="0"/>
          <w:lang w:val="it-IT"/>
        </w:rPr>
        <w:t>Dichiara di possedere i seguenti titoli/abilitazione e il seguente servizio</w:t>
      </w:r>
    </w:p>
    <w:p>
      <w:pPr>
        <w:pStyle w:val="Normale"/>
        <w:spacing w:line="36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line="36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Compilare solo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Compilazione a cura del candidato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Descrizione del titolo/ servizio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dell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abilitazione per la classe di concorso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nell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4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4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5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titolo di studio necessario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dall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6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titolo  affine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dall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471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dei crediti necessari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iscrizione nella seconda fascia delle graduatorie provinciali per le supplenze della scuola dell</w:t>
            </w:r>
            <w:r>
              <w:rPr>
                <w:rFonts w:ascii="Calibri" w:hAnsi="Calibri" w:hint="default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4"/>
                <w:szCs w:val="24"/>
                <w:rtl w:val="0"/>
                <w:lang w:val="it-IT"/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Descrizione del servizio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6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35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jc w:val="both"/>
              <w:outlineLvl w:val="9"/>
              <w:rPr>
                <w:rFonts w:ascii="Calibri" w:cs="Calibri" w:hAnsi="Calibri" w:eastAsia="Calibri"/>
                <w:position w:val="0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BENESSERE:</w:t>
            </w:r>
            <w:r>
              <w:rPr>
                <w:rFonts w:ascii="Calibri" w:hAnsi="Calibri"/>
                <w:position w:val="0"/>
                <w:rtl w:val="0"/>
                <w:lang w:val="it-IT"/>
              </w:rPr>
              <w:t xml:space="preserve"> CORPO, SPORT E MOVIMENTO 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outlineLvl w:val="9"/>
              <w:rPr>
                <w:rFonts w:ascii="Calibri" w:cs="Calibri" w:hAnsi="Calibri" w:eastAsia="Calibri"/>
                <w:position w:val="0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LEGALITA</w:t>
            </w:r>
            <w:r>
              <w:rPr>
                <w:rFonts w:ascii="Calibri" w:hAnsi="Calibri" w:hint="default"/>
                <w:position w:val="0"/>
                <w:u w:val="single"/>
                <w:rtl w:val="0"/>
                <w:lang w:val="it-IT"/>
              </w:rPr>
              <w:t>’</w:t>
            </w:r>
            <w:r>
              <w:rPr>
                <w:rFonts w:ascii="Calibri" w:hAnsi="Calibri"/>
                <w:position w:val="0"/>
                <w:rtl w:val="0"/>
                <w:lang w:val="it-IT"/>
              </w:rPr>
              <w:t>: CCR / EDUGREEN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line="24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before="120" w:line="36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before="120" w:line="360" w:lineRule="auto"/>
        <w:rPr>
          <w:rFonts w:ascii="Verdana" w:cs="Verdana" w:hAnsi="Verdana" w:eastAsia="Verdana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Dichiara di essere consapevole delle conseguenze amministrative e penali per chi rilasci dichiarazioni non corrispondenti a verit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, ai sensi del DPR 445/2000, dichiara che quanto sopra dichiarato corrisponde al vero</w:t>
      </w:r>
    </w:p>
    <w:p>
      <w:pPr>
        <w:pStyle w:val="Normale"/>
        <w:spacing w:line="360" w:lineRule="auto"/>
        <w:ind w:left="2" w:hanging="2"/>
        <w:jc w:val="right"/>
        <w:rPr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</w:p>
    <w:p>
      <w:pPr>
        <w:pStyle w:val="Normale"/>
        <w:spacing w:line="360" w:lineRule="auto"/>
        <w:ind w:left="2" w:hanging="2"/>
        <w:jc w:val="right"/>
      </w:pPr>
      <w:r>
        <w:rPr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080" w:bottom="1440" w:left="1080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right" w:pos="9720"/>
      </w:tabs>
      <w:spacing w:after="120" w:line="14" w:lineRule="auto"/>
    </w:pPr>
    <w:r>
      <w:rPr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16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88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60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3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04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76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Testo commento">
    <w:name w:val="Testo commento"/>
    <w:next w:val="Testo commen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Noto Sans"/>
        <a:ea typeface="Noto Sans"/>
        <a:cs typeface="Noto Sans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