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32" w:rsidRDefault="00C527FB">
      <w:pPr>
        <w:pStyle w:val="Corpotesto"/>
        <w:ind w:left="4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553647" cy="2613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647" cy="2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32" w:rsidRDefault="00F52232">
      <w:pPr>
        <w:pStyle w:val="Corpotesto"/>
        <w:rPr>
          <w:rFonts w:ascii="Times New Roman"/>
          <w:sz w:val="20"/>
        </w:rPr>
      </w:pPr>
    </w:p>
    <w:p w:rsidR="00F52232" w:rsidRDefault="00C527FB">
      <w:pPr>
        <w:pStyle w:val="Corpotesto"/>
        <w:spacing w:before="4"/>
        <w:rPr>
          <w:rFonts w:ascii="Times New Roman"/>
          <w:sz w:val="11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3556000</wp:posOffset>
            </wp:positionH>
            <wp:positionV relativeFrom="paragraph">
              <wp:posOffset>108089</wp:posOffset>
            </wp:positionV>
            <wp:extent cx="473710" cy="5314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232" w:rsidRDefault="00F52232">
      <w:pPr>
        <w:pStyle w:val="Corpotesto"/>
        <w:spacing w:before="8"/>
        <w:rPr>
          <w:rFonts w:ascii="Times New Roman"/>
          <w:sz w:val="6"/>
        </w:rPr>
      </w:pPr>
    </w:p>
    <w:p w:rsidR="00F52232" w:rsidRDefault="00C527FB">
      <w:pPr>
        <w:pStyle w:val="Titolo"/>
      </w:pPr>
      <w:r>
        <w:t>Ministero dell’istruzione e del merito</w:t>
      </w:r>
      <w:r>
        <w:rPr>
          <w:spacing w:val="-52"/>
        </w:rPr>
        <w:t xml:space="preserve"> </w:t>
      </w:r>
      <w:r>
        <w:t>Istituto Comprensivo Statale</w:t>
      </w:r>
      <w:r>
        <w:rPr>
          <w:spacing w:val="1"/>
        </w:rPr>
        <w:t xml:space="preserve"> </w:t>
      </w:r>
      <w:r>
        <w:t>Gianfranco</w:t>
      </w:r>
      <w:r>
        <w:rPr>
          <w:spacing w:val="-1"/>
        </w:rPr>
        <w:t xml:space="preserve"> </w:t>
      </w:r>
      <w:r>
        <w:t>Maretti</w:t>
      </w:r>
      <w:r>
        <w:rPr>
          <w:spacing w:val="1"/>
        </w:rPr>
        <w:t xml:space="preserve"> </w:t>
      </w:r>
      <w:proofErr w:type="spellStart"/>
      <w:r>
        <w:t>Tregiardini</w:t>
      </w:r>
      <w:proofErr w:type="spellEnd"/>
    </w:p>
    <w:p w:rsidR="00F52232" w:rsidRDefault="00C527FB">
      <w:pPr>
        <w:spacing w:before="1"/>
        <w:ind w:left="3225" w:right="3607"/>
        <w:jc w:val="center"/>
        <w:rPr>
          <w:sz w:val="20"/>
        </w:rPr>
      </w:pPr>
      <w:r>
        <w:rPr>
          <w:sz w:val="20"/>
        </w:rPr>
        <w:t>Via</w:t>
      </w:r>
      <w:r>
        <w:rPr>
          <w:spacing w:val="-5"/>
          <w:sz w:val="20"/>
        </w:rPr>
        <w:t xml:space="preserve"> </w:t>
      </w:r>
      <w:r>
        <w:rPr>
          <w:sz w:val="20"/>
        </w:rPr>
        <w:t>Zambelli,</w:t>
      </w:r>
      <w:r>
        <w:rPr>
          <w:spacing w:val="-1"/>
          <w:sz w:val="20"/>
        </w:rPr>
        <w:t xml:space="preserve"> </w:t>
      </w:r>
      <w:r>
        <w:rPr>
          <w:sz w:val="20"/>
        </w:rPr>
        <w:t>2 –</w:t>
      </w:r>
      <w:r>
        <w:rPr>
          <w:spacing w:val="-5"/>
          <w:sz w:val="20"/>
        </w:rPr>
        <w:t xml:space="preserve"> </w:t>
      </w:r>
      <w:r>
        <w:rPr>
          <w:sz w:val="20"/>
        </w:rPr>
        <w:t>46028</w:t>
      </w:r>
      <w:r>
        <w:rPr>
          <w:spacing w:val="38"/>
          <w:sz w:val="20"/>
        </w:rPr>
        <w:t xml:space="preserve"> </w:t>
      </w:r>
      <w:r>
        <w:rPr>
          <w:sz w:val="20"/>
        </w:rPr>
        <w:t>Sermide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Felonica</w:t>
      </w:r>
      <w:r>
        <w:rPr>
          <w:spacing w:val="-4"/>
          <w:sz w:val="20"/>
        </w:rPr>
        <w:t xml:space="preserve"> </w:t>
      </w:r>
      <w:r>
        <w:rPr>
          <w:sz w:val="20"/>
        </w:rPr>
        <w:t>(MN)</w:t>
      </w:r>
    </w:p>
    <w:p w:rsidR="00F52232" w:rsidRDefault="00F52232">
      <w:pPr>
        <w:pStyle w:val="Corpotesto"/>
        <w:rPr>
          <w:sz w:val="20"/>
        </w:rPr>
      </w:pPr>
    </w:p>
    <w:p w:rsidR="00F52232" w:rsidRDefault="00F52232">
      <w:pPr>
        <w:pStyle w:val="Corpotesto"/>
        <w:rPr>
          <w:sz w:val="20"/>
        </w:rPr>
      </w:pPr>
    </w:p>
    <w:p w:rsidR="00F52232" w:rsidRDefault="00F52232">
      <w:pPr>
        <w:pStyle w:val="Corpotesto"/>
        <w:spacing w:before="3"/>
        <w:rPr>
          <w:sz w:val="19"/>
        </w:rPr>
      </w:pPr>
    </w:p>
    <w:p w:rsidR="00F52232" w:rsidRDefault="00C527FB">
      <w:pPr>
        <w:pStyle w:val="Corpotesto"/>
        <w:spacing w:line="237" w:lineRule="auto"/>
        <w:ind w:left="8478" w:right="765" w:firstLine="878"/>
        <w:jc w:val="right"/>
      </w:pPr>
      <w:r>
        <w:t>Agli atti</w:t>
      </w:r>
      <w:r>
        <w:rPr>
          <w:spacing w:val="-47"/>
        </w:rPr>
        <w:t xml:space="preserve"> </w:t>
      </w:r>
      <w:r>
        <w:rPr>
          <w:spacing w:val="-1"/>
        </w:rPr>
        <w:t>All’albo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Istituto</w:t>
      </w:r>
    </w:p>
    <w:p w:rsidR="00F52232" w:rsidRDefault="00C527FB">
      <w:pPr>
        <w:pStyle w:val="Corpotesto"/>
        <w:spacing w:before="2" w:line="242" w:lineRule="auto"/>
        <w:ind w:left="6915" w:right="765" w:hanging="459"/>
        <w:jc w:val="right"/>
      </w:pPr>
      <w:r>
        <w:t>All’Amministrazione</w:t>
      </w:r>
      <w:r>
        <w:rPr>
          <w:spacing w:val="-7"/>
        </w:rPr>
        <w:t xml:space="preserve"> </w:t>
      </w:r>
      <w:r>
        <w:t>trasparente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sito</w:t>
      </w:r>
      <w:r>
        <w:rPr>
          <w:spacing w:val="-4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ditta</w:t>
      </w:r>
      <w:r>
        <w:rPr>
          <w:spacing w:val="-5"/>
        </w:rPr>
        <w:t xml:space="preserve"> </w:t>
      </w:r>
      <w:r w:rsidR="00A92922">
        <w:t>TOP 5 VIAGGI</w:t>
      </w:r>
    </w:p>
    <w:p w:rsidR="00F52232" w:rsidRDefault="00F52232">
      <w:pPr>
        <w:pStyle w:val="Corpotesto"/>
        <w:spacing w:before="5"/>
        <w:rPr>
          <w:sz w:val="18"/>
        </w:rPr>
      </w:pPr>
    </w:p>
    <w:p w:rsidR="00F52232" w:rsidRDefault="00C527FB">
      <w:pPr>
        <w:pStyle w:val="Corpotesto"/>
        <w:spacing w:line="237" w:lineRule="auto"/>
        <w:ind w:left="392" w:right="814"/>
        <w:jc w:val="both"/>
      </w:pPr>
      <w:r>
        <w:rPr>
          <w:b/>
        </w:rPr>
        <w:t xml:space="preserve">OGGETTO: </w:t>
      </w:r>
      <w:r>
        <w:t xml:space="preserve">DETERMINA di affidamento diretto FUORI MEPA </w:t>
      </w:r>
      <w:bookmarkStart w:id="0" w:name="_GoBack"/>
      <w:bookmarkEnd w:id="0"/>
      <w:r>
        <w:t xml:space="preserve">ai sensi dell’art. 50, comma 1, lettera b) del </w:t>
      </w:r>
      <w:proofErr w:type="spellStart"/>
      <w:r>
        <w:t>D.Lgs.</w:t>
      </w:r>
      <w:proofErr w:type="spellEnd"/>
      <w:r>
        <w:t xml:space="preserve"> 36/2023 –</w:t>
      </w:r>
      <w:r>
        <w:rPr>
          <w:spacing w:val="-47"/>
        </w:rPr>
        <w:t xml:space="preserve"> </w:t>
      </w:r>
      <w:r>
        <w:t xml:space="preserve">per </w:t>
      </w:r>
      <w:r>
        <w:t>servizio</w:t>
      </w:r>
      <w:r>
        <w:rPr>
          <w:spacing w:val="1"/>
        </w:rPr>
        <w:t xml:space="preserve"> </w:t>
      </w:r>
      <w:r w:rsidR="00A92922">
        <w:t>turistico presso Tenuta di San Rossore (</w:t>
      </w:r>
      <w:proofErr w:type="spellStart"/>
      <w:r w:rsidR="00A92922">
        <w:t>Pi</w:t>
      </w:r>
      <w:proofErr w:type="spellEnd"/>
      <w:r w:rsidR="00A92922">
        <w:t>) il 27/03/2024</w:t>
      </w:r>
      <w:r>
        <w:t>;</w:t>
      </w:r>
    </w:p>
    <w:p w:rsidR="00F52232" w:rsidRDefault="00F52232">
      <w:pPr>
        <w:pStyle w:val="Corpotesto"/>
        <w:spacing w:before="2"/>
      </w:pPr>
    </w:p>
    <w:p w:rsidR="00F52232" w:rsidRDefault="00C527FB">
      <w:pPr>
        <w:pStyle w:val="Titolo1"/>
        <w:ind w:left="392" w:right="0"/>
        <w:jc w:val="both"/>
      </w:pPr>
      <w:r>
        <w:t>CIG:</w:t>
      </w:r>
      <w:r>
        <w:rPr>
          <w:spacing w:val="-4"/>
        </w:rPr>
        <w:t xml:space="preserve"> </w:t>
      </w:r>
      <w:r>
        <w:t>B0</w:t>
      </w:r>
      <w:r w:rsidR="00A92922">
        <w:t>BA152807</w:t>
      </w:r>
    </w:p>
    <w:p w:rsidR="00F52232" w:rsidRDefault="00F52232">
      <w:pPr>
        <w:pStyle w:val="Corpotesto"/>
        <w:rPr>
          <w:b/>
        </w:rPr>
      </w:pPr>
    </w:p>
    <w:p w:rsidR="00F52232" w:rsidRDefault="00C527FB">
      <w:pPr>
        <w:ind w:left="3360" w:right="3734"/>
        <w:jc w:val="center"/>
        <w:rPr>
          <w:b/>
        </w:rPr>
      </w:pP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DIRIGENTE</w:t>
      </w:r>
      <w:r>
        <w:rPr>
          <w:b/>
          <w:spacing w:val="-4"/>
        </w:rPr>
        <w:t xml:space="preserve"> </w:t>
      </w:r>
      <w:r>
        <w:rPr>
          <w:b/>
        </w:rPr>
        <w:t>SCOLASTICA</w:t>
      </w:r>
    </w:p>
    <w:p w:rsidR="00F52232" w:rsidRDefault="00F52232">
      <w:pPr>
        <w:pStyle w:val="Corpotesto"/>
        <w:spacing w:before="1"/>
        <w:rPr>
          <w:b/>
        </w:rPr>
      </w:pPr>
    </w:p>
    <w:p w:rsidR="00F52232" w:rsidRDefault="00C527FB">
      <w:pPr>
        <w:pStyle w:val="Corpotesto"/>
        <w:ind w:left="392"/>
      </w:pPr>
      <w:r>
        <w:rPr>
          <w:b/>
        </w:rPr>
        <w:t>PREMESSO</w:t>
      </w:r>
      <w:r>
        <w:rPr>
          <w:b/>
          <w:spacing w:val="19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si</w:t>
      </w:r>
      <w:r>
        <w:rPr>
          <w:spacing w:val="17"/>
        </w:rPr>
        <w:t xml:space="preserve"> </w:t>
      </w:r>
      <w:r>
        <w:t>rende</w:t>
      </w:r>
      <w:r>
        <w:rPr>
          <w:spacing w:val="18"/>
        </w:rPr>
        <w:t xml:space="preserve"> </w:t>
      </w:r>
      <w:r>
        <w:t>necessario</w:t>
      </w:r>
      <w:r>
        <w:rPr>
          <w:spacing w:val="18"/>
        </w:rPr>
        <w:t xml:space="preserve"> </w:t>
      </w:r>
      <w:r>
        <w:t>procedere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l’assegnazione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servizio</w:t>
      </w:r>
      <w:r>
        <w:rPr>
          <w:spacing w:val="13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trasporto</w:t>
      </w:r>
      <w:r>
        <w:rPr>
          <w:spacing w:val="18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viaggio</w:t>
      </w:r>
      <w:r>
        <w:rPr>
          <w:spacing w:val="16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istruzione a</w:t>
      </w:r>
      <w:r>
        <w:rPr>
          <w:spacing w:val="-2"/>
        </w:rPr>
        <w:t xml:space="preserve"> </w:t>
      </w:r>
      <w:r>
        <w:t>Mantova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specificato</w:t>
      </w:r>
      <w:r>
        <w:rPr>
          <w:spacing w:val="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T.D.</w:t>
      </w:r>
      <w:r>
        <w:rPr>
          <w:spacing w:val="-5"/>
        </w:rPr>
        <w:t xml:space="preserve"> </w:t>
      </w:r>
      <w:r>
        <w:t>4016203;</w:t>
      </w:r>
    </w:p>
    <w:p w:rsidR="00F52232" w:rsidRDefault="00F52232">
      <w:pPr>
        <w:pStyle w:val="Corpotesto"/>
        <w:spacing w:before="1"/>
      </w:pPr>
    </w:p>
    <w:p w:rsidR="00F52232" w:rsidRDefault="00C527FB">
      <w:pPr>
        <w:pStyle w:val="Corpotesto"/>
        <w:ind w:left="392"/>
      </w:pPr>
      <w:r>
        <w:rPr>
          <w:b/>
        </w:rPr>
        <w:t xml:space="preserve">VISTO </w:t>
      </w:r>
      <w:r>
        <w:t>il D.P.R. 8 marzo 1999, n. 275, «Regolamento recante norme in materia di autonomia delle Istituzioni</w:t>
      </w:r>
      <w:r>
        <w:rPr>
          <w:spacing w:val="-47"/>
        </w:rPr>
        <w:t xml:space="preserve"> </w:t>
      </w:r>
      <w:r>
        <w:t>Scolastiche, ai</w:t>
      </w:r>
      <w:r>
        <w:rPr>
          <w:spacing w:val="-5"/>
        </w:rPr>
        <w:t xml:space="preserve"> </w:t>
      </w:r>
      <w:r>
        <w:t>sensi dell’art. 21 della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15/03/1997»;</w:t>
      </w:r>
    </w:p>
    <w:p w:rsidR="00F52232" w:rsidRDefault="00F52232">
      <w:pPr>
        <w:pStyle w:val="Corpotesto"/>
        <w:spacing w:before="1"/>
      </w:pPr>
    </w:p>
    <w:p w:rsidR="00F52232" w:rsidRDefault="00C527FB">
      <w:pPr>
        <w:pStyle w:val="Corpotesto"/>
        <w:ind w:left="392" w:right="764"/>
        <w:jc w:val="both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Interministeriale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129,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«Istruzioni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proofErr w:type="spellStart"/>
      <w:r>
        <w:t>amministrativocontabile</w:t>
      </w:r>
      <w:proofErr w:type="spellEnd"/>
      <w:r>
        <w:t xml:space="preserve"> delle istituzioni scolastiche, ai sensi dell’articolo 1, comma 143, della legge</w:t>
      </w:r>
      <w:r>
        <w:rPr>
          <w:spacing w:val="49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lugl</w:t>
      </w:r>
      <w:r>
        <w:t>io 2015, n.</w:t>
      </w:r>
      <w:r>
        <w:rPr>
          <w:spacing w:val="-5"/>
        </w:rPr>
        <w:t xml:space="preserve"> </w:t>
      </w:r>
      <w:r>
        <w:t>107»;</w:t>
      </w:r>
    </w:p>
    <w:p w:rsidR="00F52232" w:rsidRDefault="00F52232">
      <w:pPr>
        <w:pStyle w:val="Corpotesto"/>
        <w:spacing w:before="3"/>
      </w:pPr>
    </w:p>
    <w:p w:rsidR="00F52232" w:rsidRDefault="00C527FB">
      <w:pPr>
        <w:pStyle w:val="Corpotesto"/>
        <w:spacing w:line="237" w:lineRule="auto"/>
        <w:ind w:left="392" w:right="774"/>
        <w:jc w:val="both"/>
      </w:pPr>
      <w:r>
        <w:rPr>
          <w:b/>
        </w:rPr>
        <w:t xml:space="preserve">VISTO </w:t>
      </w:r>
      <w:r>
        <w:t xml:space="preserve">il </w:t>
      </w:r>
      <w:proofErr w:type="spellStart"/>
      <w:r>
        <w:t>D.Lgs.</w:t>
      </w:r>
      <w:proofErr w:type="spellEnd"/>
      <w:r>
        <w:t xml:space="preserve"> 30 marzo 2001, n. 165, recante «Norme generali sull'ordinamento del lavoro alle dipendenze</w:t>
      </w:r>
      <w:r>
        <w:rPr>
          <w:spacing w:val="-47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amministrazioni pubbliche» e</w:t>
      </w:r>
      <w:r>
        <w:rPr>
          <w:spacing w:val="-1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integrazioni;</w:t>
      </w:r>
    </w:p>
    <w:p w:rsidR="00F52232" w:rsidRDefault="00F52232">
      <w:pPr>
        <w:pStyle w:val="Corpotesto"/>
        <w:spacing w:before="1"/>
      </w:pPr>
    </w:p>
    <w:p w:rsidR="00F52232" w:rsidRDefault="00C527FB">
      <w:pPr>
        <w:pStyle w:val="Corpotesto"/>
        <w:ind w:left="392"/>
      </w:pPr>
      <w:r>
        <w:rPr>
          <w:b/>
        </w:rPr>
        <w:t>TENUTO</w:t>
      </w:r>
      <w:r>
        <w:rPr>
          <w:b/>
          <w:spacing w:val="39"/>
        </w:rPr>
        <w:t xml:space="preserve"> </w:t>
      </w:r>
      <w:r>
        <w:rPr>
          <w:b/>
        </w:rPr>
        <w:t>CONTO</w:t>
      </w:r>
      <w:r>
        <w:rPr>
          <w:b/>
          <w:spacing w:val="41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funzioni</w:t>
      </w:r>
      <w:r>
        <w:rPr>
          <w:spacing w:val="40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t>poteri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Dirigente</w:t>
      </w:r>
      <w:r>
        <w:rPr>
          <w:spacing w:val="37"/>
        </w:rPr>
        <w:t xml:space="preserve"> </w:t>
      </w:r>
      <w:r>
        <w:t>Scolastico</w:t>
      </w:r>
      <w:r>
        <w:rPr>
          <w:spacing w:val="4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materia</w:t>
      </w:r>
      <w:r>
        <w:rPr>
          <w:spacing w:val="39"/>
        </w:rPr>
        <w:t xml:space="preserve"> </w:t>
      </w:r>
      <w:r>
        <w:t>negoziale,</w:t>
      </w:r>
      <w:r>
        <w:rPr>
          <w:spacing w:val="37"/>
        </w:rPr>
        <w:t xml:space="preserve"> </w:t>
      </w:r>
      <w:r>
        <w:t>come</w:t>
      </w:r>
      <w:r>
        <w:rPr>
          <w:spacing w:val="41"/>
        </w:rPr>
        <w:t xml:space="preserve"> </w:t>
      </w:r>
      <w:r>
        <w:t>definiti</w:t>
      </w:r>
      <w:r>
        <w:rPr>
          <w:spacing w:val="-47"/>
        </w:rPr>
        <w:t xml:space="preserve"> </w:t>
      </w:r>
      <w:r>
        <w:t>dall'articolo</w:t>
      </w:r>
      <w:r>
        <w:rPr>
          <w:spacing w:val="15"/>
        </w:rPr>
        <w:t xml:space="preserve"> </w:t>
      </w:r>
      <w:r>
        <w:t>25,</w:t>
      </w:r>
      <w:r>
        <w:rPr>
          <w:spacing w:val="11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decreto</w:t>
      </w:r>
      <w:r>
        <w:rPr>
          <w:spacing w:val="12"/>
        </w:rPr>
        <w:t xml:space="preserve"> </w:t>
      </w:r>
      <w:r>
        <w:t>legislativo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marzo</w:t>
      </w:r>
      <w:r>
        <w:rPr>
          <w:spacing w:val="11"/>
        </w:rPr>
        <w:t xml:space="preserve"> </w:t>
      </w:r>
      <w:r>
        <w:t>2001,</w:t>
      </w:r>
      <w:r>
        <w:rPr>
          <w:spacing w:val="12"/>
        </w:rPr>
        <w:t xml:space="preserve"> </w:t>
      </w:r>
      <w:r>
        <w:t>n.</w:t>
      </w:r>
      <w:r>
        <w:rPr>
          <w:spacing w:val="11"/>
        </w:rPr>
        <w:t xml:space="preserve"> </w:t>
      </w:r>
      <w:r>
        <w:t>165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dall’articolo</w:t>
      </w:r>
      <w:r>
        <w:rPr>
          <w:spacing w:val="14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78,</w:t>
      </w:r>
      <w:r>
        <w:rPr>
          <w:spacing w:val="11"/>
        </w:rPr>
        <w:t xml:space="preserve"> </w:t>
      </w:r>
      <w:r>
        <w:t>della</w:t>
      </w:r>
    </w:p>
    <w:p w:rsidR="00F52232" w:rsidRDefault="00C527FB">
      <w:pPr>
        <w:pStyle w:val="Corpotesto"/>
        <w:spacing w:before="3"/>
        <w:ind w:left="392"/>
      </w:pPr>
      <w:r>
        <w:t>legge n.</w:t>
      </w:r>
      <w:r>
        <w:rPr>
          <w:spacing w:val="-3"/>
        </w:rPr>
        <w:t xml:space="preserve"> </w:t>
      </w:r>
      <w:r>
        <w:t>107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2015;</w:t>
      </w:r>
    </w:p>
    <w:p w:rsidR="00F52232" w:rsidRDefault="00F52232">
      <w:pPr>
        <w:pStyle w:val="Corpotesto"/>
        <w:spacing w:before="9"/>
        <w:rPr>
          <w:sz w:val="21"/>
        </w:rPr>
      </w:pPr>
    </w:p>
    <w:p w:rsidR="00F52232" w:rsidRDefault="00C527FB">
      <w:pPr>
        <w:pStyle w:val="Corpotesto"/>
        <w:ind w:left="392" w:right="594"/>
      </w:pPr>
      <w:r>
        <w:rPr>
          <w:b/>
        </w:rPr>
        <w:t>VISTA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delibera</w:t>
      </w:r>
      <w:r>
        <w:rPr>
          <w:spacing w:val="1"/>
        </w:rPr>
        <w:t xml:space="preserve"> </w:t>
      </w:r>
      <w:r>
        <w:t>n. 106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18/12/2023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t>dell’aggiornamento</w:t>
      </w:r>
      <w:r>
        <w:rPr>
          <w:spacing w:val="1"/>
        </w:rPr>
        <w:t xml:space="preserve"> </w:t>
      </w:r>
      <w:r>
        <w:t>PTOF</w:t>
      </w:r>
      <w:r>
        <w:rPr>
          <w:spacing w:val="-47"/>
        </w:rPr>
        <w:t xml:space="preserve"> </w:t>
      </w:r>
      <w:r>
        <w:t>d’istituto</w:t>
      </w:r>
      <w:r>
        <w:rPr>
          <w:spacing w:val="-5"/>
        </w:rPr>
        <w:t xml:space="preserve"> </w:t>
      </w:r>
      <w:r>
        <w:t>per l’anno</w:t>
      </w:r>
      <w:r>
        <w:rPr>
          <w:spacing w:val="-1"/>
        </w:rPr>
        <w:t xml:space="preserve"> </w:t>
      </w:r>
      <w:r>
        <w:t>2022/2025;</w:t>
      </w:r>
    </w:p>
    <w:p w:rsidR="00F52232" w:rsidRDefault="00F52232">
      <w:pPr>
        <w:pStyle w:val="Corpotesto"/>
      </w:pPr>
    </w:p>
    <w:p w:rsidR="00F52232" w:rsidRDefault="00C527FB">
      <w:pPr>
        <w:pStyle w:val="Corpotesto"/>
        <w:spacing w:before="1"/>
        <w:ind w:left="392" w:right="594"/>
      </w:pPr>
      <w:r>
        <w:rPr>
          <w:b/>
        </w:rPr>
        <w:t>VISTA</w:t>
      </w:r>
      <w:r>
        <w:rPr>
          <w:b/>
          <w:spacing w:val="17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delibera</w:t>
      </w:r>
      <w:r>
        <w:rPr>
          <w:spacing w:val="13"/>
        </w:rPr>
        <w:t xml:space="preserve"> </w:t>
      </w:r>
      <w:r>
        <w:t>n.</w:t>
      </w:r>
      <w:r>
        <w:rPr>
          <w:spacing w:val="12"/>
        </w:rPr>
        <w:t xml:space="preserve"> </w:t>
      </w:r>
      <w:r>
        <w:t>107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Consiglio</w:t>
      </w:r>
      <w:r>
        <w:rPr>
          <w:spacing w:val="13"/>
        </w:rPr>
        <w:t xml:space="preserve"> </w:t>
      </w:r>
      <w:r>
        <w:t>d’Istituto</w:t>
      </w:r>
      <w:r>
        <w:rPr>
          <w:spacing w:val="13"/>
        </w:rPr>
        <w:t xml:space="preserve"> </w:t>
      </w:r>
      <w:r>
        <w:t>18/12/2023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approvazione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piano</w:t>
      </w:r>
      <w:r>
        <w:rPr>
          <w:spacing w:val="13"/>
        </w:rPr>
        <w:t xml:space="preserve"> </w:t>
      </w:r>
      <w:r>
        <w:t>annuale</w:t>
      </w:r>
      <w:r>
        <w:rPr>
          <w:spacing w:val="12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visite</w:t>
      </w:r>
      <w:r>
        <w:rPr>
          <w:spacing w:val="-46"/>
        </w:rPr>
        <w:t xml:space="preserve"> </w:t>
      </w:r>
      <w:r>
        <w:t>guidate e</w:t>
      </w:r>
      <w:r>
        <w:rPr>
          <w:spacing w:val="-4"/>
        </w:rPr>
        <w:t xml:space="preserve"> </w:t>
      </w:r>
      <w:r>
        <w:t>viaggi di</w:t>
      </w:r>
      <w:r>
        <w:rPr>
          <w:spacing w:val="-3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per l’anno</w:t>
      </w:r>
      <w:r>
        <w:rPr>
          <w:spacing w:val="-4"/>
        </w:rPr>
        <w:t xml:space="preserve"> </w:t>
      </w:r>
      <w:r>
        <w:t>2023/2024;</w:t>
      </w:r>
    </w:p>
    <w:p w:rsidR="00F52232" w:rsidRDefault="00F52232">
      <w:pPr>
        <w:pStyle w:val="Corpotesto"/>
      </w:pPr>
    </w:p>
    <w:p w:rsidR="00F52232" w:rsidRDefault="00F52232">
      <w:pPr>
        <w:pStyle w:val="Corpotesto"/>
      </w:pPr>
    </w:p>
    <w:p w:rsidR="00F52232" w:rsidRDefault="00C527FB">
      <w:pPr>
        <w:pStyle w:val="Corpotesto"/>
        <w:spacing w:before="1"/>
        <w:ind w:left="392" w:right="594"/>
      </w:pPr>
      <w:r>
        <w:rPr>
          <w:b/>
        </w:rPr>
        <w:t>VISTA</w:t>
      </w:r>
      <w:r>
        <w:rPr>
          <w:b/>
          <w:spacing w:val="18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delibera</w:t>
      </w:r>
      <w:r>
        <w:rPr>
          <w:spacing w:val="14"/>
        </w:rPr>
        <w:t xml:space="preserve"> </w:t>
      </w:r>
      <w:r>
        <w:t>n.</w:t>
      </w:r>
      <w:r>
        <w:rPr>
          <w:spacing w:val="14"/>
        </w:rPr>
        <w:t xml:space="preserve"> </w:t>
      </w:r>
      <w:r>
        <w:t>112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Consiglio</w:t>
      </w:r>
      <w:r>
        <w:rPr>
          <w:spacing w:val="16"/>
        </w:rPr>
        <w:t xml:space="preserve"> </w:t>
      </w:r>
      <w:r>
        <w:t>d’Istituto</w:t>
      </w:r>
      <w:r>
        <w:rPr>
          <w:spacing w:val="12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30/01/2024,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approvazione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PROGRAMMA</w:t>
      </w:r>
      <w:r>
        <w:rPr>
          <w:spacing w:val="-47"/>
        </w:rPr>
        <w:t xml:space="preserve"> </w:t>
      </w:r>
      <w:r>
        <w:t>ANNUALE E.F.</w:t>
      </w:r>
      <w:r>
        <w:rPr>
          <w:spacing w:val="-1"/>
        </w:rPr>
        <w:t xml:space="preserve"> </w:t>
      </w:r>
      <w:r>
        <w:t>2024;</w:t>
      </w:r>
    </w:p>
    <w:p w:rsidR="00F52232" w:rsidRDefault="00F52232">
      <w:pPr>
        <w:sectPr w:rsidR="00F52232">
          <w:type w:val="continuous"/>
          <w:pgSz w:w="11920" w:h="16850"/>
          <w:pgMar w:top="1120" w:right="360" w:bottom="280" w:left="740" w:header="720" w:footer="720" w:gutter="0"/>
          <w:cols w:space="720"/>
        </w:sectPr>
      </w:pPr>
    </w:p>
    <w:p w:rsidR="00F52232" w:rsidRDefault="00C527FB">
      <w:pPr>
        <w:pStyle w:val="Corpotesto"/>
        <w:spacing w:before="45"/>
        <w:ind w:left="392" w:right="766"/>
        <w:jc w:val="both"/>
      </w:pPr>
      <w:r>
        <w:rPr>
          <w:b/>
        </w:rPr>
        <w:lastRenderedPageBreak/>
        <w:t>VISTA</w:t>
      </w:r>
      <w:r>
        <w:rPr>
          <w:b/>
          <w:spacing w:val="49"/>
        </w:rPr>
        <w:t xml:space="preserve"> </w:t>
      </w:r>
      <w:r>
        <w:t>la delibera del Consiglio</w:t>
      </w:r>
      <w:r>
        <w:rPr>
          <w:spacing w:val="50"/>
        </w:rPr>
        <w:t xml:space="preserve"> </w:t>
      </w:r>
      <w:r>
        <w:t>di Istituto n. 12 del 13/03/2019 con la quale, ai sensi dell’art.36, comma 2</w:t>
      </w:r>
      <w:r>
        <w:rPr>
          <w:spacing w:val="1"/>
        </w:rPr>
        <w:t xml:space="preserve"> </w:t>
      </w:r>
      <w:r>
        <w:t>del D.lgs. n.50 del 18 aprile 2016, si è approvato apposito REGOLAMENTO D’ISTITUTO PER L’AFFIDAMENTO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LAVORI,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FORNITURE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SOGLIA</w:t>
      </w:r>
      <w:r>
        <w:rPr>
          <w:spacing w:val="1"/>
        </w:rPr>
        <w:t xml:space="preserve"> </w:t>
      </w:r>
      <w:r>
        <w:t>COMUNITARIA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L’AFFIDAMENTO</w:t>
      </w:r>
      <w:r>
        <w:rPr>
          <w:spacing w:val="-4"/>
        </w:rPr>
        <w:t xml:space="preserve"> </w:t>
      </w:r>
      <w:r>
        <w:t>DI INCARICHI DI COLLABORAZIONE AD</w:t>
      </w:r>
      <w:r>
        <w:rPr>
          <w:spacing w:val="2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ESTERNI.</w:t>
      </w:r>
    </w:p>
    <w:p w:rsidR="00F52232" w:rsidRDefault="00F52232">
      <w:pPr>
        <w:pStyle w:val="Corpotesto"/>
        <w:spacing w:before="9"/>
        <w:rPr>
          <w:sz w:val="21"/>
        </w:rPr>
      </w:pPr>
    </w:p>
    <w:p w:rsidR="00F52232" w:rsidRDefault="00C527FB">
      <w:pPr>
        <w:pStyle w:val="Corpotesto"/>
        <w:ind w:left="392" w:right="775"/>
        <w:jc w:val="both"/>
      </w:pPr>
      <w:r>
        <w:rPr>
          <w:b/>
        </w:rPr>
        <w:t>VI</w:t>
      </w:r>
      <w:r>
        <w:rPr>
          <w:b/>
        </w:rPr>
        <w:t xml:space="preserve">STO </w:t>
      </w:r>
      <w:r>
        <w:t xml:space="preserve">il </w:t>
      </w:r>
      <w:proofErr w:type="spellStart"/>
      <w:r>
        <w:t>Dlgs</w:t>
      </w:r>
      <w:proofErr w:type="spellEnd"/>
      <w:r>
        <w:t xml:space="preserve"> n.36/2023 recante “Codice dei contratti pubblici in attuazione dell'articolo 1 della legge 21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2022, n.</w:t>
      </w:r>
      <w:r>
        <w:rPr>
          <w:spacing w:val="-3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recante</w:t>
      </w:r>
      <w:r>
        <w:rPr>
          <w:spacing w:val="-5"/>
        </w:rPr>
        <w:t xml:space="preserve"> </w:t>
      </w:r>
      <w:r>
        <w:t>delega al</w:t>
      </w:r>
      <w:r>
        <w:rPr>
          <w:spacing w:val="-5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contratti pubblici;</w:t>
      </w:r>
    </w:p>
    <w:p w:rsidR="00F52232" w:rsidRDefault="00F52232">
      <w:pPr>
        <w:pStyle w:val="Corpotesto"/>
        <w:spacing w:before="1"/>
      </w:pPr>
    </w:p>
    <w:p w:rsidR="00F52232" w:rsidRDefault="00C527FB">
      <w:pPr>
        <w:pStyle w:val="Corpotesto"/>
        <w:ind w:left="392" w:right="769"/>
        <w:jc w:val="both"/>
      </w:pPr>
      <w:r>
        <w:rPr>
          <w:b/>
        </w:rPr>
        <w:t xml:space="preserve">VISTO </w:t>
      </w:r>
      <w:r>
        <w:t>che l’art. 50 del d.lgs. 36/2023, con riferimento all’affidamento delle prestazioni di importo inferiore</w:t>
      </w:r>
      <w:r>
        <w:rPr>
          <w:spacing w:val="1"/>
        </w:rPr>
        <w:t xml:space="preserve"> </w:t>
      </w:r>
      <w:r>
        <w:t>alle soglie di cui all’art. 14 dello stesso decreto, dispone che le stazioni appaltanti procedono, tra le altre,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modalità:</w:t>
      </w:r>
    </w:p>
    <w:p w:rsidR="00F52232" w:rsidRDefault="00C527FB">
      <w:pPr>
        <w:pStyle w:val="Paragrafoelenco"/>
        <w:numPr>
          <w:ilvl w:val="0"/>
          <w:numId w:val="2"/>
        </w:numPr>
        <w:tabs>
          <w:tab w:val="left" w:pos="651"/>
        </w:tabs>
        <w:spacing w:before="3"/>
        <w:ind w:right="764" w:firstLine="0"/>
        <w:jc w:val="both"/>
      </w:pPr>
      <w:r>
        <w:t xml:space="preserve">affidamento </w:t>
      </w:r>
      <w:r>
        <w:t>diretto per lavori di importo inferiore a 150.000 euro, anche senza consultazione di più</w:t>
      </w:r>
      <w:r>
        <w:rPr>
          <w:spacing w:val="1"/>
        </w:rPr>
        <w:t xml:space="preserve"> </w:t>
      </w:r>
      <w:r>
        <w:t>operatori economici, assicurando che siano scelti soggetti in possesso di documentate esperienze pregresse</w:t>
      </w:r>
      <w:r>
        <w:rPr>
          <w:spacing w:val="-47"/>
        </w:rPr>
        <w:t xml:space="preserve"> </w:t>
      </w:r>
      <w:r>
        <w:t>idonee all’esecuzione delle prestazioni contrattuali anche i</w:t>
      </w:r>
      <w:r>
        <w:t>ndividuati tra gli iscritti in elenchi o albi istituiti</w:t>
      </w:r>
      <w:r>
        <w:rPr>
          <w:spacing w:val="1"/>
        </w:rPr>
        <w:t xml:space="preserve"> </w:t>
      </w:r>
      <w:r>
        <w:t>dalla stazione</w:t>
      </w:r>
      <w:r>
        <w:rPr>
          <w:spacing w:val="-1"/>
        </w:rPr>
        <w:t xml:space="preserve"> </w:t>
      </w:r>
      <w:r>
        <w:t>appaltante;</w:t>
      </w:r>
    </w:p>
    <w:p w:rsidR="00F52232" w:rsidRDefault="00C527FB">
      <w:pPr>
        <w:pStyle w:val="Paragrafoelenco"/>
        <w:numPr>
          <w:ilvl w:val="0"/>
          <w:numId w:val="2"/>
        </w:numPr>
        <w:tabs>
          <w:tab w:val="left" w:pos="636"/>
        </w:tabs>
        <w:spacing w:before="0"/>
        <w:ind w:right="762" w:firstLine="0"/>
        <w:jc w:val="both"/>
      </w:pPr>
      <w:r>
        <w:t>affidamento diretto dei servizi e forniture, ivi compresi i servizi di ingegneria e architettura e l’attività di</w:t>
      </w:r>
      <w:r>
        <w:rPr>
          <w:spacing w:val="1"/>
        </w:rPr>
        <w:t xml:space="preserve"> </w:t>
      </w:r>
      <w:r>
        <w:t>progettazione, di importo inferiore a 140.000 euro, anche se</w:t>
      </w:r>
      <w:r>
        <w:t>nza consultazione di più operatori economici,</w:t>
      </w:r>
      <w:r>
        <w:rPr>
          <w:spacing w:val="1"/>
        </w:rPr>
        <w:t xml:space="preserve"> </w:t>
      </w:r>
      <w:r>
        <w:t>assicurando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scelti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pregresse</w:t>
      </w:r>
      <w:r>
        <w:rPr>
          <w:spacing w:val="50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all’esecuzione delle prestazioni contrattuali, anche individuati tra gli iscritti in elenchi o albi istituiti dalla</w:t>
      </w:r>
      <w:r>
        <w:rPr>
          <w:spacing w:val="1"/>
        </w:rPr>
        <w:t xml:space="preserve"> </w:t>
      </w:r>
      <w:r>
        <w:t>s</w:t>
      </w:r>
      <w:r>
        <w:t>tazione</w:t>
      </w:r>
      <w:r>
        <w:rPr>
          <w:spacing w:val="-4"/>
        </w:rPr>
        <w:t xml:space="preserve"> </w:t>
      </w:r>
      <w:r>
        <w:t>appaltante;</w:t>
      </w:r>
    </w:p>
    <w:p w:rsidR="00F52232" w:rsidRDefault="00F52232">
      <w:pPr>
        <w:pStyle w:val="Corpotesto"/>
        <w:spacing w:before="1"/>
      </w:pPr>
    </w:p>
    <w:p w:rsidR="00F52232" w:rsidRDefault="00C527FB">
      <w:pPr>
        <w:pStyle w:val="Corpotesto"/>
        <w:ind w:left="392" w:right="763"/>
        <w:jc w:val="both"/>
      </w:pPr>
      <w:r>
        <w:rPr>
          <w:b/>
        </w:rPr>
        <w:t xml:space="preserve">VISTO </w:t>
      </w:r>
      <w:r>
        <w:t>l’Allegato I.1 al Decreto Legislativo 36/2023 il quale definisce, all’articolo 3, comma 1, lettera d),</w:t>
      </w:r>
      <w:r>
        <w:rPr>
          <w:spacing w:val="1"/>
        </w:rPr>
        <w:t xml:space="preserve"> </w:t>
      </w:r>
      <w:r>
        <w:t>l’affidamento diretto come “l’affidamento del contratto senza una procedura di gara, nel quale, anche nel</w:t>
      </w:r>
      <w:r>
        <w:rPr>
          <w:spacing w:val="1"/>
        </w:rPr>
        <w:t xml:space="preserve"> </w:t>
      </w:r>
      <w:r>
        <w:t>caso di previo inter</w:t>
      </w:r>
      <w:r>
        <w:t>pello di più operatori economici, la scelta è operata discrezionalmente dalla stazione</w:t>
      </w:r>
      <w:r>
        <w:rPr>
          <w:spacing w:val="1"/>
        </w:rPr>
        <w:t xml:space="preserve"> </w:t>
      </w:r>
      <w:r>
        <w:t>appaltante o dall’ente concedente, nel rispetto dei criteri qualitativi e quantitativi di cui all’articolo 50,</w:t>
      </w:r>
      <w:r>
        <w:rPr>
          <w:spacing w:val="1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1 lettere</w:t>
      </w:r>
      <w:r>
        <w:rPr>
          <w:spacing w:val="-4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b), del codice</w:t>
      </w:r>
      <w:r>
        <w:rPr>
          <w:spacing w:val="1"/>
        </w:rPr>
        <w:t xml:space="preserve"> </w:t>
      </w:r>
      <w:r>
        <w:t>e dei</w:t>
      </w:r>
      <w:r>
        <w:rPr>
          <w:spacing w:val="-1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o speciali</w:t>
      </w:r>
      <w:r>
        <w:rPr>
          <w:spacing w:val="-2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codice”;</w:t>
      </w:r>
    </w:p>
    <w:p w:rsidR="00F52232" w:rsidRDefault="00F52232">
      <w:pPr>
        <w:pStyle w:val="Corpotesto"/>
        <w:spacing w:before="9"/>
        <w:rPr>
          <w:sz w:val="21"/>
        </w:rPr>
      </w:pPr>
    </w:p>
    <w:p w:rsidR="00F52232" w:rsidRDefault="00C527FB">
      <w:pPr>
        <w:pStyle w:val="Corpotesto"/>
        <w:ind w:left="392"/>
        <w:jc w:val="both"/>
      </w:pPr>
      <w:r>
        <w:rPr>
          <w:b/>
        </w:rPr>
        <w:t>VISTO</w:t>
      </w:r>
      <w:r>
        <w:rPr>
          <w:b/>
          <w:spacing w:val="3"/>
        </w:rPr>
        <w:t xml:space="preserve"> </w:t>
      </w:r>
      <w:r>
        <w:t>l’art.</w:t>
      </w:r>
      <w:r>
        <w:rPr>
          <w:spacing w:val="4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449,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27</w:t>
      </w:r>
      <w:r>
        <w:rPr>
          <w:spacing w:val="5"/>
        </w:rPr>
        <w:t xml:space="preserve"> </w:t>
      </w:r>
      <w:r>
        <w:t>dicembre</w:t>
      </w:r>
      <w:r>
        <w:rPr>
          <w:spacing w:val="1"/>
        </w:rPr>
        <w:t xml:space="preserve"> </w:t>
      </w:r>
      <w:r>
        <w:t>2006,</w:t>
      </w:r>
      <w:r>
        <w:rPr>
          <w:spacing w:val="-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296,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modificato</w:t>
      </w:r>
      <w:r>
        <w:rPr>
          <w:spacing w:val="5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comma</w:t>
      </w:r>
      <w:r>
        <w:rPr>
          <w:spacing w:val="3"/>
        </w:rPr>
        <w:t xml:space="preserve"> </w:t>
      </w:r>
      <w:r>
        <w:t>495</w:t>
      </w:r>
      <w:r>
        <w:rPr>
          <w:spacing w:val="5"/>
        </w:rPr>
        <w:t xml:space="preserve"> </w:t>
      </w:r>
      <w:r>
        <w:t>della</w:t>
      </w:r>
    </w:p>
    <w:p w:rsidR="00F52232" w:rsidRDefault="00C527FB">
      <w:pPr>
        <w:pStyle w:val="Corpotesto"/>
        <w:ind w:left="392" w:right="768"/>
        <w:jc w:val="both"/>
      </w:pPr>
      <w:r>
        <w:t>L. n. 28 dicembre 2015, n. 208, il quale prevede che tutte le amministrazioni statali centrali e periferiche, ivi</w:t>
      </w:r>
      <w:r>
        <w:rPr>
          <w:spacing w:val="1"/>
        </w:rPr>
        <w:t xml:space="preserve"> </w:t>
      </w:r>
      <w:r>
        <w:t>comprese le scuole di ogni ordine e grado, sono tenute ad approvvigionarsi utilizzando le convenzioni</w:t>
      </w:r>
      <w:r>
        <w:rPr>
          <w:spacing w:val="1"/>
        </w:rPr>
        <w:t xml:space="preserve"> </w:t>
      </w:r>
      <w:r>
        <w:t xml:space="preserve">stipulate da </w:t>
      </w:r>
      <w:proofErr w:type="spellStart"/>
      <w:r>
        <w:t>Consip</w:t>
      </w:r>
      <w:proofErr w:type="spellEnd"/>
      <w:r>
        <w:rPr>
          <w:spacing w:val="-3"/>
        </w:rPr>
        <w:t xml:space="preserve"> </w:t>
      </w:r>
      <w:r>
        <w:t>S.p.A.;</w:t>
      </w:r>
    </w:p>
    <w:p w:rsidR="00A92922" w:rsidRDefault="00A92922">
      <w:pPr>
        <w:pStyle w:val="Corpotesto"/>
        <w:ind w:left="392" w:right="768"/>
        <w:jc w:val="both"/>
      </w:pPr>
    </w:p>
    <w:p w:rsidR="00A92922" w:rsidRDefault="00A92922">
      <w:pPr>
        <w:pStyle w:val="Corpotesto"/>
        <w:ind w:left="392" w:right="768"/>
        <w:jc w:val="both"/>
      </w:pPr>
      <w:r w:rsidRPr="00A92922">
        <w:rPr>
          <w:b/>
        </w:rPr>
        <w:t>VISTA</w:t>
      </w:r>
      <w:r>
        <w:t xml:space="preserve"> la necessità, nell’ambito del viaggio di istruzione</w:t>
      </w:r>
      <w:r w:rsidR="00063DD6">
        <w:t xml:space="preserve"> delle classi terze della Scuola secondaria di Sermide</w:t>
      </w:r>
      <w:r>
        <w:t xml:space="preserve"> </w:t>
      </w:r>
      <w:r w:rsidR="00063DD6">
        <w:t xml:space="preserve">con meta </w:t>
      </w:r>
      <w:r>
        <w:t xml:space="preserve">PISA/SAN ROSSORE, </w:t>
      </w:r>
      <w:r>
        <w:t>previsto per il giorno 27/03/2024</w:t>
      </w:r>
      <w:r>
        <w:t xml:space="preserve">, </w:t>
      </w:r>
      <w:r w:rsidR="00063DD6">
        <w:t>di avvalersi di un servizio turistico per la visita della Tenuta di San Rossore (</w:t>
      </w:r>
      <w:proofErr w:type="spellStart"/>
      <w:r w:rsidR="00063DD6">
        <w:t>Pi</w:t>
      </w:r>
      <w:proofErr w:type="spellEnd"/>
      <w:r w:rsidR="00063DD6">
        <w:t>);</w:t>
      </w:r>
    </w:p>
    <w:p w:rsidR="00F52232" w:rsidRDefault="00F52232">
      <w:pPr>
        <w:pStyle w:val="Corpotesto"/>
        <w:spacing w:before="11"/>
        <w:rPr>
          <w:sz w:val="21"/>
        </w:rPr>
      </w:pPr>
    </w:p>
    <w:p w:rsidR="00F52232" w:rsidRDefault="00C527FB">
      <w:pPr>
        <w:pStyle w:val="Corpotesto"/>
        <w:ind w:left="392" w:right="763"/>
        <w:jc w:val="both"/>
        <w:rPr>
          <w:b/>
        </w:rPr>
      </w:pPr>
      <w:r>
        <w:rPr>
          <w:b/>
        </w:rPr>
        <w:t>CONSIDERATO</w:t>
      </w:r>
      <w:r>
        <w:rPr>
          <w:b/>
          <w:spacing w:val="1"/>
        </w:rPr>
        <w:t xml:space="preserve"> </w:t>
      </w:r>
      <w:r>
        <w:t>che</w:t>
      </w:r>
      <w:r w:rsidR="00A92922">
        <w:t xml:space="preserve"> la ditta aggiudicataria del servizio </w:t>
      </w:r>
      <w:r>
        <w:t>risulta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Ditta</w:t>
      </w:r>
      <w:r>
        <w:rPr>
          <w:spacing w:val="1"/>
        </w:rPr>
        <w:t xml:space="preserve"> </w:t>
      </w:r>
      <w:r w:rsidR="00A92922">
        <w:rPr>
          <w:b/>
          <w:i/>
        </w:rPr>
        <w:t>TOP 5 VIAGGI</w:t>
      </w:r>
      <w:r w:rsidR="00063DD6">
        <w:rPr>
          <w:b/>
          <w:i/>
        </w:rPr>
        <w:t xml:space="preserve"> con sede in Località Cascine nuove 12-Pisa (</w:t>
      </w:r>
      <w:proofErr w:type="spellStart"/>
      <w:r w:rsidR="00063DD6">
        <w:rPr>
          <w:b/>
          <w:i/>
        </w:rPr>
        <w:t>Pi</w:t>
      </w:r>
      <w:proofErr w:type="spellEnd"/>
      <w:r w:rsidR="00063DD6">
        <w:rPr>
          <w:b/>
          <w:i/>
        </w:rPr>
        <w:t xml:space="preserve">)- </w:t>
      </w:r>
      <w:r>
        <w:rPr>
          <w:b/>
          <w:i/>
          <w:spacing w:val="1"/>
        </w:rPr>
        <w:t xml:space="preserve"> </w:t>
      </w:r>
      <w:r>
        <w:rPr>
          <w:b/>
        </w:rPr>
        <w:t>P.IVA:</w:t>
      </w:r>
      <w:r>
        <w:rPr>
          <w:b/>
          <w:spacing w:val="1"/>
        </w:rPr>
        <w:t xml:space="preserve"> </w:t>
      </w:r>
      <w:r w:rsidR="00A92922">
        <w:rPr>
          <w:b/>
        </w:rPr>
        <w:t xml:space="preserve">01351300502 </w:t>
      </w:r>
      <w:r w:rsidR="00063DD6">
        <w:rPr>
          <w:b/>
        </w:rPr>
        <w:t xml:space="preserve">- </w:t>
      </w:r>
      <w:r w:rsidR="00A92922">
        <w:rPr>
          <w:b/>
        </w:rPr>
        <w:t>C.F: NTNMHL66P08G702O</w:t>
      </w:r>
      <w:r>
        <w:rPr>
          <w:b/>
        </w:rPr>
        <w:t>;</w:t>
      </w:r>
    </w:p>
    <w:p w:rsidR="00F52232" w:rsidRDefault="00F52232">
      <w:pPr>
        <w:pStyle w:val="Corpotesto"/>
        <w:spacing w:before="4"/>
        <w:rPr>
          <w:b/>
        </w:rPr>
      </w:pPr>
    </w:p>
    <w:p w:rsidR="00F52232" w:rsidRDefault="00C527FB">
      <w:pPr>
        <w:pStyle w:val="Corpotesto"/>
        <w:ind w:left="392" w:right="767"/>
        <w:jc w:val="both"/>
      </w:pPr>
      <w:r>
        <w:rPr>
          <w:b/>
        </w:rPr>
        <w:t xml:space="preserve">CONSIDERATO </w:t>
      </w:r>
      <w:r>
        <w:t>che, in tema di imposta di bollo in materia di contratti pubblici, si applica quanto disposto</w:t>
      </w:r>
      <w:r>
        <w:rPr>
          <w:spacing w:val="1"/>
        </w:rPr>
        <w:t xml:space="preserve"> </w:t>
      </w:r>
      <w:r>
        <w:t>all’allegato</w:t>
      </w:r>
      <w:r>
        <w:rPr>
          <w:spacing w:val="-4"/>
        </w:rPr>
        <w:t xml:space="preserve"> </w:t>
      </w:r>
      <w:r>
        <w:t>I.4 del</w:t>
      </w:r>
      <w:r>
        <w:rPr>
          <w:spacing w:val="-4"/>
        </w:rPr>
        <w:t xml:space="preserve"> </w:t>
      </w:r>
      <w:r>
        <w:t>d.lgs. 36/2023;</w:t>
      </w:r>
    </w:p>
    <w:p w:rsidR="00F52232" w:rsidRDefault="00F52232">
      <w:pPr>
        <w:pStyle w:val="Corpotesto"/>
        <w:spacing w:before="8"/>
        <w:rPr>
          <w:sz w:val="21"/>
        </w:rPr>
      </w:pPr>
    </w:p>
    <w:p w:rsidR="00F52232" w:rsidRDefault="00C527FB">
      <w:pPr>
        <w:pStyle w:val="Corpotesto"/>
        <w:ind w:left="392" w:right="817"/>
        <w:jc w:val="both"/>
      </w:pPr>
      <w:r>
        <w:rPr>
          <w:b/>
        </w:rPr>
        <w:t xml:space="preserve">VISTO </w:t>
      </w:r>
      <w:r>
        <w:t>l’art. 1, commi 65 e 67, della L. n. 266/2005, in virtù del quale l’Istituto è tenuto ad acquisire il codice</w:t>
      </w:r>
      <w:r>
        <w:rPr>
          <w:spacing w:val="-47"/>
        </w:rPr>
        <w:t xml:space="preserve"> </w:t>
      </w:r>
      <w:r>
        <w:t>identificativo della gara (CIG);</w:t>
      </w:r>
    </w:p>
    <w:p w:rsidR="00F52232" w:rsidRDefault="00F52232">
      <w:pPr>
        <w:pStyle w:val="Corpotesto"/>
        <w:spacing w:before="1"/>
      </w:pPr>
    </w:p>
    <w:p w:rsidR="00F52232" w:rsidRDefault="00C527FB">
      <w:pPr>
        <w:pStyle w:val="Corpotesto"/>
        <w:spacing w:before="1"/>
        <w:ind w:left="392" w:right="774"/>
        <w:jc w:val="both"/>
      </w:pPr>
      <w:r>
        <w:rPr>
          <w:b/>
        </w:rPr>
        <w:t>TENUTO</w:t>
      </w:r>
      <w:r>
        <w:rPr>
          <w:b/>
          <w:spacing w:val="1"/>
        </w:rPr>
        <w:t xml:space="preserve"> </w:t>
      </w:r>
      <w:r>
        <w:rPr>
          <w:b/>
        </w:rPr>
        <w:t>CONTO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transazione</w:t>
      </w:r>
      <w:r>
        <w:rPr>
          <w:spacing w:val="1"/>
        </w:rPr>
        <w:t xml:space="preserve"> </w:t>
      </w:r>
      <w:r>
        <w:t>soggetta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flussi</w:t>
      </w:r>
      <w:r>
        <w:rPr>
          <w:spacing w:val="-3"/>
        </w:rPr>
        <w:t xml:space="preserve"> </w:t>
      </w:r>
      <w:r>
        <w:t>finanziari</w:t>
      </w:r>
      <w:r>
        <w:rPr>
          <w:spacing w:val="-1"/>
        </w:rPr>
        <w:t xml:space="preserve"> </w:t>
      </w:r>
      <w:r>
        <w:t>previsti</w:t>
      </w:r>
      <w:r>
        <w:rPr>
          <w:spacing w:val="-5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L.</w:t>
      </w:r>
      <w:r>
        <w:rPr>
          <w:spacing w:val="-6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agosto</w:t>
      </w:r>
      <w:r>
        <w:rPr>
          <w:spacing w:val="-4"/>
        </w:rPr>
        <w:t xml:space="preserve"> </w:t>
      </w:r>
      <w:r>
        <w:t>2010,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D.L.</w:t>
      </w:r>
      <w:r>
        <w:rPr>
          <w:spacing w:val="-6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novembre</w:t>
      </w:r>
      <w:r>
        <w:rPr>
          <w:spacing w:val="-6"/>
        </w:rPr>
        <w:t xml:space="preserve"> </w:t>
      </w:r>
      <w:r>
        <w:t>2010,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187;</w:t>
      </w:r>
    </w:p>
    <w:p w:rsidR="00F52232" w:rsidRDefault="00F52232">
      <w:pPr>
        <w:pStyle w:val="Corpotesto"/>
        <w:spacing w:before="3"/>
      </w:pPr>
    </w:p>
    <w:p w:rsidR="00F52232" w:rsidRDefault="00C527FB">
      <w:pPr>
        <w:ind w:left="392" w:right="768"/>
        <w:jc w:val="both"/>
      </w:pPr>
      <w:r>
        <w:rPr>
          <w:b/>
        </w:rPr>
        <w:t xml:space="preserve">CONSIDERATO </w:t>
      </w:r>
      <w:r>
        <w:t xml:space="preserve">che gli importi di cui al presente provvedimento, pari ad </w:t>
      </w:r>
      <w:r>
        <w:rPr>
          <w:b/>
        </w:rPr>
        <w:t xml:space="preserve">€ </w:t>
      </w:r>
      <w:r w:rsidR="00A92922">
        <w:rPr>
          <w:b/>
        </w:rPr>
        <w:t xml:space="preserve">608,00 </w:t>
      </w:r>
      <w:r>
        <w:rPr>
          <w:b/>
        </w:rPr>
        <w:t>(</w:t>
      </w:r>
      <w:r w:rsidR="00A92922">
        <w:rPr>
          <w:b/>
        </w:rPr>
        <w:t>Iva esente DPR 633/72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t>trovano</w:t>
      </w:r>
      <w:r>
        <w:rPr>
          <w:spacing w:val="1"/>
        </w:rPr>
        <w:t xml:space="preserve"> </w:t>
      </w:r>
      <w:r>
        <w:t>copertura</w:t>
      </w:r>
      <w:r>
        <w:rPr>
          <w:spacing w:val="-1"/>
        </w:rPr>
        <w:t xml:space="preserve"> </w:t>
      </w:r>
      <w:r>
        <w:t>nel bilancio</w:t>
      </w:r>
      <w:r>
        <w:rPr>
          <w:spacing w:val="1"/>
        </w:rPr>
        <w:t xml:space="preserve"> </w:t>
      </w:r>
      <w:r>
        <w:t>di previsione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2024;</w:t>
      </w:r>
    </w:p>
    <w:p w:rsidR="00F52232" w:rsidRDefault="00F52232">
      <w:pPr>
        <w:pStyle w:val="Corpotesto"/>
      </w:pPr>
    </w:p>
    <w:p w:rsidR="00F52232" w:rsidRDefault="00C527FB">
      <w:pPr>
        <w:pStyle w:val="Corpotesto"/>
        <w:spacing w:before="1"/>
        <w:ind w:left="392" w:right="765"/>
        <w:jc w:val="both"/>
      </w:pPr>
      <w:r>
        <w:rPr>
          <w:b/>
        </w:rPr>
        <w:t>RILEVATO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valore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risulta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affidamento,</w:t>
      </w:r>
      <w:r>
        <w:rPr>
          <w:spacing w:val="49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necessita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negoziata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bando,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l’affidamento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</w:t>
      </w:r>
      <w:r>
        <w:t>a</w:t>
      </w:r>
      <w:r>
        <w:rPr>
          <w:spacing w:val="1"/>
        </w:rPr>
        <w:t xml:space="preserve"> </w:t>
      </w:r>
      <w:r>
        <w:t>fornitura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richiesto è</w:t>
      </w:r>
      <w:r>
        <w:rPr>
          <w:spacing w:val="-4"/>
        </w:rPr>
        <w:t xml:space="preserve"> </w:t>
      </w:r>
      <w:r>
        <w:t>compreso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50,</w:t>
      </w:r>
      <w:r>
        <w:rPr>
          <w:spacing w:val="-3"/>
        </w:rPr>
        <w:t xml:space="preserve"> </w:t>
      </w:r>
      <w:r>
        <w:t>comma</w:t>
      </w:r>
      <w:r>
        <w:rPr>
          <w:spacing w:val="-4"/>
        </w:rPr>
        <w:t xml:space="preserve"> </w:t>
      </w:r>
      <w:r>
        <w:t>1, lettera</w:t>
      </w:r>
      <w:r>
        <w:rPr>
          <w:spacing w:val="-3"/>
        </w:rPr>
        <w:t xml:space="preserve"> </w:t>
      </w:r>
      <w:r>
        <w:t>b) del</w:t>
      </w:r>
      <w:r>
        <w:rPr>
          <w:spacing w:val="-4"/>
        </w:rPr>
        <w:t xml:space="preserve"> </w:t>
      </w:r>
      <w:r>
        <w:t>D.</w:t>
      </w:r>
      <w:r>
        <w:rPr>
          <w:spacing w:val="-5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-5"/>
        </w:rPr>
        <w:t xml:space="preserve"> </w:t>
      </w:r>
      <w:r>
        <w:t>36/2023;</w:t>
      </w:r>
    </w:p>
    <w:p w:rsidR="00F52232" w:rsidRDefault="00F52232">
      <w:pPr>
        <w:pStyle w:val="Corpotesto"/>
        <w:spacing w:before="10"/>
        <w:rPr>
          <w:sz w:val="21"/>
        </w:rPr>
      </w:pPr>
    </w:p>
    <w:p w:rsidR="00F52232" w:rsidRDefault="00C527FB">
      <w:pPr>
        <w:pStyle w:val="Corpotesto"/>
        <w:ind w:left="392" w:right="777"/>
        <w:jc w:val="both"/>
      </w:pPr>
      <w:r>
        <w:rPr>
          <w:b/>
        </w:rPr>
        <w:t xml:space="preserve">NELL’OSSERVANZA </w:t>
      </w:r>
      <w:r>
        <w:t>delle disposizioni di cui alla L. 6 novembre 2012, n. 190, recante «Disposizioni per la</w:t>
      </w:r>
      <w:r>
        <w:rPr>
          <w:spacing w:val="1"/>
        </w:rPr>
        <w:t xml:space="preserve"> </w:t>
      </w:r>
      <w:r>
        <w:t>prevenzione 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repressione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corruzione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dell’illegalità della</w:t>
      </w:r>
      <w:r>
        <w:rPr>
          <w:spacing w:val="-6"/>
        </w:rPr>
        <w:t xml:space="preserve"> </w:t>
      </w:r>
      <w:r>
        <w:t>Pubblica Amministrazione»,</w:t>
      </w:r>
    </w:p>
    <w:p w:rsidR="00F52232" w:rsidRDefault="00F52232">
      <w:pPr>
        <w:jc w:val="both"/>
        <w:sectPr w:rsidR="00F52232">
          <w:pgSz w:w="11920" w:h="16850"/>
          <w:pgMar w:top="500" w:right="360" w:bottom="280" w:left="740" w:header="720" w:footer="720" w:gutter="0"/>
          <w:cols w:space="720"/>
        </w:sectPr>
      </w:pPr>
    </w:p>
    <w:p w:rsidR="00F52232" w:rsidRDefault="00C527FB">
      <w:pPr>
        <w:pStyle w:val="Titolo1"/>
        <w:spacing w:before="32"/>
      </w:pPr>
      <w:r>
        <w:lastRenderedPageBreak/>
        <w:t>DETERMINA</w:t>
      </w:r>
    </w:p>
    <w:p w:rsidR="00F52232" w:rsidRDefault="00F52232">
      <w:pPr>
        <w:pStyle w:val="Corpotesto"/>
        <w:spacing w:before="10"/>
        <w:rPr>
          <w:b/>
          <w:sz w:val="21"/>
        </w:rPr>
      </w:pPr>
    </w:p>
    <w:p w:rsidR="00F52232" w:rsidRDefault="00C527FB">
      <w:pPr>
        <w:pStyle w:val="Corpotesto"/>
        <w:ind w:left="392"/>
        <w:jc w:val="both"/>
      </w:pP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motivi</w:t>
      </w:r>
      <w:r>
        <w:rPr>
          <w:spacing w:val="-3"/>
        </w:rPr>
        <w:t xml:space="preserve"> </w:t>
      </w:r>
      <w:r>
        <w:t>espressi</w:t>
      </w:r>
      <w:r>
        <w:rPr>
          <w:spacing w:val="-4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premessa,</w:t>
      </w:r>
      <w:r>
        <w:rPr>
          <w:spacing w:val="-6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 integralmente</w:t>
      </w:r>
      <w:r>
        <w:rPr>
          <w:spacing w:val="-3"/>
        </w:rPr>
        <w:t xml:space="preserve"> </w:t>
      </w:r>
      <w:r>
        <w:t>richiamati:</w:t>
      </w:r>
    </w:p>
    <w:p w:rsidR="00F52232" w:rsidRDefault="00C527FB" w:rsidP="00063DD6">
      <w:pPr>
        <w:pStyle w:val="Paragrafoelenco"/>
        <w:numPr>
          <w:ilvl w:val="0"/>
          <w:numId w:val="1"/>
        </w:numPr>
        <w:tabs>
          <w:tab w:val="left" w:pos="393"/>
        </w:tabs>
        <w:spacing w:before="123"/>
        <w:ind w:right="763"/>
      </w:pPr>
      <w:r>
        <w:t xml:space="preserve">di autorizzare, </w:t>
      </w:r>
      <w:r>
        <w:rPr>
          <w:b/>
        </w:rPr>
        <w:t xml:space="preserve">ai sensi dell’art. 50, comma 1, lettera b) del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36/2023 </w:t>
      </w:r>
      <w:r>
        <w:t>l’af</w:t>
      </w:r>
      <w:r>
        <w:t>fidamento diretto</w:t>
      </w:r>
      <w:r w:rsidR="00063DD6">
        <w:t xml:space="preserve"> mediante Ordine diretto d’acquisto FUORI MEPA</w:t>
      </w:r>
      <w:r>
        <w:t xml:space="preserve"> dei servizi</w:t>
      </w:r>
      <w:r>
        <w:rPr>
          <w:spacing w:val="1"/>
        </w:rPr>
        <w:t xml:space="preserve"> </w:t>
      </w:r>
      <w:r>
        <w:t xml:space="preserve">(o delle forniture) aventi ad oggetto </w:t>
      </w:r>
      <w:r w:rsidR="00063DD6" w:rsidRPr="00063DD6">
        <w:rPr>
          <w:b/>
        </w:rPr>
        <w:t>servizio turistico presso Tenuta di San Rossore (</w:t>
      </w:r>
      <w:proofErr w:type="spellStart"/>
      <w:r w:rsidR="00063DD6" w:rsidRPr="00063DD6">
        <w:rPr>
          <w:b/>
        </w:rPr>
        <w:t>Pi</w:t>
      </w:r>
      <w:proofErr w:type="spellEnd"/>
      <w:r w:rsidR="00063DD6" w:rsidRPr="00063DD6">
        <w:rPr>
          <w:b/>
        </w:rPr>
        <w:t>) il 27/03/2024</w:t>
      </w:r>
      <w:r>
        <w:rPr>
          <w:b/>
        </w:rPr>
        <w:t xml:space="preserve"> </w:t>
      </w:r>
      <w:r>
        <w:t>all’operatore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 w:rsidR="00063DD6" w:rsidRPr="00063DD6">
        <w:rPr>
          <w:b/>
        </w:rPr>
        <w:t>TOP 5 VIAGGI P.IVA: 01351300502 - C.F: NTNMHL66P08G702O</w:t>
      </w:r>
      <w:r>
        <w:rPr>
          <w:b/>
        </w:rPr>
        <w:t xml:space="preserve">, </w:t>
      </w:r>
      <w:r>
        <w:t xml:space="preserve">per un importo complessivo delle prestazioni pari ad € </w:t>
      </w:r>
      <w:r w:rsidR="00063DD6">
        <w:t>608,00</w:t>
      </w:r>
      <w:r>
        <w:t xml:space="preserve"> (</w:t>
      </w:r>
      <w:r w:rsidR="00063DD6">
        <w:t>Iva esente DPR 633/72</w:t>
      </w:r>
      <w:r>
        <w:t>);</w:t>
      </w:r>
    </w:p>
    <w:p w:rsidR="00F52232" w:rsidRDefault="00C527FB" w:rsidP="00063DD6">
      <w:pPr>
        <w:pStyle w:val="Paragrafoelenco"/>
        <w:numPr>
          <w:ilvl w:val="1"/>
          <w:numId w:val="1"/>
        </w:numPr>
        <w:tabs>
          <w:tab w:val="left" w:pos="676"/>
          <w:tab w:val="left" w:pos="677"/>
        </w:tabs>
        <w:spacing w:before="119"/>
        <w:ind w:left="676"/>
        <w:jc w:val="left"/>
      </w:pPr>
      <w:r>
        <w:t>da</w:t>
      </w:r>
      <w:r>
        <w:rPr>
          <w:spacing w:val="-5"/>
        </w:rPr>
        <w:t xml:space="preserve"> </w:t>
      </w:r>
      <w:r>
        <w:t>imputare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spesa</w:t>
      </w:r>
      <w:r>
        <w:rPr>
          <w:spacing w:val="-5"/>
        </w:rPr>
        <w:t xml:space="preserve"> </w:t>
      </w:r>
      <w:r>
        <w:t>complessiva</w:t>
      </w:r>
      <w:r>
        <w:rPr>
          <w:spacing w:val="-8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scheda</w:t>
      </w:r>
      <w:r>
        <w:rPr>
          <w:spacing w:val="-10"/>
        </w:rPr>
        <w:t xml:space="preserve"> </w:t>
      </w:r>
      <w:r>
        <w:t>finanziaria</w:t>
      </w:r>
      <w:r>
        <w:rPr>
          <w:spacing w:val="-4"/>
        </w:rPr>
        <w:t xml:space="preserve"> </w:t>
      </w:r>
      <w:r>
        <w:rPr>
          <w:b/>
        </w:rPr>
        <w:t>A.5.1</w:t>
      </w:r>
      <w:r>
        <w:rPr>
          <w:b/>
          <w:spacing w:val="-2"/>
        </w:rPr>
        <w:t xml:space="preserve"> </w:t>
      </w:r>
      <w:r>
        <w:t>dell’esercizio</w:t>
      </w:r>
      <w:r>
        <w:rPr>
          <w:spacing w:val="-2"/>
        </w:rPr>
        <w:t xml:space="preserve"> </w:t>
      </w:r>
      <w:r>
        <w:t>finanziario</w:t>
      </w:r>
      <w:r>
        <w:rPr>
          <w:spacing w:val="-4"/>
        </w:rPr>
        <w:t xml:space="preserve"> </w:t>
      </w:r>
      <w:r>
        <w:t>2024;</w:t>
      </w:r>
    </w:p>
    <w:p w:rsidR="00F52232" w:rsidRDefault="00C527FB" w:rsidP="00063DD6">
      <w:pPr>
        <w:pStyle w:val="Paragrafoelenco"/>
        <w:numPr>
          <w:ilvl w:val="1"/>
          <w:numId w:val="1"/>
        </w:numPr>
        <w:tabs>
          <w:tab w:val="left" w:pos="676"/>
          <w:tab w:val="left" w:pos="677"/>
        </w:tabs>
        <w:ind w:left="676"/>
        <w:jc w:val="left"/>
      </w:pPr>
      <w:r>
        <w:t>di</w:t>
      </w:r>
      <w:r w:rsidRPr="00063DD6">
        <w:rPr>
          <w:spacing w:val="-5"/>
        </w:rPr>
        <w:t xml:space="preserve"> </w:t>
      </w:r>
      <w:r>
        <w:t>riportare</w:t>
      </w:r>
      <w:r w:rsidRPr="00063DD6">
        <w:rPr>
          <w:spacing w:val="-7"/>
        </w:rPr>
        <w:t xml:space="preserve"> </w:t>
      </w:r>
      <w:r>
        <w:t>sugli</w:t>
      </w:r>
      <w:r w:rsidRPr="00063DD6">
        <w:rPr>
          <w:spacing w:val="-5"/>
        </w:rPr>
        <w:t xml:space="preserve"> </w:t>
      </w:r>
      <w:r>
        <w:t>atti</w:t>
      </w:r>
      <w:r w:rsidRPr="00063DD6">
        <w:rPr>
          <w:spacing w:val="-6"/>
        </w:rPr>
        <w:t xml:space="preserve"> </w:t>
      </w:r>
      <w:r>
        <w:t>successivi</w:t>
      </w:r>
      <w:r w:rsidRPr="00063DD6">
        <w:rPr>
          <w:spacing w:val="-3"/>
        </w:rPr>
        <w:t xml:space="preserve"> </w:t>
      </w:r>
      <w:r>
        <w:t>il</w:t>
      </w:r>
      <w:r w:rsidRPr="00063DD6">
        <w:rPr>
          <w:spacing w:val="-4"/>
        </w:rPr>
        <w:t xml:space="preserve"> </w:t>
      </w:r>
      <w:r>
        <w:t>seguente</w:t>
      </w:r>
      <w:r w:rsidRPr="00063DD6">
        <w:rPr>
          <w:spacing w:val="-4"/>
        </w:rPr>
        <w:t xml:space="preserve"> </w:t>
      </w:r>
      <w:r>
        <w:t>n.</w:t>
      </w:r>
      <w:r w:rsidRPr="00063DD6">
        <w:rPr>
          <w:spacing w:val="-5"/>
        </w:rPr>
        <w:t xml:space="preserve"> </w:t>
      </w:r>
      <w:r w:rsidRPr="00063DD6">
        <w:rPr>
          <w:b/>
        </w:rPr>
        <w:t>CIG</w:t>
      </w:r>
      <w:r w:rsidRPr="00063DD6">
        <w:rPr>
          <w:b/>
          <w:spacing w:val="-8"/>
        </w:rPr>
        <w:t xml:space="preserve"> </w:t>
      </w:r>
      <w:r w:rsidR="00063DD6" w:rsidRPr="00063DD6">
        <w:rPr>
          <w:b/>
        </w:rPr>
        <w:t>B0BA152807</w:t>
      </w:r>
      <w:r w:rsidRPr="00063DD6">
        <w:rPr>
          <w:b/>
          <w:spacing w:val="-3"/>
        </w:rPr>
        <w:t xml:space="preserve"> </w:t>
      </w:r>
      <w:r>
        <w:t>acquisito</w:t>
      </w:r>
      <w:r w:rsidRPr="00063DD6">
        <w:rPr>
          <w:spacing w:val="-5"/>
        </w:rPr>
        <w:t xml:space="preserve"> </w:t>
      </w:r>
      <w:r>
        <w:t>da</w:t>
      </w:r>
      <w:r w:rsidRPr="00063DD6">
        <w:rPr>
          <w:spacing w:val="-2"/>
        </w:rPr>
        <w:t xml:space="preserve"> </w:t>
      </w:r>
      <w:r>
        <w:t>questa</w:t>
      </w:r>
      <w:r w:rsidRPr="00063DD6">
        <w:rPr>
          <w:spacing w:val="-4"/>
        </w:rPr>
        <w:t xml:space="preserve"> </w:t>
      </w:r>
      <w:r>
        <w:t>stazione</w:t>
      </w:r>
      <w:r w:rsidRPr="00063DD6">
        <w:rPr>
          <w:spacing w:val="-4"/>
        </w:rPr>
        <w:t xml:space="preserve"> </w:t>
      </w:r>
      <w:r>
        <w:t>appaltante;</w:t>
      </w:r>
    </w:p>
    <w:p w:rsidR="00F52232" w:rsidRDefault="00C527FB">
      <w:pPr>
        <w:pStyle w:val="Paragrafoelenco"/>
        <w:numPr>
          <w:ilvl w:val="1"/>
          <w:numId w:val="1"/>
        </w:numPr>
        <w:tabs>
          <w:tab w:val="left" w:pos="677"/>
        </w:tabs>
        <w:ind w:right="768" w:firstLine="0"/>
      </w:pPr>
      <w:r>
        <w:t>di attivarsi da subito ad effettuare le verifiche previste in capo all’operatore economico; quando in</w:t>
      </w:r>
      <w:r>
        <w:rPr>
          <w:spacing w:val="1"/>
        </w:rPr>
        <w:t xml:space="preserve"> </w:t>
      </w:r>
      <w:r>
        <w:t>conseguenza della verifica non sia confermato il possesso dei requisiti generali o speciali dichiarati, si</w:t>
      </w:r>
      <w:r>
        <w:rPr>
          <w:spacing w:val="1"/>
        </w:rPr>
        <w:t xml:space="preserve"> </w:t>
      </w:r>
      <w:r>
        <w:t>procederà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risoluzione</w:t>
      </w:r>
      <w:r>
        <w:rPr>
          <w:spacing w:val="-6"/>
        </w:rPr>
        <w:t xml:space="preserve"> </w:t>
      </w:r>
      <w:r>
        <w:t>del contratto;</w:t>
      </w:r>
    </w:p>
    <w:p w:rsidR="00F52232" w:rsidRDefault="00C527FB">
      <w:pPr>
        <w:pStyle w:val="Paragrafoelenco"/>
        <w:numPr>
          <w:ilvl w:val="1"/>
          <w:numId w:val="1"/>
        </w:numPr>
        <w:tabs>
          <w:tab w:val="left" w:pos="677"/>
        </w:tabs>
        <w:spacing w:before="122"/>
        <w:ind w:right="767" w:firstLine="0"/>
      </w:pPr>
      <w:r>
        <w:t xml:space="preserve">di nominare il Dirigente Scolastico di questo Istituto, </w:t>
      </w:r>
      <w:r>
        <w:rPr>
          <w:i/>
        </w:rPr>
        <w:t xml:space="preserve">Dott.ssa Cristina </w:t>
      </w:r>
      <w:proofErr w:type="spellStart"/>
      <w:r>
        <w:rPr>
          <w:i/>
        </w:rPr>
        <w:t>Tralli</w:t>
      </w:r>
      <w:proofErr w:type="spellEnd"/>
      <w:r>
        <w:rPr>
          <w:i/>
        </w:rPr>
        <w:t xml:space="preserve">   </w:t>
      </w:r>
      <w:r>
        <w:t>quale Responsabile Unic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Progetto,</w:t>
      </w:r>
      <w:r>
        <w:rPr>
          <w:spacing w:val="-4"/>
        </w:rPr>
        <w:t xml:space="preserve"> </w:t>
      </w:r>
      <w:r>
        <w:t>ai sensi dell’art. 15 del</w:t>
      </w:r>
      <w:r>
        <w:rPr>
          <w:spacing w:val="-5"/>
        </w:rPr>
        <w:t xml:space="preserve"> </w:t>
      </w:r>
      <w:proofErr w:type="spellStart"/>
      <w:r>
        <w:t>Dlgs</w:t>
      </w:r>
      <w:proofErr w:type="spellEnd"/>
      <w:r>
        <w:t xml:space="preserve"> n.36/2023;</w:t>
      </w:r>
    </w:p>
    <w:p w:rsidR="00F52232" w:rsidRDefault="00C527FB">
      <w:pPr>
        <w:pStyle w:val="Paragrafoelenco"/>
        <w:numPr>
          <w:ilvl w:val="1"/>
          <w:numId w:val="1"/>
        </w:numPr>
        <w:tabs>
          <w:tab w:val="left" w:pos="677"/>
        </w:tabs>
        <w:ind w:right="770" w:firstLine="0"/>
      </w:pPr>
      <w:r>
        <w:t>Il presente provvedimento viene pubblicato all’Albo informatico dell’Istituto e nella apposita sezione</w:t>
      </w:r>
      <w:r>
        <w:rPr>
          <w:spacing w:val="1"/>
        </w:rPr>
        <w:t xml:space="preserve"> </w:t>
      </w:r>
      <w:r>
        <w:t>Trasparenza</w:t>
      </w:r>
      <w:r>
        <w:rPr>
          <w:spacing w:val="-3"/>
        </w:rPr>
        <w:t xml:space="preserve"> </w:t>
      </w:r>
      <w:r>
        <w:t>(Bandi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gara</w:t>
      </w:r>
      <w:r>
        <w:rPr>
          <w:spacing w:val="-8"/>
        </w:rPr>
        <w:t xml:space="preserve"> </w:t>
      </w:r>
      <w:r>
        <w:t>e contratti), 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1 della</w:t>
      </w:r>
      <w:r>
        <w:rPr>
          <w:spacing w:val="-6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giugno 2009</w:t>
      </w:r>
      <w:r>
        <w:rPr>
          <w:spacing w:val="-1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69.</w:t>
      </w:r>
    </w:p>
    <w:p w:rsidR="00F52232" w:rsidRDefault="00F52232">
      <w:pPr>
        <w:pStyle w:val="Corpotesto"/>
      </w:pPr>
    </w:p>
    <w:p w:rsidR="00F52232" w:rsidRDefault="00F52232">
      <w:pPr>
        <w:pStyle w:val="Corpotesto"/>
      </w:pPr>
    </w:p>
    <w:p w:rsidR="00F52232" w:rsidRDefault="00F52232">
      <w:pPr>
        <w:pStyle w:val="Corpotesto"/>
        <w:spacing w:before="6"/>
        <w:rPr>
          <w:sz w:val="32"/>
        </w:rPr>
      </w:pPr>
    </w:p>
    <w:p w:rsidR="00F52232" w:rsidRDefault="00C527FB">
      <w:pPr>
        <w:pStyle w:val="Corpotesto"/>
        <w:spacing w:before="1" w:line="267" w:lineRule="exact"/>
        <w:ind w:left="6819"/>
      </w:pPr>
      <w:r>
        <w:t>LA</w:t>
      </w:r>
      <w:r>
        <w:rPr>
          <w:spacing w:val="-8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SCOLASTICA</w:t>
      </w:r>
      <w:r>
        <w:rPr>
          <w:spacing w:val="-5"/>
        </w:rPr>
        <w:t xml:space="preserve"> </w:t>
      </w:r>
      <w:r>
        <w:t>reggente</w:t>
      </w:r>
    </w:p>
    <w:p w:rsidR="00F52232" w:rsidRDefault="00C527FB">
      <w:pPr>
        <w:pStyle w:val="Corpotesto"/>
        <w:spacing w:line="267" w:lineRule="exact"/>
        <w:ind w:right="761"/>
        <w:jc w:val="right"/>
      </w:pPr>
      <w:r>
        <w:rPr>
          <w:spacing w:val="-1"/>
        </w:rPr>
        <w:t>Cristina</w:t>
      </w:r>
      <w:r>
        <w:rPr>
          <w:spacing w:val="-5"/>
        </w:rPr>
        <w:t xml:space="preserve"> </w:t>
      </w:r>
      <w:proofErr w:type="spellStart"/>
      <w:r>
        <w:t>Tralli</w:t>
      </w:r>
      <w:proofErr w:type="spellEnd"/>
    </w:p>
    <w:sectPr w:rsidR="00F52232">
      <w:pgSz w:w="11920" w:h="16850"/>
      <w:pgMar w:top="78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320"/>
    <w:multiLevelType w:val="hybridMultilevel"/>
    <w:tmpl w:val="B7886E66"/>
    <w:lvl w:ilvl="0" w:tplc="BE52E0CC">
      <w:start w:val="1"/>
      <w:numFmt w:val="lowerLetter"/>
      <w:lvlText w:val="%1)"/>
      <w:lvlJc w:val="left"/>
      <w:pPr>
        <w:ind w:left="392" w:hanging="25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E42360C">
      <w:numFmt w:val="bullet"/>
      <w:lvlText w:val="•"/>
      <w:lvlJc w:val="left"/>
      <w:pPr>
        <w:ind w:left="1441" w:hanging="258"/>
      </w:pPr>
      <w:rPr>
        <w:rFonts w:hint="default"/>
        <w:lang w:val="it-IT" w:eastAsia="en-US" w:bidi="ar-SA"/>
      </w:rPr>
    </w:lvl>
    <w:lvl w:ilvl="2" w:tplc="DF1E0C74">
      <w:numFmt w:val="bullet"/>
      <w:lvlText w:val="•"/>
      <w:lvlJc w:val="left"/>
      <w:pPr>
        <w:ind w:left="2482" w:hanging="258"/>
      </w:pPr>
      <w:rPr>
        <w:rFonts w:hint="default"/>
        <w:lang w:val="it-IT" w:eastAsia="en-US" w:bidi="ar-SA"/>
      </w:rPr>
    </w:lvl>
    <w:lvl w:ilvl="3" w:tplc="22B28DFC">
      <w:numFmt w:val="bullet"/>
      <w:lvlText w:val="•"/>
      <w:lvlJc w:val="left"/>
      <w:pPr>
        <w:ind w:left="3523" w:hanging="258"/>
      </w:pPr>
      <w:rPr>
        <w:rFonts w:hint="default"/>
        <w:lang w:val="it-IT" w:eastAsia="en-US" w:bidi="ar-SA"/>
      </w:rPr>
    </w:lvl>
    <w:lvl w:ilvl="4" w:tplc="80B64B94">
      <w:numFmt w:val="bullet"/>
      <w:lvlText w:val="•"/>
      <w:lvlJc w:val="left"/>
      <w:pPr>
        <w:ind w:left="4564" w:hanging="258"/>
      </w:pPr>
      <w:rPr>
        <w:rFonts w:hint="default"/>
        <w:lang w:val="it-IT" w:eastAsia="en-US" w:bidi="ar-SA"/>
      </w:rPr>
    </w:lvl>
    <w:lvl w:ilvl="5" w:tplc="C4081652">
      <w:numFmt w:val="bullet"/>
      <w:lvlText w:val="•"/>
      <w:lvlJc w:val="left"/>
      <w:pPr>
        <w:ind w:left="5605" w:hanging="258"/>
      </w:pPr>
      <w:rPr>
        <w:rFonts w:hint="default"/>
        <w:lang w:val="it-IT" w:eastAsia="en-US" w:bidi="ar-SA"/>
      </w:rPr>
    </w:lvl>
    <w:lvl w:ilvl="6" w:tplc="A6D4C0EA">
      <w:numFmt w:val="bullet"/>
      <w:lvlText w:val="•"/>
      <w:lvlJc w:val="left"/>
      <w:pPr>
        <w:ind w:left="6646" w:hanging="258"/>
      </w:pPr>
      <w:rPr>
        <w:rFonts w:hint="default"/>
        <w:lang w:val="it-IT" w:eastAsia="en-US" w:bidi="ar-SA"/>
      </w:rPr>
    </w:lvl>
    <w:lvl w:ilvl="7" w:tplc="502E4BF2">
      <w:numFmt w:val="bullet"/>
      <w:lvlText w:val="•"/>
      <w:lvlJc w:val="left"/>
      <w:pPr>
        <w:ind w:left="7687" w:hanging="258"/>
      </w:pPr>
      <w:rPr>
        <w:rFonts w:hint="default"/>
        <w:lang w:val="it-IT" w:eastAsia="en-US" w:bidi="ar-SA"/>
      </w:rPr>
    </w:lvl>
    <w:lvl w:ilvl="8" w:tplc="E998FE4A">
      <w:numFmt w:val="bullet"/>
      <w:lvlText w:val="•"/>
      <w:lvlJc w:val="left"/>
      <w:pPr>
        <w:ind w:left="8728" w:hanging="258"/>
      </w:pPr>
      <w:rPr>
        <w:rFonts w:hint="default"/>
        <w:lang w:val="it-IT" w:eastAsia="en-US" w:bidi="ar-SA"/>
      </w:rPr>
    </w:lvl>
  </w:abstractNum>
  <w:abstractNum w:abstractNumId="1">
    <w:nsid w:val="231D36CD"/>
    <w:multiLevelType w:val="hybridMultilevel"/>
    <w:tmpl w:val="043E1F1A"/>
    <w:lvl w:ilvl="0" w:tplc="A3D4A0CC">
      <w:numFmt w:val="bullet"/>
      <w:lvlText w:val="-"/>
      <w:lvlJc w:val="left"/>
      <w:pPr>
        <w:ind w:left="392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28606D36">
      <w:numFmt w:val="bullet"/>
      <w:lvlText w:val="-"/>
      <w:lvlJc w:val="left"/>
      <w:pPr>
        <w:ind w:left="392" w:hanging="28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D8EFD94">
      <w:numFmt w:val="bullet"/>
      <w:lvlText w:val="•"/>
      <w:lvlJc w:val="left"/>
      <w:pPr>
        <w:ind w:left="2482" w:hanging="287"/>
      </w:pPr>
      <w:rPr>
        <w:rFonts w:hint="default"/>
        <w:lang w:val="it-IT" w:eastAsia="en-US" w:bidi="ar-SA"/>
      </w:rPr>
    </w:lvl>
    <w:lvl w:ilvl="3" w:tplc="C0F64646">
      <w:numFmt w:val="bullet"/>
      <w:lvlText w:val="•"/>
      <w:lvlJc w:val="left"/>
      <w:pPr>
        <w:ind w:left="3523" w:hanging="287"/>
      </w:pPr>
      <w:rPr>
        <w:rFonts w:hint="default"/>
        <w:lang w:val="it-IT" w:eastAsia="en-US" w:bidi="ar-SA"/>
      </w:rPr>
    </w:lvl>
    <w:lvl w:ilvl="4" w:tplc="63ECBA40">
      <w:numFmt w:val="bullet"/>
      <w:lvlText w:val="•"/>
      <w:lvlJc w:val="left"/>
      <w:pPr>
        <w:ind w:left="4564" w:hanging="287"/>
      </w:pPr>
      <w:rPr>
        <w:rFonts w:hint="default"/>
        <w:lang w:val="it-IT" w:eastAsia="en-US" w:bidi="ar-SA"/>
      </w:rPr>
    </w:lvl>
    <w:lvl w:ilvl="5" w:tplc="DEECA758">
      <w:numFmt w:val="bullet"/>
      <w:lvlText w:val="•"/>
      <w:lvlJc w:val="left"/>
      <w:pPr>
        <w:ind w:left="5605" w:hanging="287"/>
      </w:pPr>
      <w:rPr>
        <w:rFonts w:hint="default"/>
        <w:lang w:val="it-IT" w:eastAsia="en-US" w:bidi="ar-SA"/>
      </w:rPr>
    </w:lvl>
    <w:lvl w:ilvl="6" w:tplc="4A5E5846">
      <w:numFmt w:val="bullet"/>
      <w:lvlText w:val="•"/>
      <w:lvlJc w:val="left"/>
      <w:pPr>
        <w:ind w:left="6646" w:hanging="287"/>
      </w:pPr>
      <w:rPr>
        <w:rFonts w:hint="default"/>
        <w:lang w:val="it-IT" w:eastAsia="en-US" w:bidi="ar-SA"/>
      </w:rPr>
    </w:lvl>
    <w:lvl w:ilvl="7" w:tplc="08F4FC06">
      <w:numFmt w:val="bullet"/>
      <w:lvlText w:val="•"/>
      <w:lvlJc w:val="left"/>
      <w:pPr>
        <w:ind w:left="7687" w:hanging="287"/>
      </w:pPr>
      <w:rPr>
        <w:rFonts w:hint="default"/>
        <w:lang w:val="it-IT" w:eastAsia="en-US" w:bidi="ar-SA"/>
      </w:rPr>
    </w:lvl>
    <w:lvl w:ilvl="8" w:tplc="02387496">
      <w:numFmt w:val="bullet"/>
      <w:lvlText w:val="•"/>
      <w:lvlJc w:val="left"/>
      <w:pPr>
        <w:ind w:left="8728" w:hanging="28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2232"/>
    <w:rsid w:val="00063DD6"/>
    <w:rsid w:val="00A92922"/>
    <w:rsid w:val="00C527FB"/>
    <w:rsid w:val="00F5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60" w:right="373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3360" w:right="37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922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360" w:right="373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3360" w:right="374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0"/>
      <w:ind w:left="39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9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922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Ghidotti</dc:creator>
  <cp:lastModifiedBy>PC</cp:lastModifiedBy>
  <cp:revision>2</cp:revision>
  <dcterms:created xsi:type="dcterms:W3CDTF">2024-03-09T08:51:00Z</dcterms:created>
  <dcterms:modified xsi:type="dcterms:W3CDTF">2024-03-09T08:51:00Z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2024-03-09T00:00:00Z</vt:filetime>
  </property>
</Properties>
</file>