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9C" w:rsidRPr="00585A9C" w:rsidRDefault="00585A9C" w:rsidP="00585A9C">
      <w:pPr>
        <w:jc w:val="center"/>
        <w:rPr>
          <w:rFonts w:asciiTheme="minorHAnsi" w:eastAsiaTheme="minorHAnsi" w:hAnsiTheme="minorHAnsi" w:cstheme="minorBidi"/>
        </w:rPr>
      </w:pPr>
      <w:r w:rsidRPr="00585A9C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7F43C2EF" wp14:editId="659A3DE9">
            <wp:extent cx="6120130" cy="1043434"/>
            <wp:effectExtent l="0" t="0" r="0" b="4445"/>
            <wp:docPr id="1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Oxfirm\Dropbox\FSE\progr. 2014-2020\Loghi\banner_PON_14_20_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9C" w:rsidRPr="00585A9C" w:rsidRDefault="007812EB" w:rsidP="00585A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9"/>
          <w:szCs w:val="24"/>
          <w:lang w:eastAsia="it-IT"/>
        </w:rPr>
      </w:pPr>
      <w:r w:rsidRPr="00585A9C">
        <w:rPr>
          <w:rFonts w:ascii="Times New Roman" w:eastAsia="Times New Roman" w:hAnsi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 fillcolor="window">
            <v:imagedata r:id="rId10" o:title=""/>
          </v:shape>
          <o:OLEObject Type="Embed" ProgID="PBrush" ShapeID="_x0000_i1025" DrawAspect="Content" ObjectID="_1599810783" r:id="rId11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585A9C" w:rsidRPr="00585A9C" w:rsidTr="002E24FC">
        <w:trPr>
          <w:jc w:val="center"/>
        </w:trPr>
        <w:tc>
          <w:tcPr>
            <w:tcW w:w="7326" w:type="dxa"/>
            <w:vAlign w:val="center"/>
          </w:tcPr>
          <w:p w:rsidR="00585A9C" w:rsidRPr="00585A9C" w:rsidRDefault="00585A9C" w:rsidP="00585A9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szCs w:val="24"/>
                <w:lang w:eastAsia="it-IT"/>
              </w:rPr>
            </w:pPr>
            <w:r w:rsidRPr="00585A9C">
              <w:rPr>
                <w:rFonts w:ascii="Verdana" w:eastAsia="Times New Roman" w:hAnsi="Verdana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585A9C" w:rsidRPr="00585A9C" w:rsidTr="002E24FC">
        <w:trPr>
          <w:jc w:val="center"/>
        </w:trPr>
        <w:tc>
          <w:tcPr>
            <w:tcW w:w="7326" w:type="dxa"/>
            <w:vAlign w:val="center"/>
          </w:tcPr>
          <w:p w:rsidR="00585A9C" w:rsidRPr="00585A9C" w:rsidRDefault="00585A9C" w:rsidP="00585A9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szCs w:val="24"/>
                <w:lang w:eastAsia="it-IT"/>
              </w:rPr>
            </w:pPr>
            <w:r w:rsidRPr="00585A9C">
              <w:rPr>
                <w:rFonts w:ascii="Verdana" w:eastAsia="Batang" w:hAnsi="Verdana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585A9C" w:rsidRPr="00585A9C" w:rsidTr="002E24FC">
        <w:trPr>
          <w:jc w:val="center"/>
        </w:trPr>
        <w:tc>
          <w:tcPr>
            <w:tcW w:w="7326" w:type="dxa"/>
            <w:vAlign w:val="center"/>
          </w:tcPr>
          <w:p w:rsidR="00585A9C" w:rsidRPr="00585A9C" w:rsidRDefault="00585A9C" w:rsidP="00585A9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Cs w:val="24"/>
                <w:lang w:eastAsia="it-IT"/>
              </w:rPr>
            </w:pPr>
            <w:r w:rsidRPr="00585A9C">
              <w:rPr>
                <w:rFonts w:ascii="Verdana" w:eastAsia="Times New Roman" w:hAnsi="Verdana"/>
                <w:szCs w:val="24"/>
                <w:lang w:eastAsia="it-IT"/>
              </w:rPr>
              <w:t>Via Zambelli, 2 – 46028  Sermide e Felonica (MN)</w:t>
            </w:r>
          </w:p>
        </w:tc>
      </w:tr>
      <w:tr w:rsidR="00585A9C" w:rsidRPr="00585A9C" w:rsidTr="002E24FC">
        <w:trPr>
          <w:jc w:val="center"/>
        </w:trPr>
        <w:tc>
          <w:tcPr>
            <w:tcW w:w="7326" w:type="dxa"/>
            <w:vAlign w:val="center"/>
          </w:tcPr>
          <w:p w:rsidR="00585A9C" w:rsidRPr="00585A9C" w:rsidRDefault="00585A9C" w:rsidP="00585A9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Cs w:val="24"/>
                <w:lang w:eastAsia="it-IT"/>
              </w:rPr>
            </w:pPr>
            <w:r w:rsidRPr="00585A9C">
              <w:rPr>
                <w:rFonts w:ascii="Verdana" w:eastAsia="Times New Roman" w:hAnsi="Verdana"/>
                <w:szCs w:val="24"/>
                <w:lang w:eastAsia="it-IT"/>
              </w:rPr>
              <w:t>Tel. 0386 61101  Fax. 0386 960476</w:t>
            </w:r>
          </w:p>
        </w:tc>
      </w:tr>
      <w:tr w:rsidR="00585A9C" w:rsidRPr="007812EB" w:rsidTr="002E24FC">
        <w:trPr>
          <w:jc w:val="center"/>
        </w:trPr>
        <w:tc>
          <w:tcPr>
            <w:tcW w:w="7326" w:type="dxa"/>
          </w:tcPr>
          <w:p w:rsidR="00585A9C" w:rsidRPr="00585A9C" w:rsidRDefault="00585A9C" w:rsidP="0058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24"/>
                <w:lang w:val="en-US" w:eastAsia="it-IT"/>
              </w:rPr>
            </w:pPr>
            <w:r w:rsidRPr="00585A9C">
              <w:rPr>
                <w:rFonts w:ascii="Verdana" w:eastAsia="Times New Roman" w:hAnsi="Verdana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2" w:history="1">
              <w:r w:rsidRPr="00585A9C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585A9C">
              <w:rPr>
                <w:rFonts w:ascii="Verdana" w:eastAsia="Times New Roman" w:hAnsi="Verdana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585A9C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>-</w:t>
            </w:r>
            <w:r w:rsidRPr="00585A9C">
              <w:rPr>
                <w:rFonts w:ascii="Verdana" w:eastAsia="Times New Roman" w:hAnsi="Verdana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585A9C">
              <w:rPr>
                <w:rFonts w:ascii="Verdana" w:eastAsia="Times New Roman" w:hAnsi="Verdana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585A9C" w:rsidRPr="007812EB" w:rsidTr="002E24FC">
        <w:trPr>
          <w:trHeight w:val="80"/>
          <w:jc w:val="center"/>
        </w:trPr>
        <w:tc>
          <w:tcPr>
            <w:tcW w:w="7326" w:type="dxa"/>
            <w:vAlign w:val="center"/>
          </w:tcPr>
          <w:p w:rsidR="00585A9C" w:rsidRPr="00585A9C" w:rsidRDefault="00585A9C" w:rsidP="00585A9C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26"/>
                <w:u w:val="single"/>
                <w:lang w:eastAsia="it-IT"/>
              </w:rPr>
            </w:pPr>
            <w:r w:rsidRPr="00585A9C">
              <w:rPr>
                <w:rFonts w:ascii="Verdana" w:eastAsia="Times New Roman" w:hAnsi="Verdana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3" w:history="1">
              <w:r w:rsidRPr="00585A9C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585A9C" w:rsidRPr="00585A9C" w:rsidRDefault="00585A9C" w:rsidP="00585A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4"/>
                <w:lang w:val="en-US" w:eastAsia="it-IT"/>
              </w:rPr>
            </w:pPr>
            <w:proofErr w:type="spellStart"/>
            <w:r w:rsidRPr="00585A9C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585A9C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 xml:space="preserve"> web : </w:t>
            </w:r>
            <w:hyperlink r:id="rId14" w:history="1">
              <w:r w:rsidRPr="00585A9C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585A9C">
              <w:rPr>
                <w:rFonts w:ascii="Verdana" w:eastAsia="Times New Roman" w:hAnsi="Verdana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585A9C">
              <w:rPr>
                <w:rFonts w:ascii="Verdana" w:eastAsia="Times New Roman" w:hAnsi="Verdana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585A9C">
              <w:rPr>
                <w:rFonts w:ascii="Verdana" w:eastAsia="Times New Roman" w:hAnsi="Verdana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585A9C" w:rsidRPr="00585A9C" w:rsidRDefault="00585A9C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 w:eastAsia="it-IT"/>
        </w:rPr>
      </w:pPr>
    </w:p>
    <w:p w:rsidR="00585A9C" w:rsidRPr="00585A9C" w:rsidRDefault="00585A9C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 w:eastAsia="it-IT"/>
        </w:rPr>
      </w:pPr>
    </w:p>
    <w:p w:rsidR="007812EB" w:rsidRDefault="007812EB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0B0740" w:rsidRPr="00503E3E" w:rsidRDefault="000B0740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503E3E">
        <w:rPr>
          <w:rFonts w:ascii="Times New Roman" w:hAnsi="Times New Roman"/>
          <w:b/>
          <w:bCs/>
          <w:lang w:eastAsia="it-IT"/>
        </w:rPr>
        <w:t>Sermide,15/05/2</w:t>
      </w:r>
      <w:r w:rsidR="007812EB">
        <w:rPr>
          <w:rFonts w:ascii="Times New Roman" w:hAnsi="Times New Roman"/>
          <w:b/>
          <w:bCs/>
          <w:lang w:eastAsia="it-IT"/>
        </w:rPr>
        <w:t>018</w:t>
      </w:r>
      <w:r w:rsidR="007812EB">
        <w:rPr>
          <w:rFonts w:ascii="Times New Roman" w:hAnsi="Times New Roman"/>
          <w:b/>
          <w:bCs/>
          <w:lang w:eastAsia="it-IT"/>
        </w:rPr>
        <w:br/>
        <w:t xml:space="preserve">                                                                                              Data ultimo aggiornamento 01/10</w:t>
      </w:r>
      <w:r w:rsidRPr="00503E3E">
        <w:rPr>
          <w:rFonts w:ascii="Times New Roman" w:hAnsi="Times New Roman"/>
          <w:b/>
          <w:bCs/>
          <w:lang w:eastAsia="it-IT"/>
        </w:rPr>
        <w:t>/2018</w:t>
      </w:r>
    </w:p>
    <w:p w:rsidR="000B0740" w:rsidRPr="00503E3E" w:rsidRDefault="000B0740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503E3E" w:rsidRDefault="00503E3E" w:rsidP="000B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7812EB" w:rsidRDefault="007812EB" w:rsidP="00585A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7812EB" w:rsidRDefault="007812EB" w:rsidP="00585A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0B0740" w:rsidRPr="007812EB" w:rsidRDefault="00585A9C" w:rsidP="00585A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7812EB">
        <w:rPr>
          <w:rFonts w:ascii="Times New Roman" w:hAnsi="Times New Roman"/>
          <w:b/>
          <w:bCs/>
          <w:sz w:val="28"/>
          <w:szCs w:val="28"/>
          <w:lang w:eastAsia="it-IT"/>
        </w:rPr>
        <w:t xml:space="preserve">AMBITI DI COMPETENZA NELLA GESTIONE E TRATTAMENTO DEI  DATI PERSONALI </w:t>
      </w:r>
    </w:p>
    <w:p w:rsidR="00585A9C" w:rsidRPr="00503E3E" w:rsidRDefault="00585A9C" w:rsidP="000B0740">
      <w:pPr>
        <w:widowControl w:val="0"/>
        <w:spacing w:after="0" w:line="240" w:lineRule="auto"/>
        <w:jc w:val="both"/>
        <w:rPr>
          <w:rFonts w:ascii="Times New Roman" w:hAnsi="Times New Roman"/>
          <w:bCs/>
          <w:szCs w:val="20"/>
          <w:lang w:eastAsia="it-IT"/>
        </w:rPr>
      </w:pPr>
    </w:p>
    <w:p w:rsidR="00585A9C" w:rsidRPr="00503E3E" w:rsidRDefault="00585A9C" w:rsidP="000B0740">
      <w:pPr>
        <w:widowControl w:val="0"/>
        <w:spacing w:after="0" w:line="240" w:lineRule="auto"/>
        <w:jc w:val="both"/>
        <w:rPr>
          <w:rFonts w:ascii="Times New Roman" w:hAnsi="Times New Roman"/>
          <w:bCs/>
          <w:szCs w:val="20"/>
          <w:lang w:eastAsia="it-IT"/>
        </w:rPr>
      </w:pPr>
    </w:p>
    <w:p w:rsidR="000B0740" w:rsidRPr="00503E3E" w:rsidRDefault="000B0740" w:rsidP="000B0740">
      <w:pPr>
        <w:widowControl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503E3E">
        <w:rPr>
          <w:rFonts w:ascii="Times New Roman" w:hAnsi="Times New Roman"/>
          <w:bCs/>
          <w:szCs w:val="20"/>
          <w:lang w:eastAsia="it-IT"/>
        </w:rPr>
        <w:t xml:space="preserve">Di seguito </w:t>
      </w:r>
      <w:r w:rsidR="00503E3E">
        <w:rPr>
          <w:rFonts w:ascii="Times New Roman" w:hAnsi="Times New Roman"/>
          <w:bCs/>
          <w:szCs w:val="20"/>
          <w:lang w:eastAsia="it-IT"/>
        </w:rPr>
        <w:t>sono</w:t>
      </w:r>
      <w:r w:rsidRPr="00503E3E">
        <w:rPr>
          <w:rFonts w:ascii="Times New Roman" w:hAnsi="Times New Roman"/>
          <w:bCs/>
          <w:szCs w:val="20"/>
          <w:lang w:eastAsia="it-IT"/>
        </w:rPr>
        <w:t xml:space="preserve"> definiti gli</w:t>
      </w:r>
      <w:r w:rsidRPr="00503E3E">
        <w:rPr>
          <w:rFonts w:ascii="Times New Roman" w:hAnsi="Times New Roman"/>
          <w:b/>
          <w:bCs/>
          <w:szCs w:val="20"/>
          <w:lang w:eastAsia="it-IT"/>
        </w:rPr>
        <w:t xml:space="preserve"> </w:t>
      </w:r>
      <w:r w:rsidRPr="00503E3E">
        <w:rPr>
          <w:rFonts w:ascii="Times New Roman" w:hAnsi="Times New Roman"/>
          <w:szCs w:val="20"/>
        </w:rPr>
        <w:t>"</w:t>
      </w:r>
      <w:r w:rsidRPr="00503E3E">
        <w:rPr>
          <w:rFonts w:ascii="Times New Roman" w:hAnsi="Times New Roman"/>
          <w:b/>
          <w:szCs w:val="20"/>
        </w:rPr>
        <w:t>ambiti di competenza</w:t>
      </w:r>
      <w:r w:rsidRPr="00503E3E">
        <w:rPr>
          <w:rFonts w:ascii="Times New Roman" w:hAnsi="Times New Roman"/>
          <w:szCs w:val="20"/>
        </w:rPr>
        <w:t>", ossia l'insieme delle attribuzioni (ruoli, compiti e responsabilità) e dei poteri connessi ad ogni mansione dell’Organizzazione</w:t>
      </w:r>
      <w:r w:rsidR="00503E3E">
        <w:rPr>
          <w:rFonts w:ascii="Times New Roman" w:hAnsi="Times New Roman"/>
          <w:szCs w:val="20"/>
        </w:rPr>
        <w:t xml:space="preserve"> scolastica</w:t>
      </w:r>
      <w:r w:rsidRPr="00503E3E">
        <w:rPr>
          <w:rFonts w:ascii="Times New Roman" w:hAnsi="Times New Roman"/>
          <w:szCs w:val="20"/>
        </w:rPr>
        <w:t>.</w:t>
      </w:r>
    </w:p>
    <w:p w:rsidR="000B0740" w:rsidRDefault="000B0740" w:rsidP="000B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0B0740" w:rsidRPr="00503E3E" w:rsidRDefault="000B0740" w:rsidP="000B074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92"/>
        <w:gridCol w:w="4399"/>
      </w:tblGrid>
      <w:tr w:rsidR="000B0740" w:rsidRPr="00503E3E" w:rsidTr="002E24FC">
        <w:trPr>
          <w:trHeight w:val="416"/>
          <w:jc w:val="center"/>
        </w:trPr>
        <w:tc>
          <w:tcPr>
            <w:tcW w:w="5292" w:type="dxa"/>
            <w:shd w:val="clear" w:color="auto" w:fill="FFFFFF"/>
            <w:vAlign w:val="center"/>
          </w:tcPr>
          <w:p w:rsidR="000B0740" w:rsidRPr="00503E3E" w:rsidRDefault="000B0740" w:rsidP="002E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E3E">
              <w:rPr>
                <w:rFonts w:ascii="Times New Roman" w:hAnsi="Times New Roman"/>
                <w:b/>
                <w:sz w:val="24"/>
                <w:szCs w:val="24"/>
              </w:rPr>
              <w:t>DIREZIONE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0B0740" w:rsidRPr="00503E3E" w:rsidRDefault="000B0740" w:rsidP="002E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E3E">
              <w:rPr>
                <w:rFonts w:ascii="Times New Roman" w:hAnsi="Times New Roman"/>
                <w:b/>
                <w:sz w:val="24"/>
                <w:szCs w:val="24"/>
              </w:rPr>
              <w:t>DS/TITOLARE TRATTAMENTO</w:t>
            </w:r>
          </w:p>
        </w:tc>
      </w:tr>
      <w:tr w:rsidR="000B0740" w:rsidRPr="00503E3E" w:rsidTr="002E24FC">
        <w:trPr>
          <w:trHeight w:val="3300"/>
          <w:jc w:val="center"/>
        </w:trPr>
        <w:tc>
          <w:tcPr>
            <w:tcW w:w="9691" w:type="dxa"/>
            <w:gridSpan w:val="2"/>
            <w:shd w:val="clear" w:color="auto" w:fill="FFFFFF"/>
            <w:vAlign w:val="center"/>
          </w:tcPr>
          <w:p w:rsidR="00503E3E" w:rsidRDefault="00503E3E" w:rsidP="00503E3E">
            <w:p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 xml:space="preserve">Verifica periodicamente l’efficacia del Sistema di Gestione </w:t>
            </w:r>
            <w:r w:rsidR="00503E3E" w:rsidRPr="007812EB">
              <w:rPr>
                <w:rFonts w:ascii="Times New Roman" w:hAnsi="Times New Roman"/>
                <w:sz w:val="20"/>
                <w:szCs w:val="20"/>
              </w:rPr>
              <w:t xml:space="preserve">adottato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in materia di protezione dei dati personali e la sua corretta applicazione, in occasione di specifici incontri di riesame;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È responsabile della firma dei documenti contrattuali;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Definisce le politiche di protezione dei dati personali e le divulga a tutti i livelli dell’organizzazione;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Designa RSG e RSI, responsabili dell’applicazione e del mantenimento del Sistema di Gestione per la protezione dei dati personali;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Approva il Sistema di gestione per la protezione dei dati personali descritto nel presente manuale ed ogni suo aggiornamento;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È responsabile della gestione ordinaria e corrente dell’organizzazione;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Identifica e rende disponibili idonee risorse umane e materiali finalizzate al conseguimento degli obiettivi per la protezione dei dati personali;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Effettua una supervisione sulle attività amministrative;</w:t>
            </w:r>
          </w:p>
          <w:p w:rsidR="000B0740" w:rsidRPr="007812EB" w:rsidRDefault="000B0740" w:rsidP="000B074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Gestisce gli aspetti finanziari dell’organizzazione.</w:t>
            </w:r>
          </w:p>
          <w:p w:rsidR="000B0740" w:rsidRPr="00503E3E" w:rsidRDefault="00503E3E" w:rsidP="002E24F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03E3E" w:rsidRDefault="00503E3E">
      <w:pPr>
        <w:rPr>
          <w:rFonts w:ascii="Times New Roman" w:hAnsi="Times New Roman"/>
        </w:rPr>
      </w:pPr>
    </w:p>
    <w:p w:rsidR="007812EB" w:rsidRDefault="007812EB">
      <w:pPr>
        <w:rPr>
          <w:rFonts w:ascii="Times New Roman" w:hAnsi="Times New Roman"/>
        </w:rPr>
      </w:pPr>
    </w:p>
    <w:p w:rsidR="007812EB" w:rsidRDefault="007812EB">
      <w:pPr>
        <w:rPr>
          <w:rFonts w:ascii="Times New Roman" w:hAnsi="Times New Roman"/>
        </w:rPr>
      </w:pPr>
    </w:p>
    <w:p w:rsidR="007812EB" w:rsidRDefault="007812EB">
      <w:pPr>
        <w:rPr>
          <w:rFonts w:ascii="Times New Roman" w:hAnsi="Times New Roman"/>
        </w:rPr>
      </w:pPr>
    </w:p>
    <w:tbl>
      <w:tblPr>
        <w:tblW w:w="9738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70"/>
        <w:gridCol w:w="2796"/>
        <w:gridCol w:w="4372"/>
      </w:tblGrid>
      <w:tr w:rsidR="00585A9C" w:rsidRPr="00503E3E" w:rsidTr="002E24FC">
        <w:trPr>
          <w:trHeight w:val="490"/>
          <w:jc w:val="center"/>
        </w:trPr>
        <w:tc>
          <w:tcPr>
            <w:tcW w:w="5366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</w:rPr>
              <w:lastRenderedPageBreak/>
              <w:br w:type="page"/>
            </w:r>
            <w:r w:rsidRPr="00503E3E">
              <w:rPr>
                <w:rFonts w:ascii="Times New Roman" w:hAnsi="Times New Roman"/>
              </w:rPr>
              <w:br w:type="page"/>
            </w:r>
            <w:r w:rsidRPr="00503E3E">
              <w:rPr>
                <w:rFonts w:ascii="Times New Roman" w:hAnsi="Times New Roman"/>
                <w:b/>
                <w:szCs w:val="20"/>
              </w:rPr>
              <w:t>RESPONSABILE DEL SISTEMA DI GESTIONE</w:t>
            </w:r>
          </w:p>
        </w:tc>
        <w:tc>
          <w:tcPr>
            <w:tcW w:w="4372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Cs w:val="20"/>
              </w:rPr>
              <w:t>RSG</w:t>
            </w:r>
          </w:p>
        </w:tc>
      </w:tr>
      <w:tr w:rsidR="00585A9C" w:rsidRPr="00503E3E" w:rsidTr="002E24FC">
        <w:trPr>
          <w:trHeight w:val="2853"/>
          <w:jc w:val="center"/>
        </w:trPr>
        <w:tc>
          <w:tcPr>
            <w:tcW w:w="9738" w:type="dxa"/>
            <w:gridSpan w:val="3"/>
            <w:shd w:val="clear" w:color="auto" w:fill="FFFFFF"/>
            <w:vAlign w:val="center"/>
          </w:tcPr>
          <w:p w:rsidR="007812EB" w:rsidRDefault="007812EB" w:rsidP="007812EB">
            <w:p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A9C" w:rsidRPr="007812EB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Supporta la direzione nella gestione del Sistema Integrato, provvedendo in particolare a:</w:t>
            </w:r>
          </w:p>
          <w:p w:rsidR="00585A9C" w:rsidRPr="007812EB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Eseguire gli Audit Interni (AI);</w:t>
            </w:r>
          </w:p>
          <w:p w:rsidR="00585A9C" w:rsidRPr="007812EB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Interfacciarsi con l’ente di certificazione (se del caso);</w:t>
            </w:r>
          </w:p>
          <w:p w:rsidR="00585A9C" w:rsidRPr="007812EB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Coordinare le attività di risoluzione delle Non Conformità (NC) e di attuazione di Azioni Correttive (AC);</w:t>
            </w:r>
          </w:p>
          <w:p w:rsidR="00585A9C" w:rsidRPr="007812EB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Verificare lo stato di avanzamento degli obiettivi di miglioramento dell’organizzazione;</w:t>
            </w:r>
          </w:p>
          <w:p w:rsidR="00585A9C" w:rsidRPr="007812EB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 xml:space="preserve">Elabora, distribuisce ed aggiorna la documentazione formale che descrive il Sistema di gestione Integrato (Manuale, procedure, </w:t>
            </w:r>
            <w:proofErr w:type="spellStart"/>
            <w:r w:rsidRPr="007812EB">
              <w:rPr>
                <w:rFonts w:ascii="Times New Roman" w:hAnsi="Times New Roman"/>
                <w:sz w:val="20"/>
                <w:szCs w:val="20"/>
              </w:rPr>
              <w:t>ecc</w:t>
            </w:r>
            <w:proofErr w:type="spellEnd"/>
            <w:r w:rsidRPr="007812E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85A9C" w:rsidRPr="007812EB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bCs/>
                <w:sz w:val="20"/>
                <w:szCs w:val="20"/>
              </w:rPr>
              <w:t xml:space="preserve">Collabora con DS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per la progettazione e l’organizzazione dell’informazione e della formazione dei lavoratori, nonché dell’organizzazione e della diffusione dei flussi comunicativi finalizzati all’applicazione del SGI;</w:t>
            </w:r>
          </w:p>
          <w:p w:rsidR="00585A9C" w:rsidRPr="007812EB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bCs/>
                <w:sz w:val="20"/>
                <w:szCs w:val="20"/>
              </w:rPr>
              <w:t xml:space="preserve">Si sottopone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ai programmi di formazione ed informazione eventualmente previsti per la sua mansione;</w:t>
            </w:r>
          </w:p>
          <w:p w:rsidR="00585A9C" w:rsidRPr="007812EB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sz w:val="20"/>
                <w:szCs w:val="20"/>
              </w:rPr>
              <w:t>È</w:t>
            </w:r>
            <w:r w:rsidRPr="007812EB">
              <w:rPr>
                <w:rFonts w:ascii="Times New Roman" w:hAnsi="Times New Roman"/>
                <w:bCs/>
                <w:sz w:val="20"/>
                <w:szCs w:val="20"/>
              </w:rPr>
              <w:t xml:space="preserve"> responsabile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della gestione della documentazione;</w:t>
            </w:r>
          </w:p>
          <w:p w:rsidR="00585A9C" w:rsidRPr="007812EB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bCs/>
                <w:sz w:val="20"/>
                <w:szCs w:val="20"/>
              </w:rPr>
              <w:t xml:space="preserve">Diffonde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la modulistica prevista dal SG alle figure interessate;</w:t>
            </w:r>
          </w:p>
          <w:p w:rsidR="00585A9C" w:rsidRPr="007812EB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2EB">
              <w:rPr>
                <w:rFonts w:ascii="Times New Roman" w:hAnsi="Times New Roman"/>
                <w:bCs/>
                <w:sz w:val="20"/>
                <w:szCs w:val="20"/>
              </w:rPr>
              <w:t xml:space="preserve">Partecipa e gestisce </w:t>
            </w:r>
            <w:r w:rsidRPr="007812EB">
              <w:rPr>
                <w:rFonts w:ascii="Times New Roman" w:hAnsi="Times New Roman"/>
                <w:sz w:val="20"/>
                <w:szCs w:val="20"/>
              </w:rPr>
              <w:t>il Riesame e le verifiche del sistema.</w:t>
            </w:r>
          </w:p>
          <w:p w:rsidR="007812EB" w:rsidRPr="00503E3E" w:rsidRDefault="007812EB" w:rsidP="007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9C" w:rsidRPr="00503E3E" w:rsidTr="002E24FC">
        <w:trPr>
          <w:trHeight w:val="176"/>
          <w:jc w:val="center"/>
        </w:trPr>
        <w:tc>
          <w:tcPr>
            <w:tcW w:w="9738" w:type="dxa"/>
            <w:gridSpan w:val="3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PROFILO</w:t>
            </w:r>
          </w:p>
        </w:tc>
      </w:tr>
      <w:tr w:rsidR="00585A9C" w:rsidRPr="00503E3E" w:rsidTr="002E24FC">
        <w:trPr>
          <w:trHeight w:val="298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SCOLARITÀ</w:t>
            </w:r>
          </w:p>
        </w:tc>
        <w:tc>
          <w:tcPr>
            <w:tcW w:w="7168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REQUISITI</w:t>
            </w:r>
          </w:p>
        </w:tc>
      </w:tr>
      <w:tr w:rsidR="00585A9C" w:rsidRPr="00503E3E" w:rsidTr="002E24FC">
        <w:trPr>
          <w:trHeight w:val="937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Diploma di scuola media superiore</w:t>
            </w:r>
          </w:p>
        </w:tc>
        <w:tc>
          <w:tcPr>
            <w:tcW w:w="7168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Buona conoscenza delle norme in materia di protezione dei dati personali (Regolamento Ue 679/2016 - GDPR); </w:t>
            </w:r>
          </w:p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capacità di relazione con le figure dell’organizzazione e con gli operatori;</w:t>
            </w:r>
          </w:p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conoscenza dell’organizzazione.</w:t>
            </w:r>
          </w:p>
        </w:tc>
      </w:tr>
    </w:tbl>
    <w:p w:rsidR="00585A9C" w:rsidRPr="00503E3E" w:rsidRDefault="00585A9C">
      <w:pPr>
        <w:rPr>
          <w:rFonts w:ascii="Times New Roman" w:hAnsi="Times New Roman"/>
        </w:rPr>
      </w:pPr>
    </w:p>
    <w:tbl>
      <w:tblPr>
        <w:tblW w:w="9738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70"/>
        <w:gridCol w:w="2796"/>
        <w:gridCol w:w="4372"/>
      </w:tblGrid>
      <w:tr w:rsidR="00585A9C" w:rsidRPr="00503E3E" w:rsidTr="002E24FC">
        <w:trPr>
          <w:trHeight w:val="490"/>
          <w:jc w:val="center"/>
        </w:trPr>
        <w:tc>
          <w:tcPr>
            <w:tcW w:w="5366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</w:rPr>
              <w:br w:type="page"/>
            </w:r>
            <w:r w:rsidRPr="00503E3E">
              <w:rPr>
                <w:rFonts w:ascii="Times New Roman" w:hAnsi="Times New Roman"/>
              </w:rPr>
              <w:br w:type="page"/>
            </w:r>
            <w:r w:rsidRPr="00503E3E">
              <w:rPr>
                <w:rFonts w:ascii="Times New Roman" w:hAnsi="Times New Roman"/>
                <w:b/>
                <w:szCs w:val="20"/>
              </w:rPr>
              <w:t>RESPONSABILE SICUREZZA delle INFORMAZIONI</w:t>
            </w:r>
          </w:p>
        </w:tc>
        <w:tc>
          <w:tcPr>
            <w:tcW w:w="4372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Cs w:val="20"/>
              </w:rPr>
              <w:t>RSI</w:t>
            </w:r>
          </w:p>
        </w:tc>
      </w:tr>
      <w:tr w:rsidR="00585A9C" w:rsidRPr="00503E3E" w:rsidTr="002E24FC">
        <w:trPr>
          <w:trHeight w:val="2853"/>
          <w:jc w:val="center"/>
        </w:trPr>
        <w:tc>
          <w:tcPr>
            <w:tcW w:w="9738" w:type="dxa"/>
            <w:gridSpan w:val="3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È la figura di riferimento in campo di Sicurezza delle Informazioni</w:t>
            </w: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Supporta la direzione nella gestione del Sistema Integrato, provvedendo in particolare a:</w:t>
            </w:r>
          </w:p>
          <w:p w:rsidR="00585A9C" w:rsidRPr="00503E3E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eseguire gli Audit Interni (AI);</w:t>
            </w:r>
          </w:p>
          <w:p w:rsidR="00585A9C" w:rsidRPr="00503E3E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coordinare le attività di risposta agli incidenti e di attuazione di Azioni Correttive (AC); </w:t>
            </w:r>
          </w:p>
          <w:p w:rsidR="00585A9C" w:rsidRPr="00503E3E" w:rsidRDefault="00585A9C" w:rsidP="00585A9C">
            <w:pPr>
              <w:numPr>
                <w:ilvl w:val="0"/>
                <w:numId w:val="2"/>
              </w:numPr>
              <w:spacing w:after="0" w:line="240" w:lineRule="auto"/>
              <w:ind w:left="1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verificare lo stato di avanzamento degli obiettivi di miglioramento dell’organizzazione;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Cs/>
                <w:sz w:val="20"/>
                <w:szCs w:val="20"/>
              </w:rPr>
              <w:t xml:space="preserve">Collabora con DS 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>per la progettazione e l’organizzazione dell’informazione e della formazione dei lavoratori, nonché dell’organizzazione e della diffusione dei flussi comunicativi finalizzati all’applicazione del SGI nell’ambito di sicurezza delle informazioni;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Cs/>
                <w:sz w:val="20"/>
                <w:szCs w:val="20"/>
              </w:rPr>
              <w:t xml:space="preserve">Si sottopone 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>ai programmi di formazione ed informazione eventualmente previsti per la sua mansione;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Cs/>
                <w:sz w:val="20"/>
                <w:szCs w:val="20"/>
              </w:rPr>
              <w:t xml:space="preserve">È responsabile 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>della gestione della documentazione;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Cs/>
                <w:sz w:val="20"/>
                <w:szCs w:val="20"/>
              </w:rPr>
              <w:t xml:space="preserve">Partecipa e gestisce 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>il Riesame e le verifiche del sistema.</w:t>
            </w:r>
          </w:p>
          <w:p w:rsidR="00585A9C" w:rsidRPr="00503E3E" w:rsidRDefault="00585A9C" w:rsidP="0058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9C" w:rsidRPr="00503E3E" w:rsidTr="002E24FC">
        <w:trPr>
          <w:trHeight w:val="176"/>
          <w:jc w:val="center"/>
        </w:trPr>
        <w:tc>
          <w:tcPr>
            <w:tcW w:w="9738" w:type="dxa"/>
            <w:gridSpan w:val="3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PROFILO</w:t>
            </w:r>
          </w:p>
        </w:tc>
      </w:tr>
      <w:tr w:rsidR="00585A9C" w:rsidRPr="00503E3E" w:rsidTr="002E24FC">
        <w:trPr>
          <w:trHeight w:val="298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SCOLARITÀ</w:t>
            </w:r>
          </w:p>
        </w:tc>
        <w:tc>
          <w:tcPr>
            <w:tcW w:w="7168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REQUISITI</w:t>
            </w:r>
          </w:p>
        </w:tc>
      </w:tr>
      <w:tr w:rsidR="00585A9C" w:rsidRPr="00503E3E" w:rsidTr="002E24FC">
        <w:trPr>
          <w:trHeight w:val="937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Diploma di scuola media superiore</w:t>
            </w:r>
          </w:p>
        </w:tc>
        <w:tc>
          <w:tcPr>
            <w:tcW w:w="7168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conoscenza delle norme in materia di protezione dei dati personali (Regolamento Ue 679/2016 - GDPR);</w:t>
            </w:r>
          </w:p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capacità di relazione con le figure aziendali e con gli operatori;</w:t>
            </w:r>
          </w:p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conoscenza informatica.</w:t>
            </w:r>
          </w:p>
        </w:tc>
      </w:tr>
    </w:tbl>
    <w:p w:rsidR="00585A9C" w:rsidRPr="00503E3E" w:rsidRDefault="00585A9C">
      <w:pPr>
        <w:rPr>
          <w:rFonts w:ascii="Times New Roman" w:hAnsi="Times New Roman"/>
        </w:rPr>
      </w:pPr>
    </w:p>
    <w:tbl>
      <w:tblPr>
        <w:tblW w:w="970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54"/>
        <w:gridCol w:w="2745"/>
        <w:gridCol w:w="4406"/>
      </w:tblGrid>
      <w:tr w:rsidR="00585A9C" w:rsidRPr="00503E3E" w:rsidTr="002E24FC">
        <w:trPr>
          <w:trHeight w:val="421"/>
          <w:jc w:val="center"/>
        </w:trPr>
        <w:tc>
          <w:tcPr>
            <w:tcW w:w="5299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E3E">
              <w:rPr>
                <w:rFonts w:ascii="Times New Roman" w:hAnsi="Times New Roman"/>
                <w:b/>
              </w:rPr>
              <w:t>INCARICATO/ADDETTO AL TRATTAMENTO</w:t>
            </w:r>
          </w:p>
        </w:tc>
        <w:tc>
          <w:tcPr>
            <w:tcW w:w="4406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E3E">
              <w:rPr>
                <w:rFonts w:ascii="Times New Roman" w:hAnsi="Times New Roman"/>
                <w:b/>
              </w:rPr>
              <w:t>I - AT</w:t>
            </w:r>
          </w:p>
        </w:tc>
      </w:tr>
      <w:tr w:rsidR="00585A9C" w:rsidRPr="00503E3E" w:rsidTr="002E24FC">
        <w:trPr>
          <w:trHeight w:val="1390"/>
          <w:jc w:val="center"/>
        </w:trPr>
        <w:tc>
          <w:tcPr>
            <w:tcW w:w="9705" w:type="dxa"/>
            <w:gridSpan w:val="3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Effettua materialmente le attività a lui assegnate da DS/DSGA nel rispetto delle regole dell’organizzazione, sia di lavoro che per quanto riguarda la protezione dei dati personali, al fine di evitare situazioni indesiderate;</w:t>
            </w:r>
          </w:p>
          <w:p w:rsidR="00585A9C" w:rsidRPr="00503E3E" w:rsidRDefault="00585A9C" w:rsidP="00585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Segnala eventuali NC a RSG e/o RSI;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Cs/>
                <w:sz w:val="20"/>
                <w:szCs w:val="20"/>
              </w:rPr>
              <w:t xml:space="preserve">Si sottopone 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>ai programmi di formazione ed informazione eventualmente previsti per la sua mansione.</w:t>
            </w:r>
          </w:p>
        </w:tc>
      </w:tr>
      <w:tr w:rsidR="00585A9C" w:rsidRPr="00503E3E" w:rsidTr="002E24FC">
        <w:trPr>
          <w:trHeight w:val="236"/>
          <w:jc w:val="center"/>
        </w:trPr>
        <w:tc>
          <w:tcPr>
            <w:tcW w:w="9705" w:type="dxa"/>
            <w:gridSpan w:val="3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PROFILO</w:t>
            </w:r>
          </w:p>
        </w:tc>
      </w:tr>
      <w:tr w:rsidR="00585A9C" w:rsidRPr="00503E3E" w:rsidTr="002E24FC">
        <w:trPr>
          <w:trHeight w:val="164"/>
          <w:jc w:val="center"/>
        </w:trPr>
        <w:tc>
          <w:tcPr>
            <w:tcW w:w="2554" w:type="dxa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SCOLARITÀ</w:t>
            </w:r>
          </w:p>
        </w:tc>
        <w:tc>
          <w:tcPr>
            <w:tcW w:w="7151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REQUISITI</w:t>
            </w:r>
          </w:p>
        </w:tc>
      </w:tr>
      <w:tr w:rsidR="00585A9C" w:rsidRPr="00503E3E" w:rsidTr="002E24FC">
        <w:trPr>
          <w:trHeight w:val="896"/>
          <w:jc w:val="center"/>
        </w:trPr>
        <w:tc>
          <w:tcPr>
            <w:tcW w:w="2554" w:type="dxa"/>
            <w:shd w:val="clear" w:color="auto" w:fill="FFFFFF"/>
            <w:vAlign w:val="center"/>
          </w:tcPr>
          <w:p w:rsidR="00585A9C" w:rsidRPr="00503E3E" w:rsidRDefault="007812EB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lastRenderedPageBreak/>
              <w:t>Diploma di scuola media superiore</w:t>
            </w:r>
          </w:p>
        </w:tc>
        <w:tc>
          <w:tcPr>
            <w:tcW w:w="7151" w:type="dxa"/>
            <w:gridSpan w:val="2"/>
            <w:shd w:val="clear" w:color="auto" w:fill="FFFFFF"/>
            <w:vAlign w:val="center"/>
          </w:tcPr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Sufficiente conoscenza degli aspetti tecnici legati alle attività;</w:t>
            </w:r>
          </w:p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Buona capacità d</w:t>
            </w:r>
            <w:r w:rsidR="007812EB">
              <w:rPr>
                <w:rFonts w:ascii="Times New Roman" w:hAnsi="Times New Roman"/>
                <w:sz w:val="20"/>
                <w:szCs w:val="20"/>
              </w:rPr>
              <w:t>i interfacciarsi con gli utenti.</w:t>
            </w:r>
          </w:p>
        </w:tc>
      </w:tr>
    </w:tbl>
    <w:p w:rsidR="00585A9C" w:rsidRPr="00503E3E" w:rsidRDefault="00585A9C">
      <w:pPr>
        <w:rPr>
          <w:rFonts w:ascii="Times New Roman" w:hAnsi="Times New Roman"/>
        </w:rPr>
      </w:pPr>
    </w:p>
    <w:tbl>
      <w:tblPr>
        <w:tblW w:w="9738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06"/>
        <w:gridCol w:w="4372"/>
      </w:tblGrid>
      <w:tr w:rsidR="00585A9C" w:rsidRPr="00503E3E" w:rsidTr="002E24FC">
        <w:trPr>
          <w:trHeight w:val="536"/>
          <w:jc w:val="center"/>
        </w:trPr>
        <w:tc>
          <w:tcPr>
            <w:tcW w:w="5366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Cs w:val="20"/>
              </w:rPr>
              <w:t>RESPONSABILE DEL TRATTAMENTO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585A9C" w:rsidRPr="00503E3E" w:rsidRDefault="00585A9C" w:rsidP="00585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Cs w:val="20"/>
              </w:rPr>
              <w:t>RT</w:t>
            </w:r>
          </w:p>
        </w:tc>
      </w:tr>
      <w:tr w:rsidR="00585A9C" w:rsidRPr="00503E3E" w:rsidTr="002E24FC">
        <w:trPr>
          <w:trHeight w:val="1017"/>
          <w:jc w:val="center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È la persona fisica o giuridica, l’autorità pubblica, il servizio o altro organismo che tratta dati personali per conto del titolare del trattamento; 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Tratta i dati personali soltanto su istruzione documentata del titolare del trattamento</w:t>
            </w:r>
            <w:r w:rsidR="007812EB">
              <w:rPr>
                <w:rFonts w:ascii="Times New Roman" w:hAnsi="Times New Roman"/>
                <w:sz w:val="20"/>
                <w:szCs w:val="20"/>
              </w:rPr>
              <w:t>;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E3E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Garantisce che le persone autorizzate al trattamento dei dati personali si siano impegnate alla riservatezza o abbiano un adeguato obbligo legale di riservatezza</w:t>
            </w:r>
            <w:r w:rsidR="007812EB">
              <w:rPr>
                <w:rFonts w:ascii="Times New Roman" w:hAnsi="Times New Roman"/>
                <w:sz w:val="20"/>
                <w:szCs w:val="20"/>
              </w:rPr>
              <w:t>;</w:t>
            </w:r>
            <w:r w:rsidRPr="0050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E3E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Mette in atto misure tecniche e organizzative adeguate in modo tale che il trattamento soddisfi i requisiti del presente regolamento e garantisca la tutela dei diritti dell’interessato</w:t>
            </w:r>
            <w:r w:rsidR="007812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Su scelta del titolare del trattamento, cancella o gli restituisce tutti i dati personali dopo che è terminata la prestazione dei servizi relativi al trattamento e cancella le copie esistenti</w:t>
            </w:r>
            <w:r w:rsidR="007812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Mette a disposizione del titolare del trattamento tutte le informazioni necessarie per dimostrare il rispetto degli obblighi in materia di protezione dei dati</w:t>
            </w:r>
            <w:r w:rsidR="007812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5A9C" w:rsidRPr="00503E3E" w:rsidRDefault="00585A9C" w:rsidP="00585A9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Consente e contribuisce alle attività di revisione, comprese le ispezioni, realizzati dal titolare del trattamento o da un altro soggetto da questi incaricato.</w:t>
            </w:r>
          </w:p>
        </w:tc>
      </w:tr>
      <w:tr w:rsidR="00585A9C" w:rsidRPr="00503E3E" w:rsidTr="002E24FC">
        <w:trPr>
          <w:trHeight w:val="389"/>
          <w:jc w:val="center"/>
        </w:trPr>
        <w:tc>
          <w:tcPr>
            <w:tcW w:w="9738" w:type="dxa"/>
            <w:gridSpan w:val="3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PROFILO</w:t>
            </w:r>
          </w:p>
        </w:tc>
      </w:tr>
      <w:tr w:rsidR="00585A9C" w:rsidRPr="00503E3E" w:rsidTr="002E24FC">
        <w:trPr>
          <w:trHeight w:val="358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SCOLARITÀ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REQUISITI</w:t>
            </w:r>
          </w:p>
        </w:tc>
      </w:tr>
      <w:tr w:rsidR="00585A9C" w:rsidRPr="00503E3E" w:rsidTr="002E24FC">
        <w:trPr>
          <w:trHeight w:val="1118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585A9C" w:rsidRPr="00503E3E" w:rsidRDefault="007812EB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Diploma di scuola media superiore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Garanzie sufficienti per mettere in atto misure tecniche e organizzative adeguate in modo tale che il trattamento soddisfi i requisiti del presente regolamento e garantisca la tutela dei diritti dell’interessato. </w:t>
            </w:r>
          </w:p>
          <w:p w:rsidR="00585A9C" w:rsidRPr="00503E3E" w:rsidRDefault="00585A9C" w:rsidP="00585A9C">
            <w:pPr>
              <w:spacing w:after="0" w:line="240" w:lineRule="auto"/>
              <w:ind w:left="7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5A9C" w:rsidRPr="00503E3E" w:rsidRDefault="00585A9C">
      <w:pPr>
        <w:rPr>
          <w:rFonts w:ascii="Times New Roman" w:hAnsi="Times New Roman"/>
        </w:rPr>
      </w:pPr>
    </w:p>
    <w:tbl>
      <w:tblPr>
        <w:tblW w:w="9738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06"/>
        <w:gridCol w:w="4372"/>
      </w:tblGrid>
      <w:tr w:rsidR="00585A9C" w:rsidRPr="00503E3E" w:rsidTr="002E24FC">
        <w:trPr>
          <w:trHeight w:val="536"/>
          <w:jc w:val="center"/>
        </w:trPr>
        <w:tc>
          <w:tcPr>
            <w:tcW w:w="5366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E3E">
              <w:rPr>
                <w:rFonts w:ascii="Times New Roman" w:hAnsi="Times New Roman"/>
                <w:b/>
              </w:rPr>
              <w:t>DPO (esterno)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585A9C" w:rsidRPr="00503E3E" w:rsidRDefault="00585A9C" w:rsidP="00585A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E3E">
              <w:rPr>
                <w:rFonts w:ascii="Times New Roman" w:hAnsi="Times New Roman"/>
                <w:b/>
              </w:rPr>
              <w:t>DATA PROTECTION OFFICER</w:t>
            </w:r>
          </w:p>
        </w:tc>
      </w:tr>
      <w:tr w:rsidR="00585A9C" w:rsidRPr="00503E3E" w:rsidTr="002E24FC">
        <w:trPr>
          <w:trHeight w:val="1549"/>
          <w:jc w:val="center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2EB" w:rsidRDefault="007812EB" w:rsidP="007812EB">
            <w:p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Informa e fornisce consulenza al titolare del trattamento o al responsabile del trattamento nonché ai dipendenti che eseguono il trattamento in merito agli obblighi derivanti dal presente regolamento nonché da altre disposizioni dell'Unione o degli Stati membri relative alla protezione dei dati; </w:t>
            </w: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Sorveglia l'osservanza del presente regolamento, di altre disposizioni dell'Unione o degli Stati membri relative alla protezione dei dati nonché delle politiche del titolare del trattamento o del responsabile del trattamento in materia di protezione dei dati personali, compresi l'attribuzione delle responsabilità, la sensibilizzazione, e la formazione del personale che partecipa ai trattamenti e alle connesse attività di controllo; </w:t>
            </w: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Fornisce, se richiesto, un parere in merito alla valutazione d'impatto sulla protezione dei dati e ne sorveglia lo svolgimento;</w:t>
            </w: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Coopera con l'autorità di controllo;  </w:t>
            </w:r>
          </w:p>
          <w:p w:rsidR="00585A9C" w:rsidRPr="00503E3E" w:rsidRDefault="00585A9C" w:rsidP="00585A9C">
            <w:pPr>
              <w:numPr>
                <w:ilvl w:val="0"/>
                <w:numId w:val="1"/>
              </w:num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 xml:space="preserve">Funge da punto di contatto per l'autorità di controllo per questioni connesse al trattamento, tra cui la consultazione preventiva, ed effettua se del caso, consultazioni relativamente a qualunque altra questione. </w:t>
            </w:r>
          </w:p>
          <w:p w:rsidR="00585A9C" w:rsidRPr="00503E3E" w:rsidRDefault="00585A9C" w:rsidP="00585A9C">
            <w:pPr>
              <w:spacing w:after="0" w:line="240" w:lineRule="auto"/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9C" w:rsidRPr="00503E3E" w:rsidTr="002E24FC">
        <w:trPr>
          <w:trHeight w:val="389"/>
          <w:jc w:val="center"/>
        </w:trPr>
        <w:tc>
          <w:tcPr>
            <w:tcW w:w="9738" w:type="dxa"/>
            <w:gridSpan w:val="3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PROFILO</w:t>
            </w:r>
          </w:p>
        </w:tc>
      </w:tr>
      <w:tr w:rsidR="00585A9C" w:rsidRPr="00503E3E" w:rsidTr="002E24FC">
        <w:trPr>
          <w:trHeight w:val="358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SCOLARITÀ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3E">
              <w:rPr>
                <w:rFonts w:ascii="Times New Roman" w:hAnsi="Times New Roman"/>
                <w:b/>
                <w:sz w:val="20"/>
                <w:szCs w:val="20"/>
              </w:rPr>
              <w:t>REQUISITI</w:t>
            </w:r>
          </w:p>
        </w:tc>
      </w:tr>
      <w:tr w:rsidR="00585A9C" w:rsidRPr="00503E3E" w:rsidTr="002E24FC">
        <w:trPr>
          <w:trHeight w:val="1118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Laurea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85A9C" w:rsidRPr="00503E3E" w:rsidRDefault="00585A9C" w:rsidP="00585A9C">
            <w:pPr>
              <w:numPr>
                <w:ilvl w:val="1"/>
                <w:numId w:val="1"/>
              </w:numPr>
              <w:spacing w:after="0" w:line="240" w:lineRule="auto"/>
              <w:ind w:left="432" w:righ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E3E">
              <w:rPr>
                <w:rFonts w:ascii="Times New Roman" w:hAnsi="Times New Roman"/>
                <w:sz w:val="20"/>
                <w:szCs w:val="20"/>
              </w:rPr>
              <w:t>Ottima conoscenza degli aspetti tecnici legati alle normativa;</w:t>
            </w:r>
          </w:p>
        </w:tc>
      </w:tr>
    </w:tbl>
    <w:p w:rsidR="007812EB" w:rsidRPr="00503E3E" w:rsidRDefault="007812EB" w:rsidP="0078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bookmarkStart w:id="0" w:name="_GoBack"/>
      <w:bookmarkEnd w:id="0"/>
    </w:p>
    <w:p w:rsidR="00585A9C" w:rsidRPr="00503E3E" w:rsidRDefault="00585A9C">
      <w:pPr>
        <w:rPr>
          <w:rFonts w:ascii="Times New Roman" w:hAnsi="Times New Roman"/>
        </w:rPr>
      </w:pPr>
    </w:p>
    <w:sectPr w:rsidR="00585A9C" w:rsidRPr="00503E3E" w:rsidSect="007812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4C" w:rsidRDefault="00C9214C" w:rsidP="00503E3E">
      <w:pPr>
        <w:spacing w:after="0" w:line="240" w:lineRule="auto"/>
      </w:pPr>
      <w:r>
        <w:separator/>
      </w:r>
    </w:p>
  </w:endnote>
  <w:endnote w:type="continuationSeparator" w:id="0">
    <w:p w:rsidR="00C9214C" w:rsidRDefault="00C9214C" w:rsidP="0050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3E" w:rsidRDefault="00503E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022696"/>
      <w:docPartObj>
        <w:docPartGallery w:val="Page Numbers (Bottom of Page)"/>
        <w:docPartUnique/>
      </w:docPartObj>
    </w:sdtPr>
    <w:sdtEndPr/>
    <w:sdtContent>
      <w:p w:rsidR="00503E3E" w:rsidRDefault="00503E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EB">
          <w:rPr>
            <w:noProof/>
          </w:rPr>
          <w:t>3</w:t>
        </w:r>
        <w:r>
          <w:fldChar w:fldCharType="end"/>
        </w:r>
      </w:p>
    </w:sdtContent>
  </w:sdt>
  <w:p w:rsidR="00503E3E" w:rsidRDefault="00503E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3E" w:rsidRDefault="00503E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4C" w:rsidRDefault="00C9214C" w:rsidP="00503E3E">
      <w:pPr>
        <w:spacing w:after="0" w:line="240" w:lineRule="auto"/>
      </w:pPr>
      <w:r>
        <w:separator/>
      </w:r>
    </w:p>
  </w:footnote>
  <w:footnote w:type="continuationSeparator" w:id="0">
    <w:p w:rsidR="00C9214C" w:rsidRDefault="00C9214C" w:rsidP="0050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3E" w:rsidRDefault="00503E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3E" w:rsidRDefault="00503E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3E" w:rsidRDefault="00503E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7F6"/>
    <w:multiLevelType w:val="hybridMultilevel"/>
    <w:tmpl w:val="C5C0F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4E9F"/>
    <w:multiLevelType w:val="hybridMultilevel"/>
    <w:tmpl w:val="D60AF0E4"/>
    <w:lvl w:ilvl="0" w:tplc="FCD6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E98AD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70350"/>
    <w:multiLevelType w:val="hybridMultilevel"/>
    <w:tmpl w:val="82A0CB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0"/>
    <w:rsid w:val="000B0740"/>
    <w:rsid w:val="00441210"/>
    <w:rsid w:val="00503E3E"/>
    <w:rsid w:val="00585A9C"/>
    <w:rsid w:val="007812EB"/>
    <w:rsid w:val="00BE2366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74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A9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3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E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3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74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A9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3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E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3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nic82200r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nic82200r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csermid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79B-99EA-40D9-ADB2-D5CBC547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2018-09-30T09:07:00Z</dcterms:created>
  <dcterms:modified xsi:type="dcterms:W3CDTF">2018-09-30T09:07:00Z</dcterms:modified>
</cp:coreProperties>
</file>