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023C" w:rsidRDefault="00927DF9">
      <w:bookmarkStart w:id="0" w:name="_top"/>
      <w:bookmarkStart w:id="1" w:name="_GoBack"/>
      <w:bookmarkEnd w:id="0"/>
      <w:bookmarkEnd w:id="1"/>
      <w:r>
        <w:rPr>
          <w:noProof/>
        </w:rPr>
        <w:drawing>
          <wp:inline distT="0" distB="0" distL="0" distR="0">
            <wp:extent cx="1210310" cy="1559560"/>
            <wp:effectExtent l="0" t="0" r="889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559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23C">
        <w:t xml:space="preserve"> SEGRETERIA PROVINCIALE</w:t>
      </w:r>
    </w:p>
    <w:p w:rsidR="0070023C" w:rsidRDefault="0070023C"/>
    <w:p w:rsidR="0070023C" w:rsidRDefault="0070023C">
      <w:r>
        <w:t xml:space="preserve">Mantova – via </w:t>
      </w:r>
      <w:proofErr w:type="spellStart"/>
      <w:r>
        <w:t>Imre</w:t>
      </w:r>
      <w:proofErr w:type="spellEnd"/>
      <w:r>
        <w:t xml:space="preserve"> </w:t>
      </w:r>
      <w:proofErr w:type="spellStart"/>
      <w:r>
        <w:t>Nagy</w:t>
      </w:r>
      <w:proofErr w:type="spellEnd"/>
      <w:r>
        <w:t xml:space="preserve"> 46 – tel. 0376 328711 – fax 0376 222949</w:t>
      </w:r>
    </w:p>
    <w:p w:rsidR="0070023C" w:rsidRDefault="0070023C">
      <w:r>
        <w:t xml:space="preserve">e-mail </w:t>
      </w:r>
      <w:hyperlink r:id="rId9" w:history="1">
        <w:r>
          <w:rPr>
            <w:rStyle w:val="Collegamentoipertestuale"/>
          </w:rPr>
          <w:t>lombardia.mn@snals.it</w:t>
        </w:r>
      </w:hyperlink>
      <w:r>
        <w:t xml:space="preserve">   </w:t>
      </w:r>
      <w:r w:rsidR="003C46C2">
        <w:t>http://www.snalsmantova.com</w:t>
      </w:r>
    </w:p>
    <w:p w:rsidR="0070023C" w:rsidRDefault="0070023C"/>
    <w:p w:rsidR="00BC471C" w:rsidRDefault="00BC471C"/>
    <w:p w:rsidR="00BC471C" w:rsidRPr="00BC471C" w:rsidRDefault="00BC471C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471C">
        <w:rPr>
          <w:sz w:val="28"/>
          <w:szCs w:val="28"/>
        </w:rPr>
        <w:t>Ai Dirigenti</w:t>
      </w:r>
    </w:p>
    <w:p w:rsidR="00BC471C" w:rsidRPr="00BC471C" w:rsidRDefault="00BC471C">
      <w:pPr>
        <w:rPr>
          <w:sz w:val="28"/>
          <w:szCs w:val="28"/>
        </w:rPr>
      </w:pPr>
      <w:r w:rsidRPr="00BC471C">
        <w:rPr>
          <w:sz w:val="28"/>
          <w:szCs w:val="28"/>
        </w:rPr>
        <w:tab/>
      </w:r>
      <w:r w:rsidRPr="00BC471C">
        <w:rPr>
          <w:sz w:val="28"/>
          <w:szCs w:val="28"/>
        </w:rPr>
        <w:tab/>
      </w:r>
      <w:r w:rsidRPr="00BC471C">
        <w:rPr>
          <w:sz w:val="28"/>
          <w:szCs w:val="28"/>
        </w:rPr>
        <w:tab/>
      </w:r>
      <w:r w:rsidRPr="00BC471C">
        <w:rPr>
          <w:sz w:val="28"/>
          <w:szCs w:val="28"/>
        </w:rPr>
        <w:tab/>
      </w:r>
      <w:r w:rsidRPr="00BC471C">
        <w:rPr>
          <w:sz w:val="28"/>
          <w:szCs w:val="28"/>
        </w:rPr>
        <w:tab/>
      </w:r>
      <w:r w:rsidRPr="00BC471C">
        <w:rPr>
          <w:sz w:val="28"/>
          <w:szCs w:val="28"/>
        </w:rPr>
        <w:tab/>
      </w:r>
      <w:r w:rsidRPr="00BC471C">
        <w:rPr>
          <w:sz w:val="28"/>
          <w:szCs w:val="28"/>
        </w:rPr>
        <w:tab/>
        <w:t xml:space="preserve">Degli Istituti scolastici </w:t>
      </w:r>
    </w:p>
    <w:p w:rsidR="00BC471C" w:rsidRPr="00BC471C" w:rsidRDefault="00BC471C">
      <w:pPr>
        <w:rPr>
          <w:sz w:val="28"/>
          <w:szCs w:val="28"/>
        </w:rPr>
      </w:pPr>
      <w:r w:rsidRPr="00BC471C">
        <w:rPr>
          <w:sz w:val="28"/>
          <w:szCs w:val="28"/>
        </w:rPr>
        <w:tab/>
      </w:r>
      <w:r w:rsidRPr="00BC471C">
        <w:rPr>
          <w:sz w:val="28"/>
          <w:szCs w:val="28"/>
        </w:rPr>
        <w:tab/>
      </w:r>
      <w:r w:rsidRPr="00BC471C">
        <w:rPr>
          <w:sz w:val="28"/>
          <w:szCs w:val="28"/>
        </w:rPr>
        <w:tab/>
      </w:r>
      <w:r w:rsidRPr="00BC471C">
        <w:rPr>
          <w:sz w:val="28"/>
          <w:szCs w:val="28"/>
        </w:rPr>
        <w:tab/>
      </w:r>
      <w:r w:rsidRPr="00BC471C">
        <w:rPr>
          <w:sz w:val="28"/>
          <w:szCs w:val="28"/>
        </w:rPr>
        <w:tab/>
      </w:r>
      <w:r w:rsidRPr="00BC471C">
        <w:rPr>
          <w:sz w:val="28"/>
          <w:szCs w:val="28"/>
        </w:rPr>
        <w:tab/>
      </w:r>
      <w:r w:rsidRPr="00BC471C">
        <w:rPr>
          <w:sz w:val="28"/>
          <w:szCs w:val="28"/>
        </w:rPr>
        <w:tab/>
        <w:t>Mantova e Provincia</w:t>
      </w:r>
    </w:p>
    <w:p w:rsidR="00BC471C" w:rsidRDefault="00BC471C" w:rsidP="00BC471C">
      <w:pPr>
        <w:jc w:val="center"/>
        <w:rPr>
          <w:b/>
          <w:color w:val="FF0000"/>
          <w:sz w:val="28"/>
          <w:szCs w:val="28"/>
        </w:rPr>
      </w:pPr>
    </w:p>
    <w:p w:rsidR="00FB39D9" w:rsidRPr="00BC471C" w:rsidRDefault="00FB39D9" w:rsidP="00BC471C">
      <w:pPr>
        <w:jc w:val="center"/>
        <w:rPr>
          <w:b/>
          <w:color w:val="FF0000"/>
          <w:sz w:val="28"/>
          <w:szCs w:val="28"/>
        </w:rPr>
      </w:pPr>
    </w:p>
    <w:p w:rsidR="00BC471C" w:rsidRPr="00BC471C" w:rsidRDefault="00BC471C" w:rsidP="00BC471C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Assemblee per il rinnovo delle RSU</w:t>
      </w:r>
    </w:p>
    <w:p w:rsidR="001E143D" w:rsidRDefault="001E143D"/>
    <w:p w:rsidR="00FB39D9" w:rsidRDefault="00FB39D9"/>
    <w:p w:rsidR="0028134E" w:rsidRDefault="0028134E"/>
    <w:p w:rsidR="00BC471C" w:rsidRPr="00BC471C" w:rsidRDefault="00BC471C" w:rsidP="00BC471C">
      <w:pPr>
        <w:jc w:val="both"/>
        <w:rPr>
          <w:sz w:val="28"/>
          <w:szCs w:val="28"/>
        </w:rPr>
      </w:pPr>
      <w:r w:rsidRPr="00BC471C">
        <w:rPr>
          <w:sz w:val="28"/>
          <w:szCs w:val="28"/>
        </w:rPr>
        <w:t>Il 5, 6 e 7 aprile 2022 si torna a votare per le RSU, le Rappresentanze Sindacali Unitarie di tutto il pubblico impiego e quindi anche delle scuole, delle università, degli enti di ricerca, delle accademie e di conservatori.</w:t>
      </w:r>
    </w:p>
    <w:p w:rsidR="00BC471C" w:rsidRPr="00BC471C" w:rsidRDefault="00BC471C" w:rsidP="00BC471C">
      <w:pPr>
        <w:jc w:val="both"/>
        <w:rPr>
          <w:sz w:val="28"/>
          <w:szCs w:val="28"/>
        </w:rPr>
      </w:pPr>
      <w:r w:rsidRPr="00BC471C">
        <w:rPr>
          <w:sz w:val="28"/>
          <w:szCs w:val="28"/>
        </w:rPr>
        <w:t>Un appuntamento particolarmente importante per garantire i diritti fondamentali del personale scolastico.</w:t>
      </w:r>
    </w:p>
    <w:p w:rsidR="00BC471C" w:rsidRPr="00BC471C" w:rsidRDefault="00BC471C" w:rsidP="00BC471C">
      <w:pPr>
        <w:jc w:val="both"/>
        <w:rPr>
          <w:sz w:val="28"/>
          <w:szCs w:val="28"/>
        </w:rPr>
      </w:pPr>
    </w:p>
    <w:p w:rsidR="00BC471C" w:rsidRPr="00BC471C" w:rsidRDefault="00BC471C" w:rsidP="00BC471C">
      <w:pPr>
        <w:jc w:val="both"/>
        <w:rPr>
          <w:sz w:val="28"/>
          <w:szCs w:val="28"/>
        </w:rPr>
      </w:pPr>
      <w:r w:rsidRPr="00BC471C">
        <w:rPr>
          <w:sz w:val="28"/>
          <w:szCs w:val="28"/>
        </w:rPr>
        <w:t>Lo SNALS comunica il calendario delle Assemblee per la presentazione delle liste, con il seguente o.d.g.:</w:t>
      </w:r>
    </w:p>
    <w:p w:rsidR="00BC471C" w:rsidRPr="00BC471C" w:rsidRDefault="00BC471C">
      <w:pPr>
        <w:rPr>
          <w:sz w:val="28"/>
          <w:szCs w:val="28"/>
        </w:rPr>
      </w:pPr>
    </w:p>
    <w:p w:rsidR="00BC471C" w:rsidRPr="00BC471C" w:rsidRDefault="00BC471C" w:rsidP="00BC471C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BC471C">
        <w:rPr>
          <w:sz w:val="28"/>
          <w:szCs w:val="28"/>
        </w:rPr>
        <w:t>Situazione politico sindacale;</w:t>
      </w:r>
    </w:p>
    <w:p w:rsidR="00BC471C" w:rsidRPr="00BC471C" w:rsidRDefault="00BC471C" w:rsidP="00BC471C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BC471C">
        <w:rPr>
          <w:sz w:val="28"/>
          <w:szCs w:val="28"/>
        </w:rPr>
        <w:t>Il rinnovo della RSU: importanza e ruolo della rappresentanza sindacale all’interno dell’istituto;</w:t>
      </w:r>
    </w:p>
    <w:p w:rsidR="00BC471C" w:rsidRPr="00BC471C" w:rsidRDefault="00BC471C" w:rsidP="00BC471C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BC471C">
        <w:rPr>
          <w:sz w:val="28"/>
          <w:szCs w:val="28"/>
        </w:rPr>
        <w:t>Varie ed eventuali.</w:t>
      </w:r>
    </w:p>
    <w:p w:rsidR="00BC471C" w:rsidRPr="00BC471C" w:rsidRDefault="00BC471C" w:rsidP="00BC471C">
      <w:pPr>
        <w:pStyle w:val="Paragrafoelenco"/>
        <w:ind w:left="1065"/>
        <w:rPr>
          <w:sz w:val="28"/>
          <w:szCs w:val="28"/>
        </w:rPr>
      </w:pPr>
      <w:r w:rsidRPr="00BC471C">
        <w:rPr>
          <w:sz w:val="28"/>
          <w:szCs w:val="28"/>
        </w:rPr>
        <w:t xml:space="preserve"> </w:t>
      </w:r>
    </w:p>
    <w:p w:rsidR="001E143D" w:rsidRPr="00BC471C" w:rsidRDefault="001E143D">
      <w:pPr>
        <w:rPr>
          <w:sz w:val="28"/>
          <w:szCs w:val="28"/>
        </w:rPr>
      </w:pPr>
    </w:p>
    <w:tbl>
      <w:tblPr>
        <w:tblW w:w="9633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1"/>
        <w:gridCol w:w="4822"/>
      </w:tblGrid>
      <w:tr w:rsidR="00BC471C" w:rsidTr="004448EB">
        <w:tc>
          <w:tcPr>
            <w:tcW w:w="4811" w:type="dxa"/>
          </w:tcPr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Gruppo 1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val="clear" w:color="auto" w:fill="FFFF00"/>
              </w:rPr>
              <w:t>Martedì 08/02/2022</w:t>
            </w:r>
            <w:r>
              <w:rPr>
                <w:rFonts w:ascii="Arial" w:hAnsi="Arial"/>
              </w:rPr>
              <w:t xml:space="preserve"> (n°5)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h8-11</w:t>
            </w:r>
          </w:p>
        </w:tc>
        <w:tc>
          <w:tcPr>
            <w:tcW w:w="4822" w:type="dxa"/>
          </w:tcPr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IS Falcone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IS Gonzaga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</w:t>
            </w:r>
            <w:proofErr w:type="spellStart"/>
            <w:r>
              <w:rPr>
                <w:rFonts w:ascii="Arial" w:hAnsi="Arial"/>
              </w:rPr>
              <w:t>Greggiati</w:t>
            </w:r>
            <w:proofErr w:type="spellEnd"/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IS Galilei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IS Manzoni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shd w:val="clear" w:color="auto" w:fill="FFFF00"/>
              </w:rPr>
            </w:pPr>
          </w:p>
        </w:tc>
      </w:tr>
      <w:tr w:rsidR="00BC471C" w:rsidTr="004448EB">
        <w:tc>
          <w:tcPr>
            <w:tcW w:w="48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Gruppo 2 (n°6)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  <w:shd w:val="clear" w:color="auto" w:fill="FFFF00"/>
              </w:rPr>
            </w:pPr>
            <w:r>
              <w:rPr>
                <w:rFonts w:ascii="Arial" w:hAnsi="Arial"/>
                <w:sz w:val="28"/>
                <w:szCs w:val="28"/>
                <w:shd w:val="clear" w:color="auto" w:fill="FFFF00"/>
              </w:rPr>
              <w:t>mercoledì 09/02/22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h8-10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Canneto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Asola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Castel Goffredo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Ceresara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Bozzolo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Marcaria Sabbioneta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BC471C" w:rsidTr="004448EB">
        <w:tc>
          <w:tcPr>
            <w:tcW w:w="4811" w:type="dxa"/>
          </w:tcPr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Gruppo 3 (n°5)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  <w:shd w:val="clear" w:color="auto" w:fill="FFFF00"/>
              </w:rPr>
            </w:pPr>
            <w:r>
              <w:rPr>
                <w:rFonts w:ascii="Arial" w:hAnsi="Arial"/>
                <w:sz w:val="28"/>
                <w:szCs w:val="28"/>
                <w:shd w:val="clear" w:color="auto" w:fill="FFFF00"/>
              </w:rPr>
              <w:t>giovedì 10/02/2022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h8-10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822" w:type="dxa"/>
          </w:tcPr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Castiglione 1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Castiglione 2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Goito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Guidizzolo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Volta Mantovana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shd w:val="clear" w:color="auto" w:fill="FFFF00"/>
              </w:rPr>
            </w:pPr>
          </w:p>
        </w:tc>
      </w:tr>
      <w:tr w:rsidR="00BC471C" w:rsidTr="004448EB">
        <w:tc>
          <w:tcPr>
            <w:tcW w:w="4811" w:type="dxa"/>
          </w:tcPr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Gruppo 4 (n°6)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  <w:shd w:val="clear" w:color="auto" w:fill="FFFF00"/>
              </w:rPr>
            </w:pPr>
            <w:r>
              <w:rPr>
                <w:rFonts w:ascii="Arial" w:hAnsi="Arial"/>
                <w:sz w:val="28"/>
                <w:szCs w:val="28"/>
                <w:shd w:val="clear" w:color="auto" w:fill="FFFF00"/>
              </w:rPr>
              <w:t>venerdì 11/02/2022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h8-10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-------------------------------------------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Gruppo 5 (n°6)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  <w:shd w:val="clear" w:color="auto" w:fill="FFFF00"/>
              </w:rPr>
            </w:pPr>
            <w:r>
              <w:rPr>
                <w:rFonts w:ascii="Arial" w:hAnsi="Arial"/>
                <w:sz w:val="28"/>
                <w:szCs w:val="28"/>
                <w:shd w:val="clear" w:color="auto" w:fill="FFFF00"/>
              </w:rPr>
              <w:t>lunedì 14/02/2022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h8-10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822" w:type="dxa"/>
          </w:tcPr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IC Borgo </w:t>
            </w:r>
            <w:proofErr w:type="spellStart"/>
            <w:r>
              <w:rPr>
                <w:rFonts w:ascii="Arial" w:hAnsi="Arial"/>
              </w:rPr>
              <w:t>virgilio</w:t>
            </w:r>
            <w:proofErr w:type="spellEnd"/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San Giorgio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Roncoferraro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Castellucchio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Curtatone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Marmirolo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-----------------------------------------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Mantova 1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Mantova 2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Mantova 3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Porto Mantovano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Roverbella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CPIA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</w:p>
        </w:tc>
      </w:tr>
      <w:tr w:rsidR="00BC471C" w:rsidTr="004448EB">
        <w:tc>
          <w:tcPr>
            <w:tcW w:w="4811" w:type="dxa"/>
          </w:tcPr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Gruppo 6 (n°6)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  <w:shd w:val="clear" w:color="auto" w:fill="FFFF00"/>
              </w:rPr>
            </w:pPr>
            <w:r>
              <w:rPr>
                <w:rFonts w:ascii="Arial" w:hAnsi="Arial"/>
                <w:sz w:val="28"/>
                <w:szCs w:val="28"/>
                <w:shd w:val="clear" w:color="auto" w:fill="FFFF00"/>
              </w:rPr>
              <w:t>martedì 15/02/2022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h8-10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822" w:type="dxa"/>
          </w:tcPr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Ostiglia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Poggio Rusco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Quistello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Sermide</w:t>
            </w:r>
          </w:p>
          <w:p w:rsidR="00BC471C" w:rsidRDefault="00BC471C" w:rsidP="004448E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IC Viadana </w:t>
            </w:r>
            <w:proofErr w:type="spellStart"/>
            <w:r>
              <w:rPr>
                <w:rFonts w:ascii="Arial" w:hAnsi="Arial"/>
              </w:rPr>
              <w:t>Parazzi</w:t>
            </w:r>
            <w:proofErr w:type="spellEnd"/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Viadana Vanoni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shd w:val="clear" w:color="auto" w:fill="FF0000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shd w:val="clear" w:color="auto" w:fill="FFFF00"/>
              </w:rPr>
            </w:pPr>
          </w:p>
        </w:tc>
      </w:tr>
      <w:tr w:rsidR="00BC471C" w:rsidTr="004448EB">
        <w:tc>
          <w:tcPr>
            <w:tcW w:w="4811" w:type="dxa"/>
          </w:tcPr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Gruppo 7 (n°6)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  <w:shd w:val="clear" w:color="auto" w:fill="FFFF00"/>
              </w:rPr>
            </w:pPr>
            <w:r>
              <w:rPr>
                <w:rFonts w:ascii="Arial" w:hAnsi="Arial"/>
                <w:sz w:val="28"/>
                <w:szCs w:val="28"/>
                <w:shd w:val="clear" w:color="auto" w:fill="FFFF00"/>
              </w:rPr>
              <w:t>mercoledì 16/02/2022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 8-10</w:t>
            </w:r>
          </w:p>
        </w:tc>
        <w:tc>
          <w:tcPr>
            <w:tcW w:w="4822" w:type="dxa"/>
          </w:tcPr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Gonzaga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Pegognaga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San Benedetto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Suzzara 1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IC Suzzara 2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IC Dosolo </w:t>
            </w:r>
            <w:proofErr w:type="spellStart"/>
            <w:r>
              <w:rPr>
                <w:rFonts w:ascii="Arial" w:hAnsi="Arial"/>
              </w:rPr>
              <w:t>Pomp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BC471C" w:rsidTr="004448EB">
        <w:tc>
          <w:tcPr>
            <w:tcW w:w="4811" w:type="dxa"/>
          </w:tcPr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Gruppo 8 (n°7)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  <w:shd w:val="clear" w:color="auto" w:fill="FFFF00"/>
              </w:rPr>
            </w:pPr>
            <w:r>
              <w:rPr>
                <w:rFonts w:ascii="Arial" w:hAnsi="Arial"/>
                <w:sz w:val="28"/>
                <w:szCs w:val="28"/>
                <w:shd w:val="clear" w:color="auto" w:fill="FFFF00"/>
              </w:rPr>
              <w:t>giovedì 17/02/2022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h8-11</w:t>
            </w:r>
          </w:p>
        </w:tc>
        <w:tc>
          <w:tcPr>
            <w:tcW w:w="4822" w:type="dxa"/>
          </w:tcPr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Titillium Web" w:hAnsi="Titillium Web"/>
                <w:color w:val="222222"/>
                <w:sz w:val="22"/>
              </w:rPr>
              <w:t>IS “BONOMI-MAZZOLARI”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Titillium Web" w:hAnsi="Titillium Web"/>
                <w:color w:val="222222"/>
                <w:sz w:val="22"/>
              </w:rPr>
              <w:t>ITES “A. PITENTINO”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Titillium Web" w:hAnsi="Titillium Web"/>
                <w:color w:val="222222"/>
                <w:sz w:val="22"/>
              </w:rPr>
              <w:t>IS “FERMI”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Titillium Web" w:hAnsi="Titillium Web"/>
                <w:color w:val="222222"/>
                <w:sz w:val="22"/>
              </w:rPr>
              <w:t>IS “D’ARCO – D’ESTE”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Titillium Web" w:hAnsi="Titillium Web"/>
                <w:color w:val="222222"/>
                <w:sz w:val="22"/>
              </w:rPr>
              <w:t>LICEO SCIENTIFICO “BELFIORE”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Titillium Web" w:hAnsi="Titillium Web"/>
                <w:color w:val="222222"/>
                <w:sz w:val="22"/>
              </w:rPr>
              <w:t>LICEO CLASSICO “VIRGILIO”</w:t>
            </w:r>
          </w:p>
        </w:tc>
      </w:tr>
      <w:tr w:rsidR="00BC471C" w:rsidTr="004448EB">
        <w:tc>
          <w:tcPr>
            <w:tcW w:w="4811" w:type="dxa"/>
          </w:tcPr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Gruppo 9 (n°5)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28"/>
                <w:szCs w:val="28"/>
                <w:shd w:val="clear" w:color="auto" w:fill="FFFF00"/>
              </w:rPr>
              <w:t>venerdì 18/02/2022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h8-11</w:t>
            </w:r>
          </w:p>
        </w:tc>
        <w:tc>
          <w:tcPr>
            <w:tcW w:w="4822" w:type="dxa"/>
          </w:tcPr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Titillium Web" w:hAnsi="Titillium Web"/>
                <w:color w:val="222222"/>
                <w:sz w:val="22"/>
              </w:rPr>
              <w:t>ITET “MANTEGNA”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Titillium Web" w:hAnsi="Titillium Web"/>
                <w:color w:val="222222"/>
                <w:sz w:val="22"/>
              </w:rPr>
              <w:t>LICEO ARTISTICO “G.ROMANO”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IS Sanfelice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IS Strozzi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Conservatorio</w:t>
            </w: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</w:p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</w:p>
        </w:tc>
      </w:tr>
      <w:tr w:rsidR="00BC471C" w:rsidTr="004448EB">
        <w:tc>
          <w:tcPr>
            <w:tcW w:w="4811" w:type="dxa"/>
          </w:tcPr>
          <w:p w:rsidR="00BC471C" w:rsidRDefault="00BC471C" w:rsidP="004448E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822" w:type="dxa"/>
          </w:tcPr>
          <w:p w:rsidR="00BC471C" w:rsidRDefault="00BC471C" w:rsidP="004448EB">
            <w:pPr>
              <w:pStyle w:val="TableContents"/>
              <w:rPr>
                <w:rFonts w:ascii="Arial" w:hAnsi="Arial"/>
                <w:shd w:val="clear" w:color="auto" w:fill="FFFF00"/>
              </w:rPr>
            </w:pPr>
          </w:p>
        </w:tc>
      </w:tr>
    </w:tbl>
    <w:p w:rsidR="001E143D" w:rsidRPr="00C34062" w:rsidRDefault="00BC471C">
      <w:pPr>
        <w:rPr>
          <w:sz w:val="24"/>
          <w:szCs w:val="24"/>
        </w:rPr>
      </w:pPr>
      <w:r w:rsidRPr="00C34062">
        <w:rPr>
          <w:sz w:val="24"/>
          <w:szCs w:val="24"/>
        </w:rPr>
        <w:t>Link:</w:t>
      </w:r>
      <w:r w:rsidRPr="00C34062">
        <w:rPr>
          <w:sz w:val="24"/>
          <w:szCs w:val="24"/>
        </w:rPr>
        <w:tab/>
        <w:t>istituti comprensivi</w:t>
      </w:r>
      <w:r w:rsidRPr="00C34062">
        <w:rPr>
          <w:sz w:val="24"/>
          <w:szCs w:val="24"/>
        </w:rPr>
        <w:tab/>
      </w:r>
      <w:r w:rsidRPr="00C34062">
        <w:rPr>
          <w:sz w:val="24"/>
          <w:szCs w:val="24"/>
        </w:rPr>
        <w:tab/>
      </w:r>
      <w:hyperlink r:id="rId10" w:history="1">
        <w:r w:rsidRPr="00C34062">
          <w:rPr>
            <w:rStyle w:val="Collegamentoipertestuale"/>
            <w:sz w:val="24"/>
            <w:szCs w:val="24"/>
          </w:rPr>
          <w:t>meet.google.com/mzs-owwu-xqp</w:t>
        </w:r>
      </w:hyperlink>
    </w:p>
    <w:p w:rsidR="00BC471C" w:rsidRPr="00C34062" w:rsidRDefault="00BC471C">
      <w:pPr>
        <w:rPr>
          <w:sz w:val="24"/>
          <w:szCs w:val="24"/>
        </w:rPr>
      </w:pPr>
    </w:p>
    <w:p w:rsidR="00BC471C" w:rsidRPr="00C34062" w:rsidRDefault="00BC471C">
      <w:pPr>
        <w:rPr>
          <w:sz w:val="24"/>
          <w:szCs w:val="24"/>
        </w:rPr>
      </w:pPr>
      <w:r w:rsidRPr="00C34062">
        <w:rPr>
          <w:sz w:val="24"/>
          <w:szCs w:val="24"/>
        </w:rPr>
        <w:t>Link: istituti superiori</w:t>
      </w:r>
      <w:r w:rsidRPr="00C34062">
        <w:rPr>
          <w:sz w:val="24"/>
          <w:szCs w:val="24"/>
        </w:rPr>
        <w:tab/>
      </w:r>
      <w:r w:rsidRPr="00C34062">
        <w:rPr>
          <w:sz w:val="24"/>
          <w:szCs w:val="24"/>
        </w:rPr>
        <w:tab/>
      </w:r>
      <w:r w:rsidRPr="00C34062">
        <w:rPr>
          <w:sz w:val="24"/>
          <w:szCs w:val="24"/>
        </w:rPr>
        <w:tab/>
      </w:r>
      <w:hyperlink r:id="rId11" w:history="1">
        <w:r w:rsidR="00FB39D9" w:rsidRPr="00C34062">
          <w:rPr>
            <w:rStyle w:val="Collegamentoipertestuale"/>
            <w:sz w:val="24"/>
            <w:szCs w:val="24"/>
          </w:rPr>
          <w:t>meet.google.com/zhw-tkqi-ano</w:t>
        </w:r>
        <w:r w:rsidR="00FB39D9" w:rsidRPr="00C34062">
          <w:rPr>
            <w:rStyle w:val="Collegamentoipertestuale"/>
            <w:sz w:val="24"/>
            <w:szCs w:val="24"/>
          </w:rPr>
          <w:tab/>
        </w:r>
      </w:hyperlink>
    </w:p>
    <w:p w:rsidR="001E143D" w:rsidRPr="00C34062" w:rsidRDefault="001E143D">
      <w:pPr>
        <w:rPr>
          <w:sz w:val="24"/>
          <w:szCs w:val="24"/>
        </w:rPr>
      </w:pPr>
    </w:p>
    <w:p w:rsidR="00C34062" w:rsidRPr="00C34062" w:rsidRDefault="00C34062">
      <w:pPr>
        <w:rPr>
          <w:sz w:val="24"/>
          <w:szCs w:val="24"/>
        </w:rPr>
      </w:pPr>
    </w:p>
    <w:p w:rsidR="00C34062" w:rsidRPr="00C34062" w:rsidRDefault="00C34062">
      <w:pPr>
        <w:rPr>
          <w:sz w:val="24"/>
          <w:szCs w:val="24"/>
        </w:rPr>
      </w:pPr>
      <w:r w:rsidRPr="00C34062">
        <w:rPr>
          <w:sz w:val="24"/>
          <w:szCs w:val="24"/>
        </w:rPr>
        <w:t>Cordiali saluti.</w:t>
      </w:r>
    </w:p>
    <w:p w:rsidR="00C34062" w:rsidRPr="00C34062" w:rsidRDefault="00C34062">
      <w:pPr>
        <w:rPr>
          <w:sz w:val="24"/>
          <w:szCs w:val="24"/>
        </w:rPr>
      </w:pPr>
    </w:p>
    <w:p w:rsidR="001E143D" w:rsidRPr="00C34062" w:rsidRDefault="00C34062">
      <w:pPr>
        <w:rPr>
          <w:sz w:val="24"/>
          <w:szCs w:val="24"/>
        </w:rPr>
      </w:pPr>
      <w:r w:rsidRPr="00C34062">
        <w:rPr>
          <w:sz w:val="24"/>
          <w:szCs w:val="24"/>
        </w:rPr>
        <w:t>Mantova, 31 gennaio 2022</w:t>
      </w:r>
    </w:p>
    <w:p w:rsidR="001E143D" w:rsidRPr="00C34062" w:rsidRDefault="001E143D">
      <w:pPr>
        <w:rPr>
          <w:sz w:val="24"/>
          <w:szCs w:val="24"/>
        </w:rPr>
      </w:pPr>
    </w:p>
    <w:p w:rsidR="001E143D" w:rsidRDefault="001F514F" w:rsidP="006D06F0">
      <w:pPr>
        <w:jc w:val="right"/>
      </w:pPr>
      <w:r>
        <w:t xml:space="preserve">                                                                                                                        </w:t>
      </w:r>
      <w:r w:rsidR="00927DF9">
        <w:rPr>
          <w:noProof/>
          <w:sz w:val="28"/>
          <w:szCs w:val="28"/>
        </w:rPr>
        <w:drawing>
          <wp:inline distT="0" distB="0" distL="0" distR="0">
            <wp:extent cx="2366645" cy="12236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3D" w:rsidRDefault="001E143D"/>
    <w:p w:rsidR="001E143D" w:rsidRDefault="001E143D"/>
    <w:p w:rsidR="001E143D" w:rsidRDefault="001E143D"/>
    <w:p w:rsidR="001E143D" w:rsidRDefault="001E143D"/>
    <w:p w:rsidR="001E143D" w:rsidRDefault="001E143D"/>
    <w:p w:rsidR="001E143D" w:rsidRDefault="001E143D"/>
    <w:p w:rsidR="001E143D" w:rsidRDefault="001E143D"/>
    <w:p w:rsidR="001E143D" w:rsidRDefault="001E143D"/>
    <w:p w:rsidR="001E143D" w:rsidRDefault="001E143D"/>
    <w:p w:rsidR="001E143D" w:rsidRDefault="001E143D"/>
    <w:p w:rsidR="001E143D" w:rsidRDefault="001E143D" w:rsidP="00284635">
      <w:pPr>
        <w:jc w:val="right"/>
      </w:pPr>
    </w:p>
    <w:p w:rsidR="001E143D" w:rsidRDefault="001E143D"/>
    <w:sectPr w:rsidR="001E143D" w:rsidSect="00A63225">
      <w:headerReference w:type="default" r:id="rId13"/>
      <w:pgSz w:w="11905" w:h="16837"/>
      <w:pgMar w:top="142" w:right="1134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CE" w:rsidRDefault="000412CE" w:rsidP="00855674">
      <w:r>
        <w:separator/>
      </w:r>
    </w:p>
  </w:endnote>
  <w:endnote w:type="continuationSeparator" w:id="0">
    <w:p w:rsidR="000412CE" w:rsidRDefault="000412CE" w:rsidP="0085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CE" w:rsidRDefault="000412CE" w:rsidP="00855674">
      <w:r>
        <w:separator/>
      </w:r>
    </w:p>
  </w:footnote>
  <w:footnote w:type="continuationSeparator" w:id="0">
    <w:p w:rsidR="000412CE" w:rsidRDefault="000412CE" w:rsidP="0085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12" w:rsidRPr="00405812" w:rsidRDefault="00405812" w:rsidP="00405812">
    <w:pPr>
      <w:rPr>
        <w:b/>
        <w:i/>
        <w:sz w:val="40"/>
        <w:szCs w:val="40"/>
      </w:rPr>
    </w:pPr>
    <w:r>
      <w:rPr>
        <w:b/>
        <w:sz w:val="40"/>
        <w:szCs w:val="40"/>
      </w:rPr>
      <w:t>SNALS MANTOVA</w:t>
    </w:r>
  </w:p>
  <w:p w:rsidR="00855674" w:rsidRDefault="008556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64D"/>
    <w:multiLevelType w:val="hybridMultilevel"/>
    <w:tmpl w:val="1DA6C118"/>
    <w:lvl w:ilvl="0" w:tplc="9BE66BC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11DD7"/>
    <w:multiLevelType w:val="hybridMultilevel"/>
    <w:tmpl w:val="EF66A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E6359"/>
    <w:multiLevelType w:val="hybridMultilevel"/>
    <w:tmpl w:val="312E234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034104"/>
    <w:multiLevelType w:val="hybridMultilevel"/>
    <w:tmpl w:val="13B0C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D9"/>
    <w:rsid w:val="000132EE"/>
    <w:rsid w:val="000412CE"/>
    <w:rsid w:val="000A5201"/>
    <w:rsid w:val="000A600E"/>
    <w:rsid w:val="000C3BAD"/>
    <w:rsid w:val="000F46FA"/>
    <w:rsid w:val="00130745"/>
    <w:rsid w:val="0013088A"/>
    <w:rsid w:val="0015132E"/>
    <w:rsid w:val="0015419A"/>
    <w:rsid w:val="00187732"/>
    <w:rsid w:val="001D1C0D"/>
    <w:rsid w:val="001E143D"/>
    <w:rsid w:val="001F31DF"/>
    <w:rsid w:val="001F514F"/>
    <w:rsid w:val="0028134E"/>
    <w:rsid w:val="00284635"/>
    <w:rsid w:val="0028468C"/>
    <w:rsid w:val="002A23C2"/>
    <w:rsid w:val="002C4EE2"/>
    <w:rsid w:val="0036034E"/>
    <w:rsid w:val="003C46C2"/>
    <w:rsid w:val="00405812"/>
    <w:rsid w:val="00422573"/>
    <w:rsid w:val="004A7C40"/>
    <w:rsid w:val="004D2D27"/>
    <w:rsid w:val="004D5FD8"/>
    <w:rsid w:val="00534298"/>
    <w:rsid w:val="005818DF"/>
    <w:rsid w:val="00591E01"/>
    <w:rsid w:val="005A2418"/>
    <w:rsid w:val="005B18B0"/>
    <w:rsid w:val="006333F8"/>
    <w:rsid w:val="00653B4F"/>
    <w:rsid w:val="006641F3"/>
    <w:rsid w:val="00696CEC"/>
    <w:rsid w:val="006D06F0"/>
    <w:rsid w:val="0070023C"/>
    <w:rsid w:val="00766691"/>
    <w:rsid w:val="007C2A9A"/>
    <w:rsid w:val="007C4EF5"/>
    <w:rsid w:val="00855674"/>
    <w:rsid w:val="00895150"/>
    <w:rsid w:val="00927DF9"/>
    <w:rsid w:val="00934961"/>
    <w:rsid w:val="00A63225"/>
    <w:rsid w:val="00A84849"/>
    <w:rsid w:val="00AC0E43"/>
    <w:rsid w:val="00B11F31"/>
    <w:rsid w:val="00B22AE1"/>
    <w:rsid w:val="00B31D15"/>
    <w:rsid w:val="00BB7C27"/>
    <w:rsid w:val="00BC471C"/>
    <w:rsid w:val="00C34062"/>
    <w:rsid w:val="00C62B99"/>
    <w:rsid w:val="00C96A25"/>
    <w:rsid w:val="00CD74B3"/>
    <w:rsid w:val="00D75820"/>
    <w:rsid w:val="00E401E0"/>
    <w:rsid w:val="00E4579F"/>
    <w:rsid w:val="00E91982"/>
    <w:rsid w:val="00EB23E9"/>
    <w:rsid w:val="00ED5D01"/>
    <w:rsid w:val="00F90A07"/>
    <w:rsid w:val="00FB3187"/>
    <w:rsid w:val="00FB39D9"/>
    <w:rsid w:val="00F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20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0A5201"/>
  </w:style>
  <w:style w:type="character" w:customStyle="1" w:styleId="Caratterepredefinitoparagrafo">
    <w:name w:val="Carattere predefinito paragrafo"/>
    <w:rsid w:val="000A5201"/>
  </w:style>
  <w:style w:type="character" w:styleId="Collegamentoipertestuale">
    <w:name w:val="Hyperlink"/>
    <w:basedOn w:val="Caratterepredefinitoparagrafo"/>
    <w:rsid w:val="000A5201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0A52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0A5201"/>
    <w:pPr>
      <w:spacing w:after="120"/>
    </w:pPr>
  </w:style>
  <w:style w:type="paragraph" w:styleId="Elenco">
    <w:name w:val="List"/>
    <w:basedOn w:val="Corpotesto"/>
    <w:rsid w:val="000A5201"/>
    <w:rPr>
      <w:rFonts w:cs="Tahoma"/>
    </w:rPr>
  </w:style>
  <w:style w:type="paragraph" w:customStyle="1" w:styleId="Didascalia1">
    <w:name w:val="Didascalia1"/>
    <w:basedOn w:val="Normale"/>
    <w:rsid w:val="000A520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0A5201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9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9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556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5674"/>
  </w:style>
  <w:style w:type="paragraph" w:styleId="Pidipagina">
    <w:name w:val="footer"/>
    <w:basedOn w:val="Normale"/>
    <w:link w:val="PidipaginaCarattere"/>
    <w:uiPriority w:val="99"/>
    <w:semiHidden/>
    <w:unhideWhenUsed/>
    <w:rsid w:val="008556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5674"/>
  </w:style>
  <w:style w:type="table" w:styleId="Grigliatabella">
    <w:name w:val="Table Grid"/>
    <w:basedOn w:val="Tabellanormale"/>
    <w:uiPriority w:val="59"/>
    <w:rsid w:val="00FB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471C"/>
    <w:pPr>
      <w:ind w:left="720"/>
      <w:contextualSpacing/>
    </w:pPr>
  </w:style>
  <w:style w:type="paragraph" w:customStyle="1" w:styleId="Standard">
    <w:name w:val="Standard"/>
    <w:rsid w:val="00BC471C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C471C"/>
    <w:pPr>
      <w:suppressLineNumbers/>
    </w:pPr>
  </w:style>
  <w:style w:type="character" w:styleId="Collegamentovisitato">
    <w:name w:val="FollowedHyperlink"/>
    <w:basedOn w:val="Carpredefinitoparagrafo"/>
    <w:uiPriority w:val="99"/>
    <w:semiHidden/>
    <w:unhideWhenUsed/>
    <w:rsid w:val="00B22A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20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0A5201"/>
  </w:style>
  <w:style w:type="character" w:customStyle="1" w:styleId="Caratterepredefinitoparagrafo">
    <w:name w:val="Carattere predefinito paragrafo"/>
    <w:rsid w:val="000A5201"/>
  </w:style>
  <w:style w:type="character" w:styleId="Collegamentoipertestuale">
    <w:name w:val="Hyperlink"/>
    <w:basedOn w:val="Caratterepredefinitoparagrafo"/>
    <w:rsid w:val="000A5201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0A52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0A5201"/>
    <w:pPr>
      <w:spacing w:after="120"/>
    </w:pPr>
  </w:style>
  <w:style w:type="paragraph" w:styleId="Elenco">
    <w:name w:val="List"/>
    <w:basedOn w:val="Corpotesto"/>
    <w:rsid w:val="000A5201"/>
    <w:rPr>
      <w:rFonts w:cs="Tahoma"/>
    </w:rPr>
  </w:style>
  <w:style w:type="paragraph" w:customStyle="1" w:styleId="Didascalia1">
    <w:name w:val="Didascalia1"/>
    <w:basedOn w:val="Normale"/>
    <w:rsid w:val="000A520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0A5201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9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9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556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5674"/>
  </w:style>
  <w:style w:type="paragraph" w:styleId="Pidipagina">
    <w:name w:val="footer"/>
    <w:basedOn w:val="Normale"/>
    <w:link w:val="PidipaginaCarattere"/>
    <w:uiPriority w:val="99"/>
    <w:semiHidden/>
    <w:unhideWhenUsed/>
    <w:rsid w:val="008556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5674"/>
  </w:style>
  <w:style w:type="table" w:styleId="Grigliatabella">
    <w:name w:val="Table Grid"/>
    <w:basedOn w:val="Tabellanormale"/>
    <w:uiPriority w:val="59"/>
    <w:rsid w:val="00FB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471C"/>
    <w:pPr>
      <w:ind w:left="720"/>
      <w:contextualSpacing/>
    </w:pPr>
  </w:style>
  <w:style w:type="paragraph" w:customStyle="1" w:styleId="Standard">
    <w:name w:val="Standard"/>
    <w:rsid w:val="00BC471C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C471C"/>
    <w:pPr>
      <w:suppressLineNumbers/>
    </w:pPr>
  </w:style>
  <w:style w:type="character" w:styleId="Collegamentovisitato">
    <w:name w:val="FollowedHyperlink"/>
    <w:basedOn w:val="Carpredefinitoparagrafo"/>
    <w:uiPriority w:val="99"/>
    <w:semiHidden/>
    <w:unhideWhenUsed/>
    <w:rsid w:val="00B22A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SEGRETERIA PROVINCIALE</vt:lpstr>
    </vt:vector>
  </TitlesOfParts>
  <Company/>
  <LinksUpToDate>false</LinksUpToDate>
  <CharactersWithSpaces>2504</CharactersWithSpaces>
  <SharedDoc>false</SharedDoc>
  <HLinks>
    <vt:vector size="6" baseType="variant">
      <vt:variant>
        <vt:i4>6356999</vt:i4>
      </vt:variant>
      <vt:variant>
        <vt:i4>0</vt:i4>
      </vt:variant>
      <vt:variant>
        <vt:i4>0</vt:i4>
      </vt:variant>
      <vt:variant>
        <vt:i4>5</vt:i4>
      </vt:variant>
      <vt:variant>
        <vt:lpwstr>mailto:lombradia.mn@snals.it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SEGRETERIA PROVINCIALE</dc:title>
  <dc:creator>PORTATILE 3 LENOVO</dc:creator>
  <cp:lastModifiedBy>Windows User</cp:lastModifiedBy>
  <cp:revision>2</cp:revision>
  <cp:lastPrinted>2016-12-14T11:40:00Z</cp:lastPrinted>
  <dcterms:created xsi:type="dcterms:W3CDTF">2022-02-01T14:59:00Z</dcterms:created>
  <dcterms:modified xsi:type="dcterms:W3CDTF">2022-02-01T14:59:00Z</dcterms:modified>
</cp:coreProperties>
</file>