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9A35D" w14:textId="69C89FBA" w:rsidR="00003C0D" w:rsidRPr="00326021" w:rsidRDefault="00DD1F91" w:rsidP="00003C0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</w:p>
    <w:p w14:paraId="0932EDC7" w14:textId="77777777" w:rsidR="0092498B" w:rsidRDefault="00B3593D" w:rsidP="0092498B">
      <w:pPr>
        <w:pStyle w:val="NormaleWeb"/>
        <w:spacing w:before="0" w:beforeAutospacing="0" w:after="0" w:afterAutospacing="0"/>
        <w:jc w:val="center"/>
      </w:pPr>
      <w:r>
        <w:rPr>
          <w:rFonts w:ascii="Calibri" w:eastAsia="Calibri" w:hAnsi="Calibri" w:cs="Calibri"/>
          <w:b/>
          <w:i/>
          <w:iCs/>
          <w:lang w:eastAsia="en-US"/>
        </w:rPr>
        <w:tab/>
      </w:r>
      <w:r>
        <w:rPr>
          <w:rFonts w:ascii="Calibri" w:eastAsia="Calibri" w:hAnsi="Calibri" w:cs="Calibri"/>
          <w:b/>
          <w:i/>
          <w:iCs/>
          <w:lang w:eastAsia="en-US"/>
        </w:rPr>
        <w:tab/>
      </w:r>
      <w:r>
        <w:rPr>
          <w:rFonts w:ascii="Calibri" w:eastAsia="Calibri" w:hAnsi="Calibri" w:cs="Calibri"/>
          <w:b/>
          <w:i/>
          <w:iCs/>
          <w:lang w:eastAsia="en-US"/>
        </w:rPr>
        <w:tab/>
      </w:r>
      <w:r>
        <w:rPr>
          <w:rFonts w:ascii="Calibri" w:eastAsia="Calibri" w:hAnsi="Calibri" w:cs="Calibri"/>
          <w:b/>
          <w:i/>
          <w:iCs/>
          <w:lang w:eastAsia="en-US"/>
        </w:rPr>
        <w:tab/>
      </w:r>
      <w:r w:rsidR="0092498B">
        <w:rPr>
          <w:rFonts w:ascii="Verdana" w:hAnsi="Verdana"/>
          <w:b/>
          <w:bCs/>
          <w:color w:val="000000"/>
          <w:sz w:val="16"/>
          <w:szCs w:val="16"/>
        </w:rPr>
        <w:t>Istituto Comprensivo Dosolo Pomponesco Viadana</w:t>
      </w:r>
      <w:r w:rsidR="0092498B">
        <w:rPr>
          <w:rFonts w:ascii="Verdana" w:hAnsi="Verdana"/>
          <w:b/>
          <w:bCs/>
          <w:color w:val="000000"/>
          <w:sz w:val="16"/>
          <w:szCs w:val="16"/>
        </w:rPr>
        <w:br/>
      </w:r>
      <w:r w:rsidR="0092498B">
        <w:rPr>
          <w:rFonts w:ascii="Verdana" w:hAnsi="Verdana"/>
          <w:color w:val="000000"/>
          <w:sz w:val="16"/>
          <w:szCs w:val="16"/>
        </w:rPr>
        <w:t xml:space="preserve"> 46030 San Matteo Delle Chiaviche, Via Colombo, 2</w:t>
      </w:r>
    </w:p>
    <w:p w14:paraId="01D89734" w14:textId="77777777" w:rsidR="0092498B" w:rsidRDefault="0092498B" w:rsidP="0092498B">
      <w:pPr>
        <w:pStyle w:val="NormaleWeb"/>
        <w:spacing w:before="0" w:beforeAutospacing="0" w:after="0" w:afterAutospacing="0"/>
        <w:jc w:val="center"/>
      </w:pPr>
      <w:r>
        <w:rPr>
          <w:rFonts w:ascii="Verdana" w:hAnsi="Verdana"/>
          <w:color w:val="000000"/>
          <w:sz w:val="16"/>
          <w:szCs w:val="16"/>
        </w:rPr>
        <w:t>tel. 0375 800 041 Ufficio San Matteo – tel. Ufficio Dosolo342 834 5995</w:t>
      </w:r>
      <w:r>
        <w:rPr>
          <w:rFonts w:ascii="Verdana" w:hAnsi="Verdana"/>
          <w:color w:val="000000"/>
          <w:sz w:val="16"/>
          <w:szCs w:val="16"/>
        </w:rPr>
        <w:br/>
        <w:t xml:space="preserve"> Sito: www.icdosolopomponescoviadana.edu.it</w:t>
      </w:r>
      <w:r>
        <w:rPr>
          <w:rFonts w:ascii="Verdana" w:hAnsi="Verdana"/>
          <w:color w:val="000000"/>
          <w:sz w:val="16"/>
          <w:szCs w:val="16"/>
        </w:rPr>
        <w:br/>
        <w:t xml:space="preserve"> Email: mnic83000q@istruzione.it, </w:t>
      </w:r>
      <w:proofErr w:type="gramStart"/>
      <w:r>
        <w:rPr>
          <w:rFonts w:ascii="Verdana" w:hAnsi="Verdana"/>
          <w:color w:val="000000"/>
          <w:sz w:val="16"/>
          <w:szCs w:val="16"/>
        </w:rPr>
        <w:t>icdsp@icdosolopomponescoviadana.edu.it,Pec</w:t>
      </w:r>
      <w:proofErr w:type="gramEnd"/>
      <w:r>
        <w:rPr>
          <w:rFonts w:ascii="Verdana" w:hAnsi="Verdana"/>
          <w:color w:val="000000"/>
          <w:sz w:val="16"/>
          <w:szCs w:val="16"/>
        </w:rPr>
        <w:t>:mnic83000q@pec.istruzione.it</w:t>
      </w:r>
    </w:p>
    <w:p w14:paraId="6D2D6A4C" w14:textId="77777777" w:rsidR="0092498B" w:rsidRDefault="0092498B" w:rsidP="0092498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0253DF99" w14:textId="77777777" w:rsidR="0092498B" w:rsidRPr="00C925E4" w:rsidRDefault="0092498B" w:rsidP="0092498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CD6C625" w14:textId="66B5B00B" w:rsidR="00B3593D" w:rsidRPr="00B3593D" w:rsidRDefault="00D37B05" w:rsidP="00B3593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>
        <w:rPr>
          <w:rFonts w:ascii="Calibri" w:eastAsia="Calibri" w:hAnsi="Calibri" w:cs="Calibri"/>
          <w:b/>
          <w:i/>
          <w:iCs/>
          <w:lang w:eastAsia="en-US"/>
        </w:rPr>
        <w:tab/>
      </w:r>
      <w:r>
        <w:rPr>
          <w:rFonts w:ascii="Calibri" w:eastAsia="Calibri" w:hAnsi="Calibri" w:cs="Calibri"/>
          <w:b/>
          <w:i/>
          <w:iCs/>
          <w:lang w:eastAsia="en-US"/>
        </w:rPr>
        <w:tab/>
      </w:r>
      <w:r>
        <w:rPr>
          <w:rFonts w:ascii="Calibri" w:eastAsia="Calibri" w:hAnsi="Calibri" w:cs="Calibri"/>
          <w:b/>
          <w:i/>
          <w:iCs/>
          <w:lang w:eastAsia="en-US"/>
        </w:rPr>
        <w:tab/>
      </w:r>
      <w:r>
        <w:rPr>
          <w:rFonts w:ascii="Calibri" w:eastAsia="Calibri" w:hAnsi="Calibri" w:cs="Calibri"/>
          <w:b/>
          <w:i/>
          <w:iCs/>
          <w:lang w:eastAsia="en-US"/>
        </w:rPr>
        <w:tab/>
      </w:r>
      <w:r>
        <w:rPr>
          <w:rFonts w:ascii="Calibri" w:eastAsia="Calibri" w:hAnsi="Calibri" w:cs="Calibri"/>
          <w:b/>
          <w:i/>
          <w:iCs/>
          <w:lang w:eastAsia="en-US"/>
        </w:rPr>
        <w:tab/>
      </w:r>
      <w:r w:rsidR="00B3593D">
        <w:rPr>
          <w:rFonts w:ascii="Calibri" w:eastAsia="Calibri" w:hAnsi="Calibri" w:cs="Calibri"/>
          <w:b/>
          <w:i/>
          <w:iCs/>
          <w:lang w:eastAsia="en-US"/>
        </w:rPr>
        <w:tab/>
      </w:r>
      <w:r w:rsidR="00B3593D">
        <w:rPr>
          <w:rFonts w:ascii="Calibri" w:eastAsia="Calibri" w:hAnsi="Calibri" w:cs="Calibri"/>
          <w:b/>
          <w:i/>
          <w:iCs/>
          <w:lang w:eastAsia="en-US"/>
        </w:rPr>
        <w:tab/>
      </w:r>
      <w:r w:rsidR="00B3593D">
        <w:rPr>
          <w:rFonts w:ascii="Calibri" w:eastAsia="Calibri" w:hAnsi="Calibri" w:cs="Calibri"/>
          <w:b/>
          <w:i/>
          <w:iCs/>
          <w:lang w:eastAsia="en-US"/>
        </w:rPr>
        <w:tab/>
      </w:r>
      <w:r w:rsidR="00B3593D" w:rsidRPr="00B3593D">
        <w:rPr>
          <w:rFonts w:ascii="Calibri" w:eastAsia="Calibri" w:hAnsi="Calibri" w:cs="Calibri"/>
          <w:b/>
          <w:i/>
          <w:iCs/>
          <w:lang w:eastAsia="en-US"/>
        </w:rPr>
        <w:t>A:</w:t>
      </w:r>
    </w:p>
    <w:p w14:paraId="0131D945" w14:textId="259E3F34" w:rsidR="00B3593D" w:rsidRPr="00B3593D" w:rsidRDefault="00B3593D" w:rsidP="00B3593D">
      <w:pPr>
        <w:pStyle w:val="Paragrafoelenco"/>
        <w:widowControl w:val="0"/>
        <w:numPr>
          <w:ilvl w:val="8"/>
          <w:numId w:val="34"/>
        </w:num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 w:rsidRPr="00B3593D">
        <w:rPr>
          <w:rFonts w:ascii="Calibri" w:eastAsia="Calibri" w:hAnsi="Calibri" w:cs="Calibri"/>
          <w:b/>
          <w:i/>
          <w:iCs/>
          <w:lang w:eastAsia="en-US"/>
        </w:rPr>
        <w:t>DSGA</w:t>
      </w:r>
    </w:p>
    <w:p w14:paraId="7068CD68" w14:textId="75063AF0" w:rsidR="00B3593D" w:rsidRPr="00B3593D" w:rsidRDefault="00B3593D" w:rsidP="00B3593D">
      <w:pPr>
        <w:pStyle w:val="Paragrafoelenco"/>
        <w:widowControl w:val="0"/>
        <w:numPr>
          <w:ilvl w:val="8"/>
          <w:numId w:val="34"/>
        </w:num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 w:rsidRPr="00B3593D">
        <w:rPr>
          <w:rFonts w:ascii="Calibri" w:eastAsia="Calibri" w:hAnsi="Calibri" w:cs="Calibri"/>
          <w:b/>
          <w:i/>
          <w:iCs/>
          <w:lang w:eastAsia="en-US"/>
        </w:rPr>
        <w:t>Ai docenti</w:t>
      </w:r>
      <w:r w:rsidR="00611BFB">
        <w:rPr>
          <w:rFonts w:ascii="Calibri" w:eastAsia="Calibri" w:hAnsi="Calibri" w:cs="Calibri"/>
          <w:b/>
          <w:i/>
          <w:iCs/>
          <w:lang w:eastAsia="en-US"/>
        </w:rPr>
        <w:t xml:space="preserve"> interessati</w:t>
      </w:r>
    </w:p>
    <w:p w14:paraId="7F9D0876" w14:textId="3985FEF3" w:rsidR="00B3593D" w:rsidRPr="00B3593D" w:rsidRDefault="00B3593D" w:rsidP="00B3593D">
      <w:pPr>
        <w:pStyle w:val="Paragrafoelenco"/>
        <w:widowControl w:val="0"/>
        <w:numPr>
          <w:ilvl w:val="8"/>
          <w:numId w:val="34"/>
        </w:num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 w:rsidRPr="00B3593D">
        <w:rPr>
          <w:rFonts w:ascii="Calibri" w:eastAsia="Calibri" w:hAnsi="Calibri" w:cs="Calibri"/>
          <w:b/>
          <w:i/>
          <w:iCs/>
          <w:lang w:eastAsia="en-US"/>
        </w:rPr>
        <w:t>Sito/Progetti ed eventi/ PNRR</w:t>
      </w:r>
    </w:p>
    <w:p w14:paraId="6916B7E9" w14:textId="27CDABBE" w:rsidR="00B3593D" w:rsidRPr="00B3593D" w:rsidRDefault="00B3593D" w:rsidP="00326021">
      <w:pPr>
        <w:pStyle w:val="Paragrafoelenco"/>
        <w:widowControl w:val="0"/>
        <w:numPr>
          <w:ilvl w:val="8"/>
          <w:numId w:val="34"/>
        </w:num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 w:rsidRPr="00B3593D">
        <w:rPr>
          <w:rFonts w:ascii="Calibri" w:eastAsia="Calibri" w:hAnsi="Calibri" w:cs="Calibri"/>
          <w:b/>
          <w:i/>
          <w:iCs/>
          <w:lang w:eastAsia="en-US"/>
        </w:rPr>
        <w:t>Amministrazione</w:t>
      </w:r>
      <w:r>
        <w:rPr>
          <w:rFonts w:ascii="Calibri" w:eastAsia="Calibri" w:hAnsi="Calibri" w:cs="Calibri"/>
          <w:b/>
          <w:i/>
          <w:iCs/>
          <w:lang w:eastAsia="en-US"/>
        </w:rPr>
        <w:t xml:space="preserve"> </w:t>
      </w:r>
      <w:r w:rsidRPr="00B3593D">
        <w:rPr>
          <w:rFonts w:ascii="Calibri" w:eastAsia="Calibri" w:hAnsi="Calibri" w:cs="Calibri"/>
          <w:b/>
          <w:i/>
          <w:iCs/>
          <w:lang w:eastAsia="en-US"/>
        </w:rPr>
        <w:t>Trasparente</w:t>
      </w:r>
    </w:p>
    <w:p w14:paraId="19A6F5CC" w14:textId="20FD1102" w:rsidR="00A97EFA" w:rsidRPr="00B3593D" w:rsidRDefault="00B3593D" w:rsidP="00B3593D">
      <w:pPr>
        <w:pStyle w:val="Paragrafoelenco"/>
        <w:widowControl w:val="0"/>
        <w:numPr>
          <w:ilvl w:val="8"/>
          <w:numId w:val="34"/>
        </w:num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 w:rsidRPr="00B3593D">
        <w:rPr>
          <w:rFonts w:ascii="Calibri" w:eastAsia="Calibri" w:hAnsi="Calibri" w:cs="Calibri"/>
          <w:b/>
          <w:i/>
          <w:iCs/>
          <w:lang w:eastAsia="en-US"/>
        </w:rPr>
        <w:t>Albo</w:t>
      </w:r>
    </w:p>
    <w:p w14:paraId="3D777130" w14:textId="77777777" w:rsidR="00B3593D" w:rsidRDefault="00B3593D" w:rsidP="00C925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</w:p>
    <w:p w14:paraId="7384E2EB" w14:textId="4F36FC55" w:rsidR="0092498B" w:rsidRPr="00C925E4" w:rsidRDefault="00003C0D" w:rsidP="0092498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>
        <w:rPr>
          <w:rFonts w:ascii="Calibri" w:eastAsia="Calibri" w:hAnsi="Calibri" w:cs="Calibri"/>
          <w:b/>
          <w:i/>
          <w:iCs/>
          <w:lang w:eastAsia="en-US"/>
        </w:rPr>
        <w:t xml:space="preserve">OGGETTO: </w:t>
      </w:r>
      <w:r w:rsidR="00B3593D">
        <w:rPr>
          <w:rFonts w:ascii="Calibri" w:eastAsia="Calibri" w:hAnsi="Calibri" w:cs="Calibri"/>
          <w:b/>
          <w:i/>
          <w:iCs/>
          <w:lang w:eastAsia="en-US"/>
        </w:rPr>
        <w:t xml:space="preserve">DECRETO INCARICO COMPONENTI DEL </w:t>
      </w:r>
      <w:r w:rsidR="0092498B">
        <w:rPr>
          <w:rFonts w:ascii="Calibri" w:eastAsia="Calibri" w:hAnsi="Calibri" w:cs="Calibri"/>
          <w:b/>
          <w:i/>
          <w:iCs/>
          <w:lang w:eastAsia="en-US"/>
        </w:rPr>
        <w:t xml:space="preserve">GRUPPO DI SUPPORTO PER LA REALIZZAZIONE DEI PERCORSI STEM E MULTILINGUISMO ALUNNI </w:t>
      </w:r>
      <w:r w:rsidR="0092498B" w:rsidRPr="00C925E4">
        <w:rPr>
          <w:rFonts w:ascii="Calibri" w:eastAsia="Calibri" w:hAnsi="Calibri" w:cs="Calibri"/>
          <w:b/>
          <w:i/>
          <w:iCs/>
          <w:lang w:eastAsia="en-US"/>
        </w:rPr>
        <w:t>A VALERE SUL PROGETTO:</w:t>
      </w:r>
    </w:p>
    <w:p w14:paraId="4C025399" w14:textId="77777777" w:rsidR="0092498B" w:rsidRDefault="0092498B" w:rsidP="0092498B">
      <w:pPr>
        <w:pStyle w:val="NormaleWeb"/>
        <w:spacing w:before="0" w:beforeAutospacing="0" w:after="120" w:afterAutospacing="0"/>
        <w:ind w:right="284"/>
      </w:pPr>
      <w:r w:rsidRPr="00BA17B5">
        <w:rPr>
          <w:rFonts w:ascii="Calibri" w:eastAsia="Calibri" w:hAnsi="Calibri" w:cs="Calibri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  <w:r w:rsidRPr="009F2D4B">
        <w:rPr>
          <w:rFonts w:ascii="Verdana" w:hAnsi="Verdana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2"/>
          <w:szCs w:val="22"/>
        </w:rPr>
        <w:t>“Azioni di potenziamento delle competenze STEM e multilinguistiche”</w:t>
      </w:r>
    </w:p>
    <w:p w14:paraId="104DE2BC" w14:textId="77777777" w:rsidR="0092498B" w:rsidRDefault="0092498B" w:rsidP="0092498B">
      <w:pPr>
        <w:pStyle w:val="NormaleWeb"/>
        <w:spacing w:before="0" w:beforeAutospacing="0" w:after="120" w:afterAutospacing="0"/>
        <w:ind w:right="284"/>
      </w:pPr>
      <w:r>
        <w:rPr>
          <w:rFonts w:ascii="Verdana" w:hAnsi="Verdana"/>
          <w:i/>
          <w:iCs/>
          <w:color w:val="000000"/>
          <w:sz w:val="22"/>
          <w:szCs w:val="22"/>
        </w:rPr>
        <w:t>Titolo progetto: Cittadini del futuro tra competenze digitali e multilinguistiche</w:t>
      </w:r>
    </w:p>
    <w:p w14:paraId="17000B15" w14:textId="77777777" w:rsidR="0092498B" w:rsidRDefault="0092498B" w:rsidP="0092498B">
      <w:pPr>
        <w:pStyle w:val="NormaleWeb"/>
        <w:spacing w:before="0" w:beforeAutospacing="0" w:after="120" w:afterAutospacing="0"/>
        <w:ind w:right="284"/>
      </w:pPr>
      <w:r>
        <w:rPr>
          <w:rFonts w:ascii="Verdana" w:hAnsi="Verdana"/>
          <w:color w:val="222222"/>
          <w:sz w:val="22"/>
          <w:szCs w:val="22"/>
        </w:rPr>
        <w:t>CNP: M4C1I3.1-2023-1143, </w:t>
      </w:r>
    </w:p>
    <w:p w14:paraId="77B5F4B9" w14:textId="77777777" w:rsidR="0092498B" w:rsidRDefault="0092498B" w:rsidP="0092498B">
      <w:pPr>
        <w:pStyle w:val="NormaleWeb"/>
        <w:spacing w:before="0" w:beforeAutospacing="0" w:after="120" w:afterAutospacing="0"/>
        <w:ind w:right="284"/>
      </w:pPr>
      <w:r>
        <w:rPr>
          <w:rFonts w:ascii="Verdana" w:hAnsi="Verdana"/>
          <w:color w:val="222222"/>
          <w:sz w:val="22"/>
          <w:szCs w:val="22"/>
        </w:rPr>
        <w:t>codice CUP - H64D23002360006</w:t>
      </w:r>
    </w:p>
    <w:p w14:paraId="64A7BF5F" w14:textId="77777777" w:rsidR="00326021" w:rsidRDefault="00326021" w:rsidP="00326021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12657A7A" w14:textId="77777777" w:rsidR="00326021" w:rsidRPr="00015D2C" w:rsidRDefault="00326021" w:rsidP="00326021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015D2C">
        <w:rPr>
          <w:rFonts w:asciiTheme="minorHAnsi" w:eastAsia="Arial" w:hAnsiTheme="minorHAnsi"/>
          <w:b/>
          <w:bCs/>
          <w:sz w:val="22"/>
          <w:szCs w:val="22"/>
        </w:rPr>
        <w:t>IL DIRIGENTE SCOLASTICO</w:t>
      </w:r>
    </w:p>
    <w:p w14:paraId="5A18616D" w14:textId="77777777" w:rsidR="00326021" w:rsidRPr="00015D2C" w:rsidRDefault="00326021" w:rsidP="00326021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745E7AE5" w14:textId="77777777" w:rsidR="00326021" w:rsidRPr="00015D2C" w:rsidRDefault="00326021" w:rsidP="00326021">
      <w:pPr>
        <w:widowControl w:val="0"/>
        <w:tabs>
          <w:tab w:val="left" w:pos="1985"/>
        </w:tabs>
        <w:spacing w:after="200" w:line="276" w:lineRule="auto"/>
        <w:ind w:left="641" w:hanging="641"/>
        <w:rPr>
          <w:rFonts w:asciiTheme="minorHAnsi" w:eastAsia="Arial" w:hAnsiTheme="minorHAnsi" w:cstheme="minorBidi"/>
          <w:sz w:val="22"/>
          <w:szCs w:val="22"/>
          <w:lang w:eastAsia="en-US"/>
        </w:rPr>
      </w:pP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>VISTO</w:t>
      </w: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ab/>
        <w:t xml:space="preserve"> </w:t>
      </w:r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 xml:space="preserve">il Decreto Legislativo 30 marzo 2001, n. 165 recante "Norme generali sull'ordinamento del lavoro alle dipendenze della Amministrazioni Pubbliche" e </w:t>
      </w:r>
      <w:proofErr w:type="spellStart"/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>ss.mm.ii</w:t>
      </w:r>
      <w:proofErr w:type="spellEnd"/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>.;</w:t>
      </w:r>
    </w:p>
    <w:p w14:paraId="679D9D66" w14:textId="77777777" w:rsidR="00326021" w:rsidRDefault="00326021" w:rsidP="00326021">
      <w:pPr>
        <w:widowControl w:val="0"/>
        <w:tabs>
          <w:tab w:val="left" w:pos="1985"/>
        </w:tabs>
        <w:spacing w:after="200" w:line="276" w:lineRule="auto"/>
        <w:ind w:left="640" w:hanging="640"/>
        <w:rPr>
          <w:rFonts w:asciiTheme="minorHAnsi" w:eastAsia="Arial" w:hAnsiTheme="minorHAnsi" w:cstheme="minorBidi"/>
          <w:sz w:val="22"/>
          <w:szCs w:val="22"/>
          <w:lang w:eastAsia="en-US"/>
        </w:rPr>
      </w:pP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>VISTO</w:t>
      </w: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ab/>
        <w:t xml:space="preserve"> </w:t>
      </w:r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>il DPR 275/99, concernente norme in materia di autonomia delle istituzioni scolastiche</w:t>
      </w:r>
    </w:p>
    <w:p w14:paraId="24AC35C9" w14:textId="77777777" w:rsidR="00326021" w:rsidRPr="00015D2C" w:rsidRDefault="00326021" w:rsidP="00326021">
      <w:pPr>
        <w:widowControl w:val="0"/>
        <w:tabs>
          <w:tab w:val="left" w:pos="1985"/>
        </w:tabs>
        <w:spacing w:after="200" w:line="276" w:lineRule="auto"/>
        <w:ind w:left="640" w:hanging="640"/>
        <w:rPr>
          <w:rFonts w:asciiTheme="minorHAnsi" w:eastAsia="Arial" w:hAnsiTheme="minorHAnsi" w:cstheme="minorBidi"/>
          <w:sz w:val="22"/>
          <w:szCs w:val="22"/>
          <w:lang w:eastAsia="en-US"/>
        </w:rPr>
      </w:pPr>
      <w:r w:rsidRPr="00003C0D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VISTO</w:t>
      </w:r>
      <w:r>
        <w:rPr>
          <w:rFonts w:asciiTheme="minorHAnsi" w:eastAsia="Arial" w:hAnsiTheme="minorHAnsi" w:cstheme="minorBidi"/>
          <w:sz w:val="22"/>
          <w:szCs w:val="22"/>
          <w:lang w:eastAsia="en-US"/>
        </w:rPr>
        <w:tab/>
      </w:r>
      <w:r w:rsidRPr="00997C40">
        <w:rPr>
          <w:rFonts w:asciiTheme="minorHAnsi" w:eastAsia="Arial" w:hAnsiTheme="minorHAnsi" w:cstheme="minorBidi"/>
          <w:sz w:val="22"/>
          <w:szCs w:val="22"/>
          <w:lang w:eastAsia="en-US"/>
        </w:rPr>
        <w:t>il decreto del Presidente del Consiglio dei ministri del 30 settembre 2020 n. 166, recante “Regolamento concernente</w:t>
      </w:r>
      <w:r>
        <w:rPr>
          <w:rFonts w:asciiTheme="minorHAnsi" w:eastAsia="Arial" w:hAnsiTheme="minorHAnsi" w:cstheme="minorBidi"/>
          <w:sz w:val="22"/>
          <w:szCs w:val="22"/>
          <w:lang w:eastAsia="en-US"/>
        </w:rPr>
        <w:t xml:space="preserve"> </w:t>
      </w:r>
      <w:r w:rsidRPr="00997C40">
        <w:rPr>
          <w:rFonts w:asciiTheme="minorHAnsi" w:eastAsia="Arial" w:hAnsiTheme="minorHAnsi" w:cstheme="minorBidi"/>
          <w:sz w:val="22"/>
          <w:szCs w:val="22"/>
          <w:lang w:eastAsia="en-US"/>
        </w:rPr>
        <w:t>l’organizzazione del Ministero dell’Istruzione”;</w:t>
      </w:r>
    </w:p>
    <w:p w14:paraId="7D9830CA" w14:textId="77777777" w:rsidR="00326021" w:rsidRDefault="00326021" w:rsidP="00326021">
      <w:pPr>
        <w:widowControl w:val="0"/>
        <w:tabs>
          <w:tab w:val="left" w:pos="1985"/>
        </w:tabs>
        <w:spacing w:after="200" w:line="276" w:lineRule="auto"/>
        <w:ind w:left="640" w:hanging="640"/>
        <w:rPr>
          <w:rFonts w:asciiTheme="minorHAnsi" w:eastAsia="Arial" w:hAnsiTheme="minorHAnsi" w:cstheme="minorBidi"/>
          <w:sz w:val="22"/>
          <w:szCs w:val="22"/>
          <w:lang w:eastAsia="en-US"/>
        </w:rPr>
      </w:pP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>VISTA</w:t>
      </w: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ab/>
        <w:t xml:space="preserve"> </w:t>
      </w:r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>la circolare della Funzione Pubblica n.2/2008;</w:t>
      </w:r>
    </w:p>
    <w:p w14:paraId="5294AE3E" w14:textId="77777777" w:rsidR="00326021" w:rsidRPr="0023672D" w:rsidRDefault="00326021" w:rsidP="00326021">
      <w:pPr>
        <w:suppressAutoHyphens/>
        <w:autoSpaceDN w:val="0"/>
        <w:spacing w:after="200" w:line="276" w:lineRule="auto"/>
        <w:textAlignment w:val="baseline"/>
        <w:rPr>
          <w:rFonts w:asciiTheme="minorHAnsi" w:eastAsia="SimSun" w:hAnsiTheme="minorHAnsi"/>
          <w:bCs/>
          <w:kern w:val="3"/>
          <w:sz w:val="22"/>
          <w:szCs w:val="22"/>
          <w:lang w:eastAsia="en-US"/>
        </w:rPr>
      </w:pPr>
      <w:bookmarkStart w:id="0" w:name="_Hlk133176811"/>
      <w:r w:rsidRPr="0023672D">
        <w:rPr>
          <w:rFonts w:asciiTheme="minorHAnsi" w:eastAsia="SimSun" w:hAnsiTheme="minorHAnsi" w:cs="F"/>
          <w:b/>
          <w:bCs/>
          <w:kern w:val="3"/>
          <w:sz w:val="22"/>
          <w:szCs w:val="22"/>
          <w:lang w:eastAsia="en-US"/>
        </w:rPr>
        <w:t>VISTO</w:t>
      </w:r>
      <w:r w:rsidRPr="0023672D">
        <w:rPr>
          <w:rFonts w:asciiTheme="minorHAnsi" w:eastAsia="SimSun" w:hAnsiTheme="minorHAnsi"/>
          <w:bCs/>
          <w:kern w:val="3"/>
          <w:sz w:val="22"/>
          <w:szCs w:val="22"/>
          <w:lang w:eastAsia="en-US"/>
        </w:rPr>
        <w:tab/>
        <w:t xml:space="preserve">che ai sensi dell’art. 45 del D.I. 129/2018, l’istituzione scolastica può stipulare contratti di prestazione </w:t>
      </w:r>
      <w:r w:rsidRPr="0023672D">
        <w:rPr>
          <w:rFonts w:asciiTheme="minorHAnsi" w:eastAsia="SimSun" w:hAnsiTheme="minorHAnsi"/>
          <w:bCs/>
          <w:kern w:val="3"/>
          <w:sz w:val="22"/>
          <w:szCs w:val="22"/>
          <w:lang w:eastAsia="en-US"/>
        </w:rPr>
        <w:tab/>
        <w:t xml:space="preserve">d’opera con esperti per particolari attività ed insegnamenti, al fine di garantire l’arricchimento </w:t>
      </w:r>
      <w:r w:rsidRPr="0023672D">
        <w:rPr>
          <w:rFonts w:asciiTheme="minorHAnsi" w:eastAsia="SimSun" w:hAnsiTheme="minorHAnsi"/>
          <w:bCs/>
          <w:kern w:val="3"/>
          <w:sz w:val="22"/>
          <w:szCs w:val="22"/>
          <w:lang w:eastAsia="en-US"/>
        </w:rPr>
        <w:tab/>
        <w:t>dell’offerta formativa, nonché la realizzazione di specifici programmi di ricerca e di sperimentazione</w:t>
      </w:r>
      <w:bookmarkEnd w:id="0"/>
    </w:p>
    <w:p w14:paraId="2CED59EA" w14:textId="77777777" w:rsidR="00326021" w:rsidRPr="00015D2C" w:rsidRDefault="00326021" w:rsidP="00326021">
      <w:pPr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015D2C">
        <w:rPr>
          <w:rFonts w:asciiTheme="minorHAnsi" w:eastAsiaTheme="minorEastAsia" w:hAnsiTheme="minorHAnsi" w:cstheme="minorBidi"/>
          <w:b/>
          <w:bCs/>
          <w:sz w:val="22"/>
          <w:szCs w:val="22"/>
        </w:rPr>
        <w:t>VIST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O    </w:t>
      </w:r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t xml:space="preserve">la circolare n° 2 del 2 febbraio 2009 del Ministero del Lavoro che regolamenta i compensi, gli aspetti </w:t>
      </w:r>
    </w:p>
    <w:p w14:paraId="289F343C" w14:textId="77777777" w:rsidR="00326021" w:rsidRDefault="00326021" w:rsidP="00326021">
      <w:pPr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lastRenderedPageBreak/>
        <w:t xml:space="preserve">            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 </w:t>
      </w:r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t xml:space="preserve"> fiscali E contributivi per gli incarichi ed impieghi nella P.A.</w:t>
      </w:r>
    </w:p>
    <w:p w14:paraId="7EA3AD8C" w14:textId="77777777" w:rsidR="00326021" w:rsidRDefault="00326021" w:rsidP="00326021">
      <w:pPr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6845C633" w14:textId="77777777" w:rsidR="00326021" w:rsidRPr="0023672D" w:rsidRDefault="00326021" w:rsidP="00326021">
      <w:pPr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bookmarkStart w:id="1" w:name="_Hlk133176420"/>
      <w:bookmarkStart w:id="2" w:name="_Hlk133175575"/>
      <w:r w:rsidRPr="0023672D">
        <w:rPr>
          <w:rFonts w:asciiTheme="minorHAnsi" w:eastAsiaTheme="minorEastAsia" w:hAnsiTheme="minorHAnsi" w:cstheme="minorBidi"/>
          <w:b/>
          <w:sz w:val="22"/>
          <w:szCs w:val="22"/>
        </w:rPr>
        <w:t>VISTI</w:t>
      </w:r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 xml:space="preserve">     il Contratto Collettivo Nazionale (CCNL) del Comparto Scuola del 29 novembre 2007 e il Contratto </w:t>
      </w:r>
    </w:p>
    <w:p w14:paraId="57D1738F" w14:textId="77777777" w:rsidR="00326021" w:rsidRPr="0023672D" w:rsidRDefault="00326021" w:rsidP="00326021">
      <w:pPr>
        <w:overflowPunct w:val="0"/>
        <w:autoSpaceDE w:val="0"/>
        <w:autoSpaceDN w:val="0"/>
        <w:adjustRightInd w:val="0"/>
        <w:ind w:left="1276" w:hanging="568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>Collettivo Nazionale (CCNL) dell’Area Istruzione e Ricerca 2016-2018 del 19 aprile 2018;</w:t>
      </w:r>
    </w:p>
    <w:p w14:paraId="194B1768" w14:textId="77777777" w:rsidR="00326021" w:rsidRPr="0023672D" w:rsidRDefault="00326021" w:rsidP="00326021">
      <w:pPr>
        <w:overflowPunct w:val="0"/>
        <w:autoSpaceDE w:val="0"/>
        <w:autoSpaceDN w:val="0"/>
        <w:adjustRightInd w:val="0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70CDBE2E" w14:textId="77777777" w:rsidR="00326021" w:rsidRPr="0023672D" w:rsidRDefault="00326021" w:rsidP="00326021">
      <w:pPr>
        <w:overflowPunct w:val="0"/>
        <w:autoSpaceDE w:val="0"/>
        <w:autoSpaceDN w:val="0"/>
        <w:adjustRightInd w:val="0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23672D">
        <w:rPr>
          <w:rFonts w:asciiTheme="minorHAnsi" w:eastAsiaTheme="minorEastAsia" w:hAnsiTheme="minorHAnsi" w:cstheme="minorBidi"/>
          <w:b/>
          <w:sz w:val="22"/>
          <w:szCs w:val="22"/>
        </w:rPr>
        <w:t>VISTA</w:t>
      </w:r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 xml:space="preserve">      la Circolare del Ministero dell’istruzione, dell’università e della ricerca n. 34815, del 2 agosto 2017, </w:t>
      </w:r>
    </w:p>
    <w:p w14:paraId="2005DCE7" w14:textId="77777777" w:rsidR="00326021" w:rsidRPr="0023672D" w:rsidRDefault="00326021" w:rsidP="00326021">
      <w:pPr>
        <w:overflowPunct w:val="0"/>
        <w:autoSpaceDE w:val="0"/>
        <w:autoSpaceDN w:val="0"/>
        <w:adjustRightInd w:val="0"/>
        <w:ind w:left="83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>relativa alla procedura di individuazione del personale esperto e dei connessi adempimenti di      natura fiscale, previdenziale e assistenziale</w:t>
      </w:r>
      <w:bookmarkEnd w:id="1"/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>;</w:t>
      </w:r>
    </w:p>
    <w:bookmarkEnd w:id="2"/>
    <w:p w14:paraId="1BF85CDE" w14:textId="77777777" w:rsidR="00326021" w:rsidRDefault="00326021" w:rsidP="00326021">
      <w:pPr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220F670C" w14:textId="77777777" w:rsidR="00326021" w:rsidRPr="00593073" w:rsidRDefault="00326021" w:rsidP="00326021">
      <w:pPr>
        <w:tabs>
          <w:tab w:val="left" w:pos="1628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>VISTO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5930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3073">
        <w:rPr>
          <w:rFonts w:asciiTheme="minorHAnsi" w:hAnsiTheme="minorHAnsi" w:cstheme="minorHAnsi"/>
          <w:sz w:val="22"/>
          <w:szCs w:val="22"/>
        </w:rPr>
        <w:t>il Decreto Interministeriale 129/2018, concernente “Regolamento concernente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3073">
        <w:rPr>
          <w:rFonts w:asciiTheme="minorHAnsi" w:hAnsiTheme="minorHAnsi" w:cstheme="minorHAnsi"/>
          <w:spacing w:val="2"/>
          <w:sz w:val="22"/>
          <w:szCs w:val="22"/>
        </w:rPr>
        <w:t>le</w:t>
      </w:r>
    </w:p>
    <w:p w14:paraId="43F10C41" w14:textId="77777777" w:rsidR="00326021" w:rsidRDefault="00326021" w:rsidP="00326021">
      <w:pPr>
        <w:tabs>
          <w:tab w:val="left" w:pos="1628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93073">
        <w:rPr>
          <w:rFonts w:asciiTheme="minorHAnsi" w:hAnsiTheme="minorHAnsi" w:cstheme="minorHAnsi"/>
          <w:sz w:val="22"/>
          <w:szCs w:val="22"/>
        </w:rPr>
        <w:t>Istruzioni generali sulla gestione amministrativo-contabile delle istituzioni scolastiche";</w:t>
      </w:r>
    </w:p>
    <w:p w14:paraId="116FEBBD" w14:textId="77777777" w:rsidR="00326021" w:rsidRPr="00003C0D" w:rsidRDefault="00326021" w:rsidP="00326021">
      <w:pPr>
        <w:tabs>
          <w:tab w:val="left" w:pos="1628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</w:p>
    <w:p w14:paraId="0DB36823" w14:textId="77777777" w:rsidR="00326021" w:rsidRDefault="00326021" w:rsidP="00326021">
      <w:pPr>
        <w:overflowPunct w:val="0"/>
        <w:autoSpaceDE w:val="0"/>
        <w:autoSpaceDN w:val="0"/>
        <w:adjustRightInd w:val="0"/>
        <w:spacing w:line="276" w:lineRule="auto"/>
        <w:ind w:left="641" w:hanging="641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regolamento (UE) 12 febbraio 2021, n. 2021/241, che istituisce il dispositivo per la ripresa e la resilienza;</w:t>
      </w:r>
    </w:p>
    <w:p w14:paraId="36AEBC37" w14:textId="77777777" w:rsidR="00326021" w:rsidRDefault="00326021" w:rsidP="0032602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687757FB" w14:textId="77777777" w:rsidR="00326021" w:rsidRDefault="00326021" w:rsidP="0032602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il regolamento (UE) 2021/1060 del Parlamento europeo e del Consiglio del 24 giugno 2021;</w:t>
      </w:r>
    </w:p>
    <w:p w14:paraId="45771565" w14:textId="77777777" w:rsidR="00326021" w:rsidRDefault="00326021" w:rsidP="0032602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047C9C09" w14:textId="77777777" w:rsidR="00326021" w:rsidRDefault="00326021" w:rsidP="00326021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il regolamento delegato (UE) 2021/210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>6</w:t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 xml:space="preserve"> della Commissione del 28 settembre 2021, che integra il regolamento (UE)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2021/241 del Parlamento europeo e del Consiglio, che istituisce il dispositivo per la ripresa e la resilienza, definendo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una metodologia per la rendicontazione della spesa sociale;</w:t>
      </w:r>
    </w:p>
    <w:p w14:paraId="3B7ABEAA" w14:textId="77777777" w:rsidR="00326021" w:rsidRDefault="00326021" w:rsidP="00326021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6EF15ED7" w14:textId="77777777" w:rsidR="00326021" w:rsidRDefault="00326021" w:rsidP="00326021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il Piano nazionale di ripresa e resilienza (PNRR), la cui valutazione positiva è stata approvata con Decisione del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Consiglio ECOFIN del 13 luglio 2021 e notificata all’Italia dal Segretariato generale del Consiglio con nota LT161/21,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del 14 luglio 2021 e, in particolare, la Missione 4 – Istruzione e Ricerca – Componente 1 – Potenziamento dell’offerta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dei servizi di istruzione: dagli asili nido alle Università – Investimento 1.3 “Piano per le infrastrutture per lo sport nelle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scuole”;</w:t>
      </w:r>
    </w:p>
    <w:p w14:paraId="3CD04B34" w14:textId="77777777" w:rsidR="00326021" w:rsidRDefault="00326021" w:rsidP="00326021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1DE1CF5A" w14:textId="77777777" w:rsidR="00326021" w:rsidRPr="00BC35EC" w:rsidRDefault="00326021" w:rsidP="00326021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BC35EC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 w:rsidRPr="00BC35EC">
        <w:rPr>
          <w:rFonts w:asciiTheme="minorHAnsi" w:eastAsiaTheme="minorEastAsia" w:hAnsiTheme="minorHAnsi" w:cstheme="minorBidi"/>
          <w:bCs/>
          <w:sz w:val="22"/>
          <w:szCs w:val="22"/>
        </w:rPr>
        <w:tab/>
        <w:t xml:space="preserve">il decreto del Ministro dell’istruzione 12 aprile 2023 prot.  n° </w:t>
      </w:r>
      <w:bookmarkStart w:id="3" w:name="_Hlk158394190"/>
      <w:r w:rsidRPr="00BC35EC">
        <w:rPr>
          <w:rFonts w:asciiTheme="minorHAnsi" w:eastAsiaTheme="minorEastAsia" w:hAnsiTheme="minorHAnsi" w:cstheme="minorBidi"/>
          <w:b/>
          <w:i/>
          <w:iCs/>
          <w:sz w:val="22"/>
          <w:szCs w:val="22"/>
        </w:rPr>
        <w:t>m_pi. AOOGAMBI. Registro Decreti. R. 000065,</w:t>
      </w:r>
      <w:r w:rsidRPr="00BC35EC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bookmarkEnd w:id="3"/>
      <w:r w:rsidRPr="00BC35EC">
        <w:rPr>
          <w:rFonts w:asciiTheme="minorHAnsi" w:eastAsiaTheme="minorEastAsia" w:hAnsiTheme="minorHAnsi" w:cstheme="minorBidi"/>
          <w:bCs/>
          <w:sz w:val="22"/>
          <w:szCs w:val="22"/>
        </w:rPr>
        <w:t>recante “Riparto delle risorse per l’investimento 3.1 “Nuove competenze e nuovi linguaggi” “Intervento straordinario finalizzato realizzazione di percorsi didattici, formativi e di orientamento per alunni e studenti finalizzati a promuovere l’integrazione, all’interno dei curricula di tutti i cicli scolastici, di attività, metodologie e contenuti volti a sviluppare le competenze STEM, digitali e di</w:t>
      </w:r>
    </w:p>
    <w:p w14:paraId="7ADC71C7" w14:textId="77777777" w:rsidR="00326021" w:rsidRPr="00BC35EC" w:rsidRDefault="00326021" w:rsidP="00326021">
      <w:pPr>
        <w:overflowPunct w:val="0"/>
        <w:autoSpaceDE w:val="0"/>
        <w:autoSpaceDN w:val="0"/>
        <w:adjustRightInd w:val="0"/>
        <w:spacing w:line="276" w:lineRule="auto"/>
        <w:ind w:left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BC35EC">
        <w:rPr>
          <w:rFonts w:asciiTheme="minorHAnsi" w:eastAsiaTheme="minorEastAsia" w:hAnsiTheme="minorHAnsi" w:cstheme="minorBidi"/>
          <w:bCs/>
          <w:sz w:val="22"/>
          <w:szCs w:val="22"/>
        </w:rPr>
        <w:t>innovazione, nonché quelle linguistiche, garantendo pari opportunità e parità di genere in termini</w:t>
      </w:r>
    </w:p>
    <w:p w14:paraId="7605E76F" w14:textId="77777777" w:rsidR="00326021" w:rsidRPr="00BC35EC" w:rsidRDefault="00326021" w:rsidP="00326021">
      <w:pPr>
        <w:overflowPunct w:val="0"/>
        <w:autoSpaceDE w:val="0"/>
        <w:autoSpaceDN w:val="0"/>
        <w:adjustRightInd w:val="0"/>
        <w:spacing w:line="276" w:lineRule="auto"/>
        <w:ind w:left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BC35EC">
        <w:rPr>
          <w:rFonts w:asciiTheme="minorHAnsi" w:eastAsiaTheme="minorEastAsia" w:hAnsiTheme="minorHAnsi" w:cstheme="minorBidi"/>
          <w:bCs/>
          <w:sz w:val="22"/>
          <w:szCs w:val="22"/>
        </w:rPr>
        <w:t>Ministero dell’Istruzione e del Merito di approccio metodologico e di attività di orientamento STEM”;</w:t>
      </w:r>
    </w:p>
    <w:p w14:paraId="5B8C8F2C" w14:textId="77777777" w:rsidR="00326021" w:rsidRPr="00BC35EC" w:rsidRDefault="00326021" w:rsidP="0032602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3A5D82F2" w14:textId="77777777" w:rsidR="00326021" w:rsidRPr="00BC35EC" w:rsidRDefault="00326021" w:rsidP="00326021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BC35EC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 w:rsidRPr="00BC35EC">
        <w:rPr>
          <w:rFonts w:asciiTheme="minorHAnsi" w:eastAsiaTheme="minorEastAsia" w:hAnsiTheme="minorHAnsi" w:cstheme="minorBidi"/>
          <w:bCs/>
          <w:sz w:val="22"/>
          <w:szCs w:val="22"/>
        </w:rPr>
        <w:tab/>
        <w:t>L’Allegato 1 colonna Quota A - Riparto delle risorse alle istituzioni scolastiche in attuazione della linea di investimento 3.1 “Nuove competenze e nuovi linguaggi” nell’ambito della Missione 4 – Componente 1 – del PNRR</w:t>
      </w:r>
    </w:p>
    <w:p w14:paraId="30755056" w14:textId="77777777" w:rsidR="00326021" w:rsidRPr="00BC35EC" w:rsidRDefault="00326021" w:rsidP="00326021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1F97C597" w14:textId="77777777" w:rsidR="00326021" w:rsidRPr="00BC35EC" w:rsidRDefault="00326021" w:rsidP="00326021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BC35EC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 w:rsidRPr="00BC35EC">
        <w:rPr>
          <w:rFonts w:asciiTheme="minorHAnsi" w:eastAsiaTheme="minorEastAsia" w:hAnsiTheme="minorHAnsi" w:cstheme="minorBidi"/>
          <w:bCs/>
          <w:sz w:val="22"/>
          <w:szCs w:val="22"/>
        </w:rPr>
        <w:tab/>
        <w:t>L’Allegato 1 colonna Quota B - Riparto delle risorse alle istituzioni scolastiche in attuazione della linea di investimento 3.1 “Nuove competenze e nuovi linguaggi” nell’ambito della Missione 4 – Componente 1 – del PNRR</w:t>
      </w:r>
    </w:p>
    <w:p w14:paraId="1C83FD3C" w14:textId="77777777" w:rsidR="00326021" w:rsidRPr="00BC35EC" w:rsidRDefault="00326021" w:rsidP="0032602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0E96B64D" w14:textId="77777777" w:rsidR="00326021" w:rsidRPr="00BC35EC" w:rsidRDefault="00326021" w:rsidP="00326021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BC35EC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 w:rsidRPr="00BC35EC">
        <w:rPr>
          <w:rFonts w:asciiTheme="minorHAnsi" w:eastAsiaTheme="minorEastAsia" w:hAnsiTheme="minorHAnsi" w:cstheme="minorBidi"/>
          <w:bCs/>
          <w:sz w:val="22"/>
          <w:szCs w:val="22"/>
        </w:rPr>
        <w:tab/>
        <w:t xml:space="preserve">la nota prot. n. </w:t>
      </w:r>
      <w:r w:rsidRPr="00BC35EC">
        <w:rPr>
          <w:rFonts w:asciiTheme="minorHAnsi" w:eastAsiaTheme="minorEastAsia" w:hAnsiTheme="minorHAnsi" w:cstheme="minorBidi"/>
          <w:b/>
          <w:i/>
          <w:iCs/>
          <w:sz w:val="22"/>
          <w:szCs w:val="22"/>
        </w:rPr>
        <w:t>m_pi. AOOGAMBI. Registro Decreti. u. 0132935,</w:t>
      </w:r>
      <w:r w:rsidRPr="00BC35EC">
        <w:rPr>
          <w:rFonts w:asciiTheme="minorHAnsi" w:eastAsiaTheme="minorEastAsia" w:hAnsiTheme="minorHAnsi" w:cstheme="minorBidi"/>
          <w:bCs/>
          <w:sz w:val="22"/>
          <w:szCs w:val="22"/>
        </w:rPr>
        <w:t xml:space="preserve"> del 15 novembre 2023 con la quale il Ministro dell’istruzione ha diramato le istruzioni operative per le </w:t>
      </w:r>
      <w:bookmarkStart w:id="4" w:name="_Hlk158394474"/>
      <w:r w:rsidRPr="00BC35EC">
        <w:rPr>
          <w:rFonts w:asciiTheme="minorHAnsi" w:eastAsiaTheme="minorEastAsia" w:hAnsiTheme="minorHAnsi" w:cstheme="minorBidi"/>
          <w:bCs/>
          <w:sz w:val="22"/>
          <w:szCs w:val="22"/>
        </w:rPr>
        <w:t>“Azioni di potenziamento delle competenze STEM e multilinguistiche”</w:t>
      </w:r>
    </w:p>
    <w:bookmarkEnd w:id="4"/>
    <w:p w14:paraId="46DC50BC" w14:textId="77777777" w:rsidR="00326021" w:rsidRPr="00BC35EC" w:rsidRDefault="00326021" w:rsidP="00326021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0D120EF2" w14:textId="77777777" w:rsidR="00326021" w:rsidRPr="00BC35EC" w:rsidRDefault="00326021" w:rsidP="00326021">
      <w:pPr>
        <w:overflowPunct w:val="0"/>
        <w:autoSpaceDE w:val="0"/>
        <w:autoSpaceDN w:val="0"/>
        <w:adjustRightInd w:val="0"/>
        <w:spacing w:line="276" w:lineRule="auto"/>
        <w:ind w:left="1410" w:hanging="1410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BC35EC">
        <w:rPr>
          <w:rFonts w:asciiTheme="minorHAnsi" w:eastAsiaTheme="minorEastAsia" w:hAnsiTheme="minorHAnsi" w:cstheme="minorBidi"/>
          <w:b/>
          <w:sz w:val="22"/>
          <w:szCs w:val="22"/>
        </w:rPr>
        <w:lastRenderedPageBreak/>
        <w:t>CONSIDERATO</w:t>
      </w:r>
      <w:r w:rsidRPr="00BC35EC">
        <w:rPr>
          <w:rFonts w:asciiTheme="minorHAnsi" w:eastAsiaTheme="minorEastAsia" w:hAnsiTheme="minorHAnsi" w:cstheme="minorBidi"/>
          <w:bCs/>
          <w:sz w:val="22"/>
          <w:szCs w:val="22"/>
        </w:rPr>
        <w:tab/>
        <w:t>l’attuazione del PNRR prevede, per l’attuazione della Missione 4 – Componente 1 – Investimento 3.1</w:t>
      </w:r>
      <w:r w:rsidRPr="00BC35EC">
        <w:rPr>
          <w:sz w:val="20"/>
          <w:szCs w:val="20"/>
        </w:rPr>
        <w:t xml:space="preserve"> </w:t>
      </w:r>
      <w:r w:rsidRPr="00BC35EC">
        <w:rPr>
          <w:rFonts w:asciiTheme="minorHAnsi" w:eastAsiaTheme="minorEastAsia" w:hAnsiTheme="minorHAnsi" w:cstheme="minorBidi"/>
          <w:bCs/>
          <w:sz w:val="22"/>
          <w:szCs w:val="22"/>
        </w:rPr>
        <w:t xml:space="preserve">“Azioni di potenziamento delle competenze STEM e multilinguistiche” l’individuazione del Ministero dell’istruzione e del merito quale Amministrazione titolare  </w:t>
      </w:r>
    </w:p>
    <w:p w14:paraId="08D41ACE" w14:textId="77777777" w:rsidR="00326021" w:rsidRPr="00BC35EC" w:rsidRDefault="00326021" w:rsidP="0032602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36FF5656" w14:textId="0B7B2711" w:rsidR="007055C0" w:rsidRPr="007055C0" w:rsidRDefault="007055C0" w:rsidP="007055C0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055C0">
        <w:rPr>
          <w:rFonts w:asciiTheme="minorHAnsi" w:eastAsiaTheme="minorEastAsia" w:hAnsiTheme="minorHAnsi" w:cstheme="minorBidi"/>
          <w:b/>
          <w:sz w:val="22"/>
          <w:szCs w:val="22"/>
        </w:rPr>
        <w:t xml:space="preserve">VISTO </w:t>
      </w:r>
      <w:r w:rsidRPr="007055C0">
        <w:rPr>
          <w:rFonts w:asciiTheme="minorHAnsi" w:eastAsiaTheme="minorEastAsia" w:hAnsiTheme="minorHAnsi" w:cstheme="minorBidi"/>
          <w:bCs/>
          <w:sz w:val="22"/>
          <w:szCs w:val="22"/>
        </w:rPr>
        <w:t xml:space="preserve">  l’atto di concessione prot. n°22331 del 18-02-24 che costituisce formale autorizzazione all’avvio del progetto e contestuale autorizzazione alla spesa </w:t>
      </w:r>
    </w:p>
    <w:p w14:paraId="7C9FF921" w14:textId="77777777" w:rsidR="007055C0" w:rsidRPr="007055C0" w:rsidRDefault="007055C0" w:rsidP="007055C0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202569AA" w14:textId="77777777" w:rsidR="007055C0" w:rsidRPr="007055C0" w:rsidRDefault="007055C0" w:rsidP="007055C0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055C0">
        <w:rPr>
          <w:rFonts w:asciiTheme="minorHAnsi" w:eastAsiaTheme="minorEastAsia" w:hAnsiTheme="minorHAnsi" w:cstheme="minorBidi"/>
          <w:b/>
          <w:bCs/>
          <w:sz w:val="22"/>
          <w:szCs w:val="22"/>
        </w:rPr>
        <w:t>VISTA</w:t>
      </w:r>
      <w:r w:rsidRPr="007055C0">
        <w:rPr>
          <w:rFonts w:asciiTheme="minorHAnsi" w:eastAsiaTheme="minorEastAsia" w:hAnsiTheme="minorHAnsi" w:cstheme="minorBidi"/>
          <w:b/>
          <w:bCs/>
          <w:sz w:val="22"/>
          <w:szCs w:val="22"/>
        </w:rPr>
        <w:tab/>
        <w:t xml:space="preserve"> </w:t>
      </w:r>
      <w:r w:rsidRPr="007055C0">
        <w:rPr>
          <w:rFonts w:asciiTheme="minorHAnsi" w:eastAsiaTheme="minorEastAsia" w:hAnsiTheme="minorHAnsi" w:cstheme="minorBidi"/>
          <w:bCs/>
          <w:sz w:val="22"/>
          <w:szCs w:val="22"/>
        </w:rPr>
        <w:t xml:space="preserve">la delibera del Consiglio d’Istituto n.  68 del 6 dicembre 2023e successive modificazioni e </w:t>
      </w:r>
    </w:p>
    <w:p w14:paraId="56537034" w14:textId="77777777" w:rsidR="007055C0" w:rsidRPr="007055C0" w:rsidRDefault="007055C0" w:rsidP="007055C0">
      <w:pPr>
        <w:widowControl w:val="0"/>
        <w:overflowPunct w:val="0"/>
        <w:autoSpaceDE w:val="0"/>
        <w:autoSpaceDN w:val="0"/>
        <w:adjustRightInd w:val="0"/>
        <w:spacing w:line="276" w:lineRule="auto"/>
        <w:ind w:left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055C0">
        <w:rPr>
          <w:rFonts w:asciiTheme="minorHAnsi" w:eastAsiaTheme="minorEastAsia" w:hAnsiTheme="minorHAnsi" w:cstheme="minorBidi"/>
          <w:bCs/>
          <w:sz w:val="22"/>
          <w:szCs w:val="22"/>
        </w:rPr>
        <w:t>integrazioni con la quale è stato approvato il P.T.O.F. per gli anni scolastici 2022/2025</w:t>
      </w:r>
    </w:p>
    <w:p w14:paraId="5A0465BD" w14:textId="77777777" w:rsidR="007055C0" w:rsidRPr="007055C0" w:rsidRDefault="007055C0" w:rsidP="007055C0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5BFDE3F" w14:textId="77777777" w:rsidR="007055C0" w:rsidRPr="007055C0" w:rsidRDefault="007055C0" w:rsidP="007055C0">
      <w:pPr>
        <w:spacing w:line="276" w:lineRule="auto"/>
        <w:ind w:left="1843" w:hanging="1843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7055C0">
        <w:rPr>
          <w:rFonts w:asciiTheme="minorHAnsi" w:eastAsia="Calibri" w:hAnsiTheme="minorHAnsi" w:cstheme="minorBidi"/>
          <w:b/>
          <w:sz w:val="22"/>
          <w:szCs w:val="22"/>
          <w:lang w:eastAsia="en-US"/>
        </w:rPr>
        <w:t>VISTA</w:t>
      </w:r>
      <w:r w:rsidRPr="007055C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   la Delibera del Consiglio d’Istituto n. 72/2024 del 31-1-2024 di approvazione del</w:t>
      </w:r>
    </w:p>
    <w:p w14:paraId="5CBE07E1" w14:textId="77777777" w:rsidR="007055C0" w:rsidRPr="007055C0" w:rsidRDefault="007055C0" w:rsidP="007055C0">
      <w:pPr>
        <w:spacing w:line="276" w:lineRule="auto"/>
        <w:ind w:left="1843" w:hanging="1203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7055C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 Programma Annuale dell’Esercizio finanziario 2024;</w:t>
      </w:r>
    </w:p>
    <w:p w14:paraId="01411949" w14:textId="77777777" w:rsidR="007055C0" w:rsidRPr="007055C0" w:rsidRDefault="007055C0" w:rsidP="007055C0">
      <w:pPr>
        <w:spacing w:line="276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3973B121" w14:textId="5F9D6C82" w:rsidR="007055C0" w:rsidRPr="007055C0" w:rsidRDefault="007055C0" w:rsidP="007055C0">
      <w:pPr>
        <w:spacing w:line="276" w:lineRule="auto"/>
        <w:ind w:left="640" w:hanging="640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7055C0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VISTO</w:t>
      </w:r>
      <w:r w:rsidRPr="007055C0"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la proposta del collegio dei docenti prot. delibera n.35/23-24 del 20 marzo 2024in merito ai titoli e competenze del </w:t>
      </w:r>
      <w:bookmarkStart w:id="5" w:name="_Hlk158487864"/>
      <w:r w:rsidRPr="007055C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GRUPPO DI </w:t>
      </w:r>
      <w:r w:rsidR="00197699">
        <w:rPr>
          <w:rFonts w:asciiTheme="minorHAnsi" w:eastAsia="Calibri" w:hAnsiTheme="minorHAnsi" w:cstheme="minorBidi"/>
          <w:sz w:val="22"/>
          <w:szCs w:val="22"/>
          <w:lang w:eastAsia="en-US"/>
        </w:rPr>
        <w:t>SUPPORTO</w:t>
      </w:r>
      <w:r w:rsidRPr="007055C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per le attività relative alla linea di intervento A “competenze STEM e Multilinguismo per le Studentesse e per gli Studenti delle Scuole Statali di ogni ordine e grado”</w:t>
      </w:r>
      <w:bookmarkEnd w:id="5"/>
    </w:p>
    <w:p w14:paraId="265F0DE4" w14:textId="77777777" w:rsidR="007055C0" w:rsidRPr="007055C0" w:rsidRDefault="007055C0" w:rsidP="007055C0">
      <w:pPr>
        <w:spacing w:line="276" w:lineRule="auto"/>
        <w:ind w:left="640" w:hanging="640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27A4AD09" w14:textId="0E967705" w:rsidR="007055C0" w:rsidRPr="007055C0" w:rsidRDefault="007055C0" w:rsidP="007055C0">
      <w:pPr>
        <w:spacing w:line="276" w:lineRule="auto"/>
        <w:ind w:left="640" w:hanging="640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7055C0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 xml:space="preserve">VISTA </w:t>
      </w:r>
      <w:r w:rsidRPr="007055C0">
        <w:rPr>
          <w:rFonts w:asciiTheme="minorHAnsi" w:eastAsia="Calibri" w:hAnsiTheme="minorHAnsi" w:cstheme="minorBidi"/>
          <w:sz w:val="22"/>
          <w:szCs w:val="22"/>
          <w:lang w:eastAsia="en-US"/>
        </w:rPr>
        <w:t>la proposta di costituzione del gruppo di lavori del Collegio Docenti del 20 marzo 2024, delibera n.36/23-24</w:t>
      </w:r>
    </w:p>
    <w:p w14:paraId="738EF780" w14:textId="77777777" w:rsidR="007055C0" w:rsidRPr="007055C0" w:rsidRDefault="007055C0" w:rsidP="007055C0">
      <w:pPr>
        <w:spacing w:line="276" w:lineRule="auto"/>
        <w:ind w:left="640" w:hanging="640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198B1042" w14:textId="518EBBCA" w:rsidR="007055C0" w:rsidRPr="00197699" w:rsidRDefault="007055C0" w:rsidP="00197699">
      <w:pPr>
        <w:spacing w:line="276" w:lineRule="auto"/>
        <w:ind w:left="640" w:hanging="640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7055C0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VISTO</w:t>
      </w:r>
      <w:r w:rsidRPr="007055C0"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la delibera </w:t>
      </w:r>
      <w:r w:rsidR="009025EF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n.92 </w:t>
      </w:r>
      <w:r w:rsidRPr="007055C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del consiglio di istituto del 2 maggio 2024 in merito ai titoli e competenze per la valutazione dei componenti del GRUPPO DI </w:t>
      </w:r>
      <w:r w:rsidR="00197699">
        <w:rPr>
          <w:rFonts w:asciiTheme="minorHAnsi" w:eastAsia="Calibri" w:hAnsiTheme="minorHAnsi" w:cstheme="minorBidi"/>
          <w:sz w:val="22"/>
          <w:szCs w:val="22"/>
          <w:lang w:eastAsia="en-US"/>
        </w:rPr>
        <w:t>SUPPORTO</w:t>
      </w:r>
      <w:r w:rsidRPr="007055C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per le attività relative alla linea di intervento A “competenze STEM e Multilinguismo per le Studentesse e per gli Studenti delle Scuole Statali di ogni ordine e grado”</w:t>
      </w:r>
    </w:p>
    <w:p w14:paraId="06FB84FA" w14:textId="77777777" w:rsidR="007055C0" w:rsidRPr="007055C0" w:rsidRDefault="007055C0" w:rsidP="007055C0">
      <w:pPr>
        <w:autoSpaceDE w:val="0"/>
        <w:autoSpaceDN w:val="0"/>
        <w:adjustRightInd w:val="0"/>
        <w:rPr>
          <w:rFonts w:asciiTheme="minorHAnsi" w:eastAsia="Arial" w:hAnsiTheme="minorHAnsi"/>
          <w:b/>
          <w:color w:val="000000"/>
          <w:lang w:eastAsia="en-US"/>
        </w:rPr>
      </w:pPr>
    </w:p>
    <w:p w14:paraId="7A292BDB" w14:textId="77777777" w:rsidR="007055C0" w:rsidRPr="007055C0" w:rsidRDefault="007055C0" w:rsidP="007055C0">
      <w:pPr>
        <w:autoSpaceDE w:val="0"/>
        <w:autoSpaceDN w:val="0"/>
        <w:adjustRightInd w:val="0"/>
        <w:rPr>
          <w:rFonts w:asciiTheme="minorHAnsi" w:eastAsia="Arial" w:hAnsiTheme="minorHAnsi"/>
          <w:bCs/>
          <w:color w:val="000000"/>
          <w:lang w:eastAsia="en-US"/>
        </w:rPr>
      </w:pPr>
      <w:r w:rsidRPr="007055C0">
        <w:rPr>
          <w:rFonts w:asciiTheme="minorHAnsi" w:eastAsia="Arial" w:hAnsiTheme="minorHAnsi"/>
          <w:b/>
          <w:color w:val="000000"/>
          <w:lang w:eastAsia="en-US"/>
        </w:rPr>
        <w:t>VISTA</w:t>
      </w:r>
      <w:r w:rsidRPr="007055C0">
        <w:rPr>
          <w:rFonts w:asciiTheme="minorHAnsi" w:eastAsia="Arial" w:hAnsiTheme="minorHAnsi"/>
          <w:color w:val="000000"/>
          <w:lang w:eastAsia="en-US"/>
        </w:rPr>
        <w:t xml:space="preserve">   la necessità di individuare docenti esperti in qualità di </w:t>
      </w:r>
      <w:r w:rsidRPr="007055C0">
        <w:rPr>
          <w:rFonts w:asciiTheme="minorHAnsi" w:eastAsia="Arial" w:hAnsiTheme="minorHAnsi"/>
          <w:b/>
          <w:color w:val="000000"/>
          <w:lang w:eastAsia="en-US"/>
        </w:rPr>
        <w:t>“</w:t>
      </w:r>
      <w:r w:rsidRPr="007055C0">
        <w:rPr>
          <w:rFonts w:asciiTheme="minorHAnsi" w:eastAsia="Arial" w:hAnsiTheme="minorHAnsi"/>
          <w:bCs/>
          <w:color w:val="000000"/>
          <w:lang w:eastAsia="en-US"/>
        </w:rPr>
        <w:t>GRUPPO DI LAVORO per le attività</w:t>
      </w:r>
    </w:p>
    <w:p w14:paraId="188463E0" w14:textId="77777777" w:rsidR="007055C0" w:rsidRPr="007055C0" w:rsidRDefault="007055C0" w:rsidP="007055C0">
      <w:pPr>
        <w:autoSpaceDE w:val="0"/>
        <w:autoSpaceDN w:val="0"/>
        <w:adjustRightInd w:val="0"/>
        <w:ind w:left="708" w:firstLine="60"/>
        <w:rPr>
          <w:rFonts w:asciiTheme="minorHAnsi" w:eastAsia="Arial" w:hAnsiTheme="minorHAnsi"/>
          <w:color w:val="000000"/>
          <w:lang w:eastAsia="en-US"/>
        </w:rPr>
      </w:pPr>
      <w:r w:rsidRPr="007055C0">
        <w:rPr>
          <w:rFonts w:asciiTheme="minorHAnsi" w:eastAsia="Arial" w:hAnsiTheme="minorHAnsi"/>
          <w:bCs/>
          <w:color w:val="000000"/>
          <w:lang w:eastAsia="en-US"/>
        </w:rPr>
        <w:t>relative alla linea di intervento A “competenze STEM e Multilinguismo per le Studentesse e per gli Studenti delle Scuole Statali di ogni ordine e grado”</w:t>
      </w:r>
      <w:r w:rsidRPr="007055C0">
        <w:rPr>
          <w:rFonts w:asciiTheme="minorHAnsi" w:eastAsia="Arial" w:hAnsiTheme="minorHAnsi"/>
          <w:b/>
          <w:color w:val="000000"/>
          <w:lang w:eastAsia="en-US"/>
        </w:rPr>
        <w:t xml:space="preserve"> </w:t>
      </w:r>
      <w:r w:rsidRPr="007055C0">
        <w:rPr>
          <w:rFonts w:asciiTheme="minorHAnsi" w:eastAsia="Arial" w:hAnsiTheme="minorHAnsi"/>
          <w:color w:val="000000"/>
          <w:lang w:eastAsia="en-US"/>
        </w:rPr>
        <w:t>per la corretta esecuzione del progetto in oggetto</w:t>
      </w:r>
    </w:p>
    <w:p w14:paraId="29F850D5" w14:textId="77777777" w:rsidR="007055C0" w:rsidRPr="007055C0" w:rsidRDefault="007055C0" w:rsidP="007055C0">
      <w:pPr>
        <w:autoSpaceDE w:val="0"/>
        <w:autoSpaceDN w:val="0"/>
        <w:adjustRightInd w:val="0"/>
        <w:ind w:left="708" w:firstLine="60"/>
        <w:rPr>
          <w:rFonts w:asciiTheme="minorHAnsi" w:eastAsia="Arial" w:hAnsiTheme="minorHAnsi"/>
          <w:color w:val="000000"/>
          <w:sz w:val="22"/>
          <w:szCs w:val="22"/>
          <w:lang w:eastAsia="en-US"/>
        </w:rPr>
      </w:pPr>
    </w:p>
    <w:p w14:paraId="0EBFED18" w14:textId="0048CF5F" w:rsidR="00326021" w:rsidRDefault="007055C0" w:rsidP="007055C0">
      <w:pPr>
        <w:rPr>
          <w:rFonts w:asciiTheme="minorHAnsi" w:eastAsia="Arial" w:hAnsiTheme="minorHAnsi"/>
          <w:color w:val="000000"/>
          <w:sz w:val="22"/>
          <w:szCs w:val="22"/>
          <w:lang w:eastAsia="en-US"/>
        </w:rPr>
      </w:pPr>
      <w:r w:rsidRPr="007055C0">
        <w:rPr>
          <w:rFonts w:asciiTheme="minorHAnsi" w:eastAsia="Arial" w:hAnsiTheme="minorHAnsi"/>
          <w:b/>
          <w:color w:val="000000"/>
          <w:lang w:eastAsia="en-US"/>
        </w:rPr>
        <w:t>CONSIDERATO</w:t>
      </w:r>
      <w:r w:rsidRPr="007055C0">
        <w:rPr>
          <w:rFonts w:asciiTheme="minorHAnsi" w:eastAsia="Arial" w:hAnsiTheme="minorHAnsi"/>
          <w:color w:val="000000"/>
          <w:sz w:val="22"/>
          <w:szCs w:val="22"/>
          <w:lang w:eastAsia="en-US"/>
        </w:rPr>
        <w:t xml:space="preserve"> il </w:t>
      </w:r>
      <w:proofErr w:type="spellStart"/>
      <w:r w:rsidRPr="007055C0">
        <w:rPr>
          <w:rFonts w:asciiTheme="minorHAnsi" w:eastAsia="Arial" w:hAnsiTheme="minorHAnsi"/>
          <w:color w:val="000000"/>
          <w:sz w:val="22"/>
          <w:szCs w:val="22"/>
          <w:lang w:eastAsia="en-US"/>
        </w:rPr>
        <w:t>budjet</w:t>
      </w:r>
      <w:proofErr w:type="spellEnd"/>
      <w:r w:rsidRPr="007055C0">
        <w:rPr>
          <w:rFonts w:asciiTheme="minorHAnsi" w:eastAsia="Arial" w:hAnsiTheme="minorHAnsi"/>
          <w:color w:val="000000"/>
          <w:sz w:val="22"/>
          <w:szCs w:val="22"/>
          <w:lang w:eastAsia="en-US"/>
        </w:rPr>
        <w:t xml:space="preserve"> a disposizione relativamente ai costi indiretti sostenuti per l’organizzazione del percorso formativo degli studenti pari a 17.176</w:t>
      </w:r>
      <w:r w:rsidR="009025EF">
        <w:rPr>
          <w:rFonts w:asciiTheme="minorHAnsi" w:eastAsia="Arial" w:hAnsiTheme="minorHAnsi"/>
          <w:color w:val="000000"/>
          <w:sz w:val="22"/>
          <w:szCs w:val="22"/>
          <w:lang w:eastAsia="en-US"/>
        </w:rPr>
        <w:t>,00</w:t>
      </w:r>
      <w:r w:rsidRPr="007055C0">
        <w:rPr>
          <w:rFonts w:asciiTheme="minorHAnsi" w:eastAsia="Arial" w:hAnsiTheme="minorHAnsi"/>
          <w:color w:val="000000"/>
          <w:sz w:val="22"/>
          <w:szCs w:val="22"/>
          <w:lang w:eastAsia="en-US"/>
        </w:rPr>
        <w:t xml:space="preserve"> €</w:t>
      </w:r>
    </w:p>
    <w:p w14:paraId="657531D7" w14:textId="77777777" w:rsidR="007055C0" w:rsidRDefault="007055C0" w:rsidP="007055C0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73F76FC2" w14:textId="77777777" w:rsidR="00326021" w:rsidRDefault="00326021" w:rsidP="00326021">
      <w:pPr>
        <w:ind w:left="705" w:hanging="705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42A4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>l’articolo 53 del Dlgs. 165/2001 che al comma 2 declina: “</w:t>
      </w:r>
      <w:r w:rsidRPr="00BA42A4">
        <w:rPr>
          <w:rFonts w:asciiTheme="minorHAnsi" w:eastAsia="Calibri" w:hAnsiTheme="minorHAnsi" w:cstheme="minorBidi"/>
          <w:sz w:val="22"/>
          <w:szCs w:val="22"/>
          <w:lang w:eastAsia="en-US"/>
        </w:rPr>
        <w:t>Le pubbliche amministrazioni non possono conferire ai dipendenti incarichi, non compresi nei compiti e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Pr="00BA42A4">
        <w:rPr>
          <w:rFonts w:asciiTheme="minorHAnsi" w:eastAsia="Calibri" w:hAnsiTheme="minorHAnsi" w:cstheme="minorBidi"/>
          <w:sz w:val="22"/>
          <w:szCs w:val="22"/>
          <w:lang w:eastAsia="en-US"/>
        </w:rPr>
        <w:t>doveri di ufficio, che non siano espressamente previsti o disciplinati da legge o altre fonti normative, o che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Pr="00BA42A4">
        <w:rPr>
          <w:rFonts w:asciiTheme="minorHAnsi" w:eastAsia="Calibri" w:hAnsiTheme="minorHAnsi" w:cstheme="minorBidi"/>
          <w:sz w:val="22"/>
          <w:szCs w:val="22"/>
          <w:lang w:eastAsia="en-US"/>
        </w:rPr>
        <w:t>non siano espressamente autorizzati.</w:t>
      </w:r>
    </w:p>
    <w:p w14:paraId="3A6C4512" w14:textId="77777777" w:rsidR="008E5C04" w:rsidRDefault="008E5C04" w:rsidP="00326021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11E29814" w14:textId="729A12AF" w:rsidR="008E5C04" w:rsidRPr="007055C0" w:rsidRDefault="008E5C04" w:rsidP="007055C0">
      <w:pPr>
        <w:ind w:left="705" w:hanging="705"/>
        <w:rPr>
          <w:rFonts w:ascii="Open Sans" w:hAnsi="Open Sans" w:cs="Open Sans"/>
          <w:color w:val="383939"/>
          <w:kern w:val="36"/>
          <w:sz w:val="48"/>
          <w:szCs w:val="48"/>
        </w:rPr>
      </w:pPr>
      <w:r w:rsidRPr="006115BE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VISTO</w:t>
      </w:r>
      <w:r w:rsidR="00326021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Pr="007055C0">
        <w:rPr>
          <w:rFonts w:asciiTheme="minorHAnsi" w:eastAsia="Calibri" w:hAnsiTheme="minorHAnsi" w:cstheme="minorBidi"/>
          <w:bCs/>
          <w:sz w:val="22"/>
          <w:szCs w:val="22"/>
          <w:lang w:eastAsia="en-US"/>
        </w:rPr>
        <w:t xml:space="preserve">l’avviso di selezione prot. n° </w:t>
      </w:r>
      <w:r w:rsidR="007055C0" w:rsidRPr="007055C0">
        <w:rPr>
          <w:rFonts w:asciiTheme="minorHAnsi" w:eastAsia="Calibri" w:hAnsiTheme="minorHAnsi" w:cstheme="minorBidi"/>
          <w:bCs/>
          <w:sz w:val="22"/>
          <w:szCs w:val="22"/>
          <w:lang w:eastAsia="en-US"/>
        </w:rPr>
        <w:t>2086 - 13/05/2024</w:t>
      </w:r>
    </w:p>
    <w:p w14:paraId="2D83BC05" w14:textId="77777777" w:rsidR="008E5C04" w:rsidRDefault="008E5C04" w:rsidP="008E5C04">
      <w:pPr>
        <w:ind w:left="1410" w:hanging="1410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5048A749" w14:textId="0E46853F" w:rsidR="007055C0" w:rsidRDefault="008E5C04" w:rsidP="007055C0">
      <w:pPr>
        <w:ind w:left="1410" w:hanging="1410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6115BE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</w:t>
      </w:r>
      <w:r w:rsidR="00326021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 xml:space="preserve">O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le istanze pervenute </w:t>
      </w:r>
    </w:p>
    <w:p w14:paraId="4E648089" w14:textId="77777777" w:rsidR="00D37B05" w:rsidRDefault="00D37B05" w:rsidP="008E5C04">
      <w:pPr>
        <w:ind w:left="1410" w:hanging="1410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2DA50638" w14:textId="48F04AF7" w:rsidR="00D37B05" w:rsidRDefault="007055C0" w:rsidP="007055C0">
      <w:pPr>
        <w:ind w:left="705" w:hanging="705"/>
        <w:rPr>
          <w:rFonts w:asciiTheme="minorHAnsi" w:eastAsia="Calibri" w:hAnsiTheme="minorHAnsi" w:cstheme="minorBid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CONSIDERATO</w:t>
      </w:r>
      <w:r w:rsidR="00326021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che le </w:t>
      </w:r>
      <w:r w:rsidRPr="007055C0">
        <w:rPr>
          <w:rFonts w:asciiTheme="minorHAnsi" w:eastAsia="Calibri" w:hAnsiTheme="minorHAnsi" w:cstheme="minorBidi"/>
          <w:bCs/>
          <w:sz w:val="22"/>
          <w:szCs w:val="22"/>
          <w:lang w:eastAsia="en-US"/>
        </w:rPr>
        <w:t>istanze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pervenute corrispondono al numero e all</w:t>
      </w:r>
      <w:r w:rsidR="00102915">
        <w:rPr>
          <w:rFonts w:asciiTheme="minorHAnsi" w:eastAsia="Calibri" w:hAnsiTheme="minorHAnsi" w:cstheme="minorBidi"/>
          <w:sz w:val="22"/>
          <w:szCs w:val="22"/>
          <w:lang w:eastAsia="en-US"/>
        </w:rPr>
        <w:t>e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tipologie di figure previste dall’Avviso, </w:t>
      </w:r>
      <w:r w:rsidRPr="007055C0">
        <w:rPr>
          <w:rFonts w:asciiTheme="minorHAnsi" w:eastAsia="Calibri" w:hAnsiTheme="minorHAnsi" w:cstheme="minorBidi"/>
          <w:bCs/>
          <w:sz w:val="22"/>
          <w:szCs w:val="22"/>
          <w:lang w:eastAsia="en-US"/>
        </w:rPr>
        <w:t>prot. n° 2086 - 13/05/2024</w:t>
      </w:r>
    </w:p>
    <w:p w14:paraId="752B6956" w14:textId="77777777" w:rsidR="007055C0" w:rsidRDefault="007055C0" w:rsidP="007055C0">
      <w:pPr>
        <w:ind w:left="705" w:hanging="705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5298BBA1" w14:textId="6E4CCCE7" w:rsidR="007055C0" w:rsidRPr="007055C0" w:rsidRDefault="007055C0" w:rsidP="007055C0">
      <w:pPr>
        <w:ind w:left="705" w:hanging="705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 xml:space="preserve">CONSIDERATO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>l’incarico di RUP assegnato al Dirigente Scolastico</w:t>
      </w:r>
    </w:p>
    <w:p w14:paraId="2B6D2BBF" w14:textId="77777777" w:rsidR="00D572F5" w:rsidRPr="00D572F5" w:rsidRDefault="00D572F5" w:rsidP="00D572F5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115ADC32" w14:textId="01B19540" w:rsidR="00433881" w:rsidRPr="00003C0D" w:rsidRDefault="00003C0D" w:rsidP="00120828">
      <w:pPr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003C0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Pr="00003C0D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tutto ciò visto, ritenuto e rilevato, che costituisce parte integrante del presente decreto</w:t>
      </w:r>
    </w:p>
    <w:p w14:paraId="0C5FED78" w14:textId="77777777" w:rsidR="00433881" w:rsidRDefault="00433881" w:rsidP="00120828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46442214" w14:textId="280F2A67" w:rsidR="00A909FA" w:rsidRDefault="00003C0D" w:rsidP="00120828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t>DECRETA</w:t>
      </w:r>
    </w:p>
    <w:p w14:paraId="71021015" w14:textId="77777777" w:rsidR="00120828" w:rsidRDefault="00120828" w:rsidP="00003C0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78000DC" w14:textId="77777777" w:rsidR="00361A13" w:rsidRPr="00361A13" w:rsidRDefault="00361A13" w:rsidP="00361A13">
      <w:pPr>
        <w:ind w:right="1133"/>
        <w:contextualSpacing/>
        <w:rPr>
          <w:rFonts w:ascii="Calibri" w:hAnsi="Calibri"/>
          <w:b/>
          <w:sz w:val="22"/>
          <w:szCs w:val="22"/>
        </w:rPr>
      </w:pPr>
      <w:r w:rsidRPr="00361A13">
        <w:rPr>
          <w:rFonts w:ascii="Calibri" w:hAnsi="Calibri"/>
          <w:b/>
          <w:sz w:val="22"/>
          <w:szCs w:val="22"/>
        </w:rPr>
        <w:t>Art.1 Affidamento incarico</w:t>
      </w:r>
    </w:p>
    <w:p w14:paraId="62002085" w14:textId="0B1E6149" w:rsidR="00AF2AC4" w:rsidRDefault="00AF2AC4" w:rsidP="00C1325F">
      <w:pPr>
        <w:tabs>
          <w:tab w:val="left" w:pos="9900"/>
        </w:tabs>
        <w:spacing w:after="120"/>
        <w:ind w:right="15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Vengono affidati i seguenti incarichi:</w:t>
      </w:r>
      <w:bookmarkStart w:id="6" w:name="_Hlk135324752"/>
    </w:p>
    <w:p w14:paraId="18253CB1" w14:textId="6BC703CE" w:rsidR="007061E3" w:rsidRPr="00736EFA" w:rsidRDefault="007061E3" w:rsidP="00C1325F">
      <w:pPr>
        <w:pStyle w:val="Paragrafoelenco"/>
        <w:numPr>
          <w:ilvl w:val="0"/>
          <w:numId w:val="36"/>
        </w:numPr>
        <w:tabs>
          <w:tab w:val="left" w:pos="9900"/>
        </w:tabs>
        <w:spacing w:after="120"/>
        <w:ind w:left="714" w:right="159" w:hanging="357"/>
        <w:rPr>
          <w:rFonts w:ascii="Calibri" w:hAnsi="Calibri"/>
          <w:sz w:val="22"/>
          <w:szCs w:val="22"/>
        </w:rPr>
      </w:pPr>
      <w:r w:rsidRPr="00736EFA">
        <w:rPr>
          <w:rFonts w:ascii="Calibri" w:hAnsi="Calibri"/>
          <w:sz w:val="22"/>
          <w:szCs w:val="22"/>
        </w:rPr>
        <w:t xml:space="preserve">Prof. </w:t>
      </w:r>
      <w:bookmarkStart w:id="7" w:name="_Hlk132194748"/>
      <w:r w:rsidR="00736EFA" w:rsidRPr="00736EFA">
        <w:rPr>
          <w:rFonts w:ascii="Calibri" w:hAnsi="Calibri"/>
          <w:sz w:val="22"/>
          <w:szCs w:val="22"/>
        </w:rPr>
        <w:t xml:space="preserve"> Matteo Trentini </w:t>
      </w:r>
      <w:r w:rsidRPr="00736EFA">
        <w:rPr>
          <w:rFonts w:ascii="Calibri" w:hAnsi="Calibri"/>
          <w:sz w:val="22"/>
          <w:szCs w:val="22"/>
        </w:rPr>
        <w:t xml:space="preserve">in qualità di </w:t>
      </w:r>
      <w:r w:rsidR="00736EFA" w:rsidRPr="00736EFA">
        <w:rPr>
          <w:rFonts w:ascii="Calibri" w:hAnsi="Calibri"/>
          <w:sz w:val="22"/>
          <w:szCs w:val="22"/>
        </w:rPr>
        <w:t xml:space="preserve"> </w:t>
      </w:r>
      <w:r w:rsidRPr="00736EFA">
        <w:rPr>
          <w:rFonts w:ascii="Calibri" w:hAnsi="Calibri"/>
          <w:sz w:val="22"/>
          <w:szCs w:val="22"/>
        </w:rPr>
        <w:t xml:space="preserve"> </w:t>
      </w:r>
      <w:r w:rsidR="00736EFA" w:rsidRPr="00736EFA">
        <w:rPr>
          <w:rFonts w:ascii="Calibri" w:hAnsi="Calibri"/>
          <w:sz w:val="22"/>
          <w:szCs w:val="22"/>
        </w:rPr>
        <w:t xml:space="preserve">membro del team digitale, candidatura prot. 2119 del 15/05/2024 per </w:t>
      </w:r>
      <w:r w:rsidRPr="00736EFA">
        <w:rPr>
          <w:rFonts w:ascii="Calibri" w:hAnsi="Calibri"/>
          <w:sz w:val="22"/>
          <w:szCs w:val="22"/>
        </w:rPr>
        <w:t>n°</w:t>
      </w:r>
      <w:r w:rsidR="00931FD6" w:rsidRPr="00736EFA">
        <w:rPr>
          <w:rFonts w:ascii="Calibri" w:hAnsi="Calibri"/>
          <w:sz w:val="22"/>
          <w:szCs w:val="22"/>
        </w:rPr>
        <w:t xml:space="preserve"> </w:t>
      </w:r>
      <w:r w:rsidR="00736EFA" w:rsidRPr="00736EFA">
        <w:rPr>
          <w:rFonts w:ascii="Calibri" w:hAnsi="Calibri"/>
          <w:sz w:val="22"/>
          <w:szCs w:val="22"/>
        </w:rPr>
        <w:t xml:space="preserve">14 </w:t>
      </w:r>
      <w:r w:rsidRPr="00736EFA">
        <w:rPr>
          <w:rFonts w:ascii="Calibri" w:hAnsi="Calibri"/>
          <w:sz w:val="22"/>
          <w:szCs w:val="22"/>
        </w:rPr>
        <w:t>ore</w:t>
      </w:r>
      <w:bookmarkStart w:id="8" w:name="_Hlk167350027"/>
      <w:bookmarkEnd w:id="7"/>
      <w:r w:rsidR="00736EFA" w:rsidRPr="00736EFA">
        <w:rPr>
          <w:rFonts w:ascii="Calibri" w:hAnsi="Calibri"/>
          <w:sz w:val="22"/>
          <w:szCs w:val="22"/>
        </w:rPr>
        <w:t xml:space="preserve">, </w:t>
      </w:r>
      <w:r w:rsidR="00C1325F">
        <w:rPr>
          <w:rFonts w:ascii="Calibri" w:hAnsi="Calibri"/>
          <w:sz w:val="22"/>
          <w:szCs w:val="22"/>
        </w:rPr>
        <w:t xml:space="preserve">estensibili di altre 4 ore in caso di disponibilità dello stanziamento, </w:t>
      </w:r>
      <w:bookmarkEnd w:id="8"/>
    </w:p>
    <w:p w14:paraId="6B9FD76D" w14:textId="7E8F9F88" w:rsidR="00736EFA" w:rsidRDefault="00736EFA" w:rsidP="00C1325F">
      <w:pPr>
        <w:pStyle w:val="Paragrafoelenco"/>
        <w:numPr>
          <w:ilvl w:val="0"/>
          <w:numId w:val="36"/>
        </w:numPr>
        <w:tabs>
          <w:tab w:val="left" w:pos="9900"/>
        </w:tabs>
        <w:spacing w:after="120"/>
        <w:ind w:left="714" w:right="159" w:hanging="357"/>
        <w:rPr>
          <w:rFonts w:ascii="Calibri" w:hAnsi="Calibri"/>
          <w:sz w:val="22"/>
          <w:szCs w:val="22"/>
        </w:rPr>
      </w:pPr>
      <w:bookmarkStart w:id="9" w:name="_Hlk167349540"/>
      <w:bookmarkEnd w:id="6"/>
      <w:r w:rsidRPr="00736EFA">
        <w:rPr>
          <w:rFonts w:ascii="Calibri" w:hAnsi="Calibri"/>
          <w:sz w:val="22"/>
          <w:szCs w:val="22"/>
        </w:rPr>
        <w:t xml:space="preserve">Prof. </w:t>
      </w:r>
      <w:proofErr w:type="spellStart"/>
      <w:r w:rsidR="00197699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Aulito Orsola </w:t>
      </w:r>
      <w:r w:rsidRPr="00736EFA">
        <w:rPr>
          <w:rFonts w:ascii="Calibri" w:hAnsi="Calibri"/>
          <w:sz w:val="22"/>
          <w:szCs w:val="22"/>
        </w:rPr>
        <w:t>in qualità di   membro del team digitale, candidatura prot. 21</w:t>
      </w:r>
      <w:r>
        <w:rPr>
          <w:rFonts w:ascii="Calibri" w:hAnsi="Calibri"/>
          <w:sz w:val="22"/>
          <w:szCs w:val="22"/>
        </w:rPr>
        <w:t>64</w:t>
      </w:r>
      <w:r w:rsidRPr="00736EFA">
        <w:rPr>
          <w:rFonts w:ascii="Calibri" w:hAnsi="Calibri"/>
          <w:sz w:val="22"/>
          <w:szCs w:val="22"/>
        </w:rPr>
        <w:t xml:space="preserve"> del 1</w:t>
      </w:r>
      <w:r>
        <w:rPr>
          <w:rFonts w:ascii="Calibri" w:hAnsi="Calibri"/>
          <w:sz w:val="22"/>
          <w:szCs w:val="22"/>
        </w:rPr>
        <w:t>8</w:t>
      </w:r>
      <w:r w:rsidRPr="00736EFA">
        <w:rPr>
          <w:rFonts w:ascii="Calibri" w:hAnsi="Calibri"/>
          <w:sz w:val="22"/>
          <w:szCs w:val="22"/>
        </w:rPr>
        <w:t>/05/2024 per n° 14 ore,</w:t>
      </w:r>
      <w:r w:rsidR="00C1325F" w:rsidRPr="00736EFA">
        <w:rPr>
          <w:rFonts w:ascii="Calibri" w:hAnsi="Calibri"/>
          <w:sz w:val="22"/>
          <w:szCs w:val="22"/>
        </w:rPr>
        <w:t xml:space="preserve"> </w:t>
      </w:r>
      <w:r w:rsidR="00C1325F">
        <w:rPr>
          <w:rFonts w:ascii="Calibri" w:hAnsi="Calibri"/>
          <w:sz w:val="22"/>
          <w:szCs w:val="22"/>
        </w:rPr>
        <w:t>estensibili di altre 4 ore in caso di disponibilità dello stanziamento,</w:t>
      </w:r>
    </w:p>
    <w:bookmarkEnd w:id="9"/>
    <w:p w14:paraId="158DEE6E" w14:textId="58DBC80B" w:rsidR="00736EFA" w:rsidRPr="00736EFA" w:rsidRDefault="00736EFA" w:rsidP="00C1325F">
      <w:pPr>
        <w:pStyle w:val="Paragrafoelenco"/>
        <w:numPr>
          <w:ilvl w:val="0"/>
          <w:numId w:val="36"/>
        </w:numPr>
        <w:tabs>
          <w:tab w:val="left" w:pos="9900"/>
        </w:tabs>
        <w:spacing w:after="120"/>
        <w:ind w:left="714" w:right="159" w:hanging="357"/>
        <w:rPr>
          <w:rFonts w:ascii="Calibri" w:hAnsi="Calibri"/>
          <w:sz w:val="22"/>
          <w:szCs w:val="22"/>
        </w:rPr>
      </w:pPr>
      <w:r w:rsidRPr="00736EFA">
        <w:rPr>
          <w:rFonts w:ascii="Calibri" w:hAnsi="Calibri"/>
          <w:sz w:val="22"/>
          <w:szCs w:val="22"/>
        </w:rPr>
        <w:t>Prof.</w:t>
      </w:r>
      <w:r>
        <w:rPr>
          <w:rFonts w:ascii="Calibri" w:hAnsi="Calibri"/>
          <w:sz w:val="22"/>
          <w:szCs w:val="22"/>
        </w:rPr>
        <w:t>ssa Benatti Giliola</w:t>
      </w:r>
      <w:r w:rsidR="00C1325F">
        <w:rPr>
          <w:rFonts w:ascii="Calibri" w:hAnsi="Calibri"/>
          <w:sz w:val="22"/>
          <w:szCs w:val="22"/>
        </w:rPr>
        <w:t xml:space="preserve"> </w:t>
      </w:r>
      <w:r w:rsidRPr="00736EFA">
        <w:rPr>
          <w:rFonts w:ascii="Calibri" w:hAnsi="Calibri"/>
          <w:sz w:val="22"/>
          <w:szCs w:val="22"/>
        </w:rPr>
        <w:t xml:space="preserve">in qualità di   </w:t>
      </w:r>
      <w:r>
        <w:rPr>
          <w:rFonts w:ascii="Calibri" w:hAnsi="Calibri"/>
          <w:sz w:val="22"/>
          <w:szCs w:val="22"/>
        </w:rPr>
        <w:t>collaboratore del DS</w:t>
      </w:r>
      <w:r w:rsidRPr="00736EFA">
        <w:rPr>
          <w:rFonts w:ascii="Calibri" w:hAnsi="Calibri"/>
          <w:sz w:val="22"/>
          <w:szCs w:val="22"/>
        </w:rPr>
        <w:t>, candidatura prot. 2</w:t>
      </w:r>
      <w:r>
        <w:rPr>
          <w:rFonts w:ascii="Calibri" w:hAnsi="Calibri"/>
          <w:sz w:val="22"/>
          <w:szCs w:val="22"/>
        </w:rPr>
        <w:t>205</w:t>
      </w:r>
      <w:r w:rsidRPr="00736EFA">
        <w:rPr>
          <w:rFonts w:ascii="Calibri" w:hAnsi="Calibri"/>
          <w:sz w:val="22"/>
          <w:szCs w:val="22"/>
        </w:rPr>
        <w:t xml:space="preserve"> del </w:t>
      </w:r>
      <w:r>
        <w:rPr>
          <w:rFonts w:ascii="Calibri" w:hAnsi="Calibri"/>
          <w:sz w:val="22"/>
          <w:szCs w:val="22"/>
        </w:rPr>
        <w:t>21</w:t>
      </w:r>
      <w:r w:rsidRPr="00736EFA">
        <w:rPr>
          <w:rFonts w:ascii="Calibri" w:hAnsi="Calibri"/>
          <w:sz w:val="22"/>
          <w:szCs w:val="22"/>
        </w:rPr>
        <w:t xml:space="preserve">/05/2024 per n° 14 ore, </w:t>
      </w:r>
      <w:r w:rsidR="00C1325F">
        <w:rPr>
          <w:rFonts w:ascii="Calibri" w:hAnsi="Calibri"/>
          <w:sz w:val="22"/>
          <w:szCs w:val="22"/>
        </w:rPr>
        <w:t>estensibili di altre 4 ore in caso di disponibilità dello stanziamento,</w:t>
      </w:r>
    </w:p>
    <w:p w14:paraId="23E8BF69" w14:textId="54BCC2CD" w:rsidR="00736EFA" w:rsidRDefault="00736EFA" w:rsidP="00C1325F">
      <w:pPr>
        <w:pStyle w:val="Paragrafoelenco"/>
        <w:numPr>
          <w:ilvl w:val="0"/>
          <w:numId w:val="36"/>
        </w:numPr>
        <w:tabs>
          <w:tab w:val="left" w:pos="9900"/>
        </w:tabs>
        <w:spacing w:after="120"/>
        <w:ind w:left="714" w:right="159" w:hanging="357"/>
        <w:rPr>
          <w:rFonts w:ascii="Calibri" w:hAnsi="Calibri"/>
          <w:sz w:val="22"/>
          <w:szCs w:val="22"/>
        </w:rPr>
      </w:pPr>
      <w:r w:rsidRPr="00736EFA">
        <w:rPr>
          <w:rFonts w:ascii="Calibri" w:hAnsi="Calibri"/>
          <w:sz w:val="22"/>
          <w:szCs w:val="22"/>
        </w:rPr>
        <w:t>Prof.</w:t>
      </w:r>
      <w:r>
        <w:rPr>
          <w:rFonts w:ascii="Calibri" w:hAnsi="Calibri"/>
          <w:sz w:val="22"/>
          <w:szCs w:val="22"/>
        </w:rPr>
        <w:t xml:space="preserve">ssa Paglia Stefania </w:t>
      </w:r>
      <w:r w:rsidRPr="00736EFA">
        <w:rPr>
          <w:rFonts w:ascii="Calibri" w:hAnsi="Calibri"/>
          <w:sz w:val="22"/>
          <w:szCs w:val="22"/>
        </w:rPr>
        <w:t xml:space="preserve">in qualità di   </w:t>
      </w:r>
      <w:r>
        <w:rPr>
          <w:rFonts w:ascii="Calibri" w:hAnsi="Calibri"/>
          <w:sz w:val="22"/>
          <w:szCs w:val="22"/>
        </w:rPr>
        <w:t>collaboratore del DS</w:t>
      </w:r>
      <w:r w:rsidRPr="00736EFA">
        <w:rPr>
          <w:rFonts w:ascii="Calibri" w:hAnsi="Calibri"/>
          <w:sz w:val="22"/>
          <w:szCs w:val="22"/>
        </w:rPr>
        <w:t>, candidatura prot. 2</w:t>
      </w:r>
      <w:r>
        <w:rPr>
          <w:rFonts w:ascii="Calibri" w:hAnsi="Calibri"/>
          <w:sz w:val="22"/>
          <w:szCs w:val="22"/>
        </w:rPr>
        <w:t>206</w:t>
      </w:r>
      <w:r w:rsidRPr="00736EFA">
        <w:rPr>
          <w:rFonts w:ascii="Calibri" w:hAnsi="Calibri"/>
          <w:sz w:val="22"/>
          <w:szCs w:val="22"/>
        </w:rPr>
        <w:t xml:space="preserve"> del </w:t>
      </w:r>
      <w:r>
        <w:rPr>
          <w:rFonts w:ascii="Calibri" w:hAnsi="Calibri"/>
          <w:sz w:val="22"/>
          <w:szCs w:val="22"/>
        </w:rPr>
        <w:t>21</w:t>
      </w:r>
      <w:r w:rsidRPr="00736EFA">
        <w:rPr>
          <w:rFonts w:ascii="Calibri" w:hAnsi="Calibri"/>
          <w:sz w:val="22"/>
          <w:szCs w:val="22"/>
        </w:rPr>
        <w:t xml:space="preserve">/05/2024 per n° 14 ore, </w:t>
      </w:r>
      <w:r w:rsidR="00C1325F">
        <w:rPr>
          <w:rFonts w:ascii="Calibri" w:hAnsi="Calibri"/>
          <w:sz w:val="22"/>
          <w:szCs w:val="22"/>
        </w:rPr>
        <w:t>estensibili di altre 4 ore in caso di disponibilità dello stanziamento,</w:t>
      </w:r>
    </w:p>
    <w:p w14:paraId="772CF263" w14:textId="5E9BFE2E" w:rsidR="00736EFA" w:rsidRDefault="00736EFA" w:rsidP="00C1325F">
      <w:pPr>
        <w:pStyle w:val="Paragrafoelenco"/>
        <w:numPr>
          <w:ilvl w:val="0"/>
          <w:numId w:val="36"/>
        </w:numPr>
        <w:tabs>
          <w:tab w:val="left" w:pos="9900"/>
        </w:tabs>
        <w:spacing w:after="120"/>
        <w:ind w:left="714" w:right="159" w:hanging="357"/>
        <w:rPr>
          <w:rFonts w:ascii="Calibri" w:hAnsi="Calibri"/>
          <w:sz w:val="22"/>
          <w:szCs w:val="22"/>
        </w:rPr>
      </w:pPr>
      <w:r w:rsidRPr="00736EFA">
        <w:rPr>
          <w:rFonts w:ascii="Calibri" w:hAnsi="Calibri"/>
          <w:sz w:val="22"/>
          <w:szCs w:val="22"/>
        </w:rPr>
        <w:t>Prof.</w:t>
      </w:r>
      <w:r w:rsidR="00C1325F">
        <w:rPr>
          <w:rFonts w:ascii="Calibri" w:hAnsi="Calibri"/>
          <w:sz w:val="22"/>
          <w:szCs w:val="22"/>
        </w:rPr>
        <w:t xml:space="preserve">ssa Carra Tania </w:t>
      </w:r>
      <w:r w:rsidRPr="00736EFA">
        <w:rPr>
          <w:rFonts w:ascii="Calibri" w:hAnsi="Calibri"/>
          <w:sz w:val="22"/>
          <w:szCs w:val="22"/>
        </w:rPr>
        <w:t>in qualità di   membro del team digitale</w:t>
      </w:r>
      <w:r w:rsidR="00C1325F">
        <w:rPr>
          <w:rFonts w:ascii="Calibri" w:hAnsi="Calibri"/>
          <w:sz w:val="22"/>
          <w:szCs w:val="22"/>
        </w:rPr>
        <w:t xml:space="preserve"> e animatore digitale</w:t>
      </w:r>
      <w:r w:rsidRPr="00736EFA">
        <w:rPr>
          <w:rFonts w:ascii="Calibri" w:hAnsi="Calibri"/>
          <w:sz w:val="22"/>
          <w:szCs w:val="22"/>
        </w:rPr>
        <w:t>, candidatura prot. 2</w:t>
      </w:r>
      <w:r w:rsidR="00C1325F">
        <w:rPr>
          <w:rFonts w:ascii="Calibri" w:hAnsi="Calibri"/>
          <w:sz w:val="22"/>
          <w:szCs w:val="22"/>
        </w:rPr>
        <w:t>207</w:t>
      </w:r>
      <w:r w:rsidRPr="00736EFA">
        <w:rPr>
          <w:rFonts w:ascii="Calibri" w:hAnsi="Calibri"/>
          <w:sz w:val="22"/>
          <w:szCs w:val="22"/>
        </w:rPr>
        <w:t xml:space="preserve"> del </w:t>
      </w:r>
      <w:r w:rsidR="00C1325F">
        <w:rPr>
          <w:rFonts w:ascii="Calibri" w:hAnsi="Calibri"/>
          <w:sz w:val="22"/>
          <w:szCs w:val="22"/>
        </w:rPr>
        <w:t>21</w:t>
      </w:r>
      <w:r w:rsidRPr="00736EFA">
        <w:rPr>
          <w:rFonts w:ascii="Calibri" w:hAnsi="Calibri"/>
          <w:sz w:val="22"/>
          <w:szCs w:val="22"/>
        </w:rPr>
        <w:t>/05/2024 per n° 14 ore,</w:t>
      </w:r>
      <w:r w:rsidR="00687A16">
        <w:rPr>
          <w:rFonts w:ascii="Calibri" w:hAnsi="Calibri"/>
          <w:sz w:val="22"/>
          <w:szCs w:val="22"/>
        </w:rPr>
        <w:t xml:space="preserve"> </w:t>
      </w:r>
      <w:r w:rsidR="00C1325F">
        <w:rPr>
          <w:rFonts w:ascii="Calibri" w:hAnsi="Calibri"/>
          <w:sz w:val="22"/>
          <w:szCs w:val="22"/>
        </w:rPr>
        <w:t>estensibili di altre 4 ore in caso di disponibilità dello stanziamento,</w:t>
      </w:r>
    </w:p>
    <w:p w14:paraId="441EF2CB" w14:textId="48B09047" w:rsidR="00C1325F" w:rsidRDefault="00C1325F" w:rsidP="00C1325F">
      <w:pPr>
        <w:pStyle w:val="Paragrafoelenco"/>
        <w:numPr>
          <w:ilvl w:val="0"/>
          <w:numId w:val="36"/>
        </w:numPr>
        <w:tabs>
          <w:tab w:val="left" w:pos="9900"/>
        </w:tabs>
        <w:spacing w:after="120"/>
        <w:ind w:left="714" w:right="159" w:hanging="357"/>
        <w:rPr>
          <w:rFonts w:ascii="Calibri" w:hAnsi="Calibri"/>
          <w:sz w:val="22"/>
          <w:szCs w:val="22"/>
        </w:rPr>
      </w:pPr>
      <w:r w:rsidRPr="00736EFA">
        <w:rPr>
          <w:rFonts w:ascii="Calibri" w:hAnsi="Calibri"/>
          <w:sz w:val="22"/>
          <w:szCs w:val="22"/>
        </w:rPr>
        <w:t>Prof.</w:t>
      </w:r>
      <w:r>
        <w:rPr>
          <w:rFonts w:ascii="Calibri" w:hAnsi="Calibri"/>
          <w:sz w:val="22"/>
          <w:szCs w:val="22"/>
        </w:rPr>
        <w:t xml:space="preserve">ssa Federica Benazzi </w:t>
      </w:r>
      <w:r w:rsidRPr="00736EFA">
        <w:rPr>
          <w:rFonts w:ascii="Calibri" w:hAnsi="Calibri"/>
          <w:sz w:val="22"/>
          <w:szCs w:val="22"/>
        </w:rPr>
        <w:t xml:space="preserve">in qualità di </w:t>
      </w:r>
      <w:r>
        <w:rPr>
          <w:rFonts w:ascii="Calibri" w:hAnsi="Calibri"/>
          <w:sz w:val="22"/>
          <w:szCs w:val="22"/>
        </w:rPr>
        <w:t>docente con competenze multilinguistiche</w:t>
      </w:r>
      <w:r w:rsidRPr="00736EFA">
        <w:rPr>
          <w:rFonts w:ascii="Calibri" w:hAnsi="Calibri"/>
          <w:sz w:val="22"/>
          <w:szCs w:val="22"/>
        </w:rPr>
        <w:t>, candidatura prot. 2</w:t>
      </w:r>
      <w:r>
        <w:rPr>
          <w:rFonts w:ascii="Calibri" w:hAnsi="Calibri"/>
          <w:sz w:val="22"/>
          <w:szCs w:val="22"/>
        </w:rPr>
        <w:t>211</w:t>
      </w:r>
      <w:r w:rsidRPr="00736EFA">
        <w:rPr>
          <w:rFonts w:ascii="Calibri" w:hAnsi="Calibri"/>
          <w:sz w:val="22"/>
          <w:szCs w:val="22"/>
        </w:rPr>
        <w:t xml:space="preserve"> del </w:t>
      </w:r>
      <w:r>
        <w:rPr>
          <w:rFonts w:ascii="Calibri" w:hAnsi="Calibri"/>
          <w:sz w:val="22"/>
          <w:szCs w:val="22"/>
        </w:rPr>
        <w:t>21</w:t>
      </w:r>
      <w:r w:rsidRPr="00736EFA">
        <w:rPr>
          <w:rFonts w:ascii="Calibri" w:hAnsi="Calibri"/>
          <w:sz w:val="22"/>
          <w:szCs w:val="22"/>
        </w:rPr>
        <w:t xml:space="preserve">/05/2024 per n° 14 ore, </w:t>
      </w:r>
      <w:r>
        <w:rPr>
          <w:rFonts w:ascii="Calibri" w:hAnsi="Calibri"/>
          <w:sz w:val="22"/>
          <w:szCs w:val="22"/>
        </w:rPr>
        <w:t>estensibili di altre 4 ore in caso di disponibilità dello stanziamento,</w:t>
      </w:r>
    </w:p>
    <w:p w14:paraId="7291A486" w14:textId="59B0B1D9" w:rsidR="00C1325F" w:rsidRPr="00C1325F" w:rsidRDefault="00C1325F" w:rsidP="00C1325F">
      <w:pPr>
        <w:pStyle w:val="Paragrafoelenco"/>
        <w:numPr>
          <w:ilvl w:val="0"/>
          <w:numId w:val="36"/>
        </w:numPr>
        <w:tabs>
          <w:tab w:val="left" w:pos="9900"/>
        </w:tabs>
        <w:spacing w:after="120"/>
        <w:ind w:left="714" w:right="159" w:hanging="357"/>
        <w:rPr>
          <w:rFonts w:ascii="Calibri" w:hAnsi="Calibri"/>
          <w:sz w:val="22"/>
          <w:szCs w:val="22"/>
        </w:rPr>
      </w:pPr>
      <w:r w:rsidRPr="00736EFA">
        <w:rPr>
          <w:rFonts w:ascii="Calibri" w:hAnsi="Calibri"/>
          <w:sz w:val="22"/>
          <w:szCs w:val="22"/>
        </w:rPr>
        <w:t xml:space="preserve">Prof. </w:t>
      </w:r>
      <w:r>
        <w:rPr>
          <w:rFonts w:ascii="Calibri" w:hAnsi="Calibri"/>
          <w:sz w:val="22"/>
          <w:szCs w:val="22"/>
        </w:rPr>
        <w:t>Gemma Fabrizio</w:t>
      </w:r>
      <w:r w:rsidRPr="00736EFA">
        <w:rPr>
          <w:rFonts w:ascii="Calibri" w:hAnsi="Calibri"/>
          <w:sz w:val="22"/>
          <w:szCs w:val="22"/>
        </w:rPr>
        <w:t xml:space="preserve"> in qualità di   membro del team digitale, candidatura prot. 2</w:t>
      </w:r>
      <w:r>
        <w:rPr>
          <w:rFonts w:ascii="Calibri" w:hAnsi="Calibri"/>
          <w:sz w:val="22"/>
          <w:szCs w:val="22"/>
        </w:rPr>
        <w:t>2</w:t>
      </w:r>
      <w:r w:rsidR="00C27AFF">
        <w:rPr>
          <w:rFonts w:ascii="Calibri" w:hAnsi="Calibri"/>
          <w:sz w:val="22"/>
          <w:szCs w:val="22"/>
        </w:rPr>
        <w:t>19</w:t>
      </w:r>
      <w:r w:rsidRPr="00736EFA">
        <w:rPr>
          <w:rFonts w:ascii="Calibri" w:hAnsi="Calibri"/>
          <w:sz w:val="22"/>
          <w:szCs w:val="22"/>
        </w:rPr>
        <w:t xml:space="preserve"> del </w:t>
      </w:r>
      <w:r>
        <w:rPr>
          <w:rFonts w:ascii="Calibri" w:hAnsi="Calibri"/>
          <w:sz w:val="22"/>
          <w:szCs w:val="22"/>
        </w:rPr>
        <w:t>21</w:t>
      </w:r>
      <w:r w:rsidRPr="00736EFA">
        <w:rPr>
          <w:rFonts w:ascii="Calibri" w:hAnsi="Calibri"/>
          <w:sz w:val="22"/>
          <w:szCs w:val="22"/>
        </w:rPr>
        <w:t>/05/2024 per n° 14 ore</w:t>
      </w:r>
      <w:r>
        <w:rPr>
          <w:rFonts w:ascii="Calibri" w:hAnsi="Calibri"/>
          <w:sz w:val="22"/>
          <w:szCs w:val="22"/>
        </w:rPr>
        <w:t>, estensibili di altre 4 ore in caso di disponibilità dello stanziamento,</w:t>
      </w:r>
    </w:p>
    <w:p w14:paraId="5B0DB697" w14:textId="2DFBA1BA" w:rsidR="00C1325F" w:rsidRDefault="00C1325F" w:rsidP="00C1325F">
      <w:pPr>
        <w:pStyle w:val="Paragrafoelenco"/>
        <w:numPr>
          <w:ilvl w:val="0"/>
          <w:numId w:val="36"/>
        </w:numPr>
        <w:tabs>
          <w:tab w:val="left" w:pos="9900"/>
        </w:tabs>
        <w:spacing w:after="120"/>
        <w:ind w:left="714" w:right="159" w:hanging="357"/>
        <w:rPr>
          <w:rFonts w:ascii="Calibri" w:hAnsi="Calibri"/>
          <w:sz w:val="22"/>
          <w:szCs w:val="22"/>
        </w:rPr>
      </w:pPr>
      <w:r w:rsidRPr="00736EFA">
        <w:rPr>
          <w:rFonts w:ascii="Calibri" w:hAnsi="Calibri"/>
          <w:sz w:val="22"/>
          <w:szCs w:val="22"/>
        </w:rPr>
        <w:t>Prof.</w:t>
      </w:r>
      <w:r>
        <w:rPr>
          <w:rFonts w:ascii="Calibri" w:hAnsi="Calibri"/>
          <w:sz w:val="22"/>
          <w:szCs w:val="22"/>
        </w:rPr>
        <w:t xml:space="preserve">ssa Gloria Lodi Rizzini </w:t>
      </w:r>
      <w:r w:rsidRPr="00736EFA">
        <w:rPr>
          <w:rFonts w:ascii="Calibri" w:hAnsi="Calibri"/>
          <w:sz w:val="22"/>
          <w:szCs w:val="22"/>
        </w:rPr>
        <w:t>in qualità di   membro del team digitale, candidatura prot. 2</w:t>
      </w:r>
      <w:r w:rsidR="00C27AFF">
        <w:rPr>
          <w:rFonts w:ascii="Calibri" w:hAnsi="Calibri"/>
          <w:sz w:val="22"/>
          <w:szCs w:val="22"/>
        </w:rPr>
        <w:t>228</w:t>
      </w:r>
      <w:r w:rsidRPr="00736EFA">
        <w:rPr>
          <w:rFonts w:ascii="Calibri" w:hAnsi="Calibri"/>
          <w:sz w:val="22"/>
          <w:szCs w:val="22"/>
        </w:rPr>
        <w:t xml:space="preserve"> del </w:t>
      </w:r>
      <w:r w:rsidR="00C27AFF">
        <w:rPr>
          <w:rFonts w:ascii="Calibri" w:hAnsi="Calibri"/>
          <w:sz w:val="22"/>
          <w:szCs w:val="22"/>
        </w:rPr>
        <w:t>21</w:t>
      </w:r>
      <w:r w:rsidRPr="00736EFA">
        <w:rPr>
          <w:rFonts w:ascii="Calibri" w:hAnsi="Calibri"/>
          <w:sz w:val="22"/>
          <w:szCs w:val="22"/>
        </w:rPr>
        <w:t xml:space="preserve">/05/2024 per n° 14 ore, </w:t>
      </w:r>
      <w:r>
        <w:rPr>
          <w:rFonts w:ascii="Calibri" w:hAnsi="Calibri"/>
          <w:sz w:val="22"/>
          <w:szCs w:val="22"/>
        </w:rPr>
        <w:t>estensibili di altre 4 ore in caso di disponibilità dello stanziamento,</w:t>
      </w:r>
    </w:p>
    <w:p w14:paraId="0100C00A" w14:textId="473221B1" w:rsidR="00736EFA" w:rsidRPr="00C1325F" w:rsidRDefault="00C1325F" w:rsidP="00C1325F">
      <w:pPr>
        <w:pStyle w:val="Paragrafoelenco"/>
        <w:numPr>
          <w:ilvl w:val="0"/>
          <w:numId w:val="36"/>
        </w:numPr>
        <w:tabs>
          <w:tab w:val="left" w:pos="9900"/>
        </w:tabs>
        <w:spacing w:after="120"/>
        <w:ind w:left="714" w:right="159" w:hanging="357"/>
        <w:rPr>
          <w:rFonts w:ascii="Calibri" w:hAnsi="Calibri"/>
          <w:sz w:val="22"/>
          <w:szCs w:val="22"/>
        </w:rPr>
      </w:pPr>
      <w:r w:rsidRPr="00736EFA">
        <w:rPr>
          <w:rFonts w:ascii="Calibri" w:hAnsi="Calibri"/>
          <w:sz w:val="22"/>
          <w:szCs w:val="22"/>
        </w:rPr>
        <w:t>Prof.</w:t>
      </w:r>
      <w:r>
        <w:rPr>
          <w:rFonts w:ascii="Calibri" w:hAnsi="Calibri"/>
          <w:sz w:val="22"/>
          <w:szCs w:val="22"/>
        </w:rPr>
        <w:t xml:space="preserve">ssa Maramotti Elena </w:t>
      </w:r>
      <w:r w:rsidRPr="00736EFA">
        <w:rPr>
          <w:rFonts w:ascii="Calibri" w:hAnsi="Calibri"/>
          <w:sz w:val="22"/>
          <w:szCs w:val="22"/>
        </w:rPr>
        <w:t xml:space="preserve">in qualità di   </w:t>
      </w:r>
      <w:r>
        <w:rPr>
          <w:rFonts w:ascii="Calibri" w:hAnsi="Calibri"/>
          <w:sz w:val="22"/>
          <w:szCs w:val="22"/>
        </w:rPr>
        <w:t>coordinatore di plesso</w:t>
      </w:r>
      <w:r w:rsidRPr="00736EFA">
        <w:rPr>
          <w:rFonts w:ascii="Calibri" w:hAnsi="Calibri"/>
          <w:sz w:val="22"/>
          <w:szCs w:val="22"/>
        </w:rPr>
        <w:t>, candidatura prot. 2</w:t>
      </w:r>
      <w:r>
        <w:rPr>
          <w:rFonts w:ascii="Calibri" w:hAnsi="Calibri"/>
          <w:sz w:val="22"/>
          <w:szCs w:val="22"/>
        </w:rPr>
        <w:t xml:space="preserve">245 </w:t>
      </w:r>
      <w:r w:rsidRPr="00736EFA">
        <w:rPr>
          <w:rFonts w:ascii="Calibri" w:hAnsi="Calibri"/>
          <w:sz w:val="22"/>
          <w:szCs w:val="22"/>
        </w:rPr>
        <w:t xml:space="preserve">del </w:t>
      </w:r>
      <w:r>
        <w:rPr>
          <w:rFonts w:ascii="Calibri" w:hAnsi="Calibri"/>
          <w:sz w:val="22"/>
          <w:szCs w:val="22"/>
        </w:rPr>
        <w:t>22</w:t>
      </w:r>
      <w:r w:rsidRPr="00736EFA">
        <w:rPr>
          <w:rFonts w:ascii="Calibri" w:hAnsi="Calibri"/>
          <w:sz w:val="22"/>
          <w:szCs w:val="22"/>
        </w:rPr>
        <w:t xml:space="preserve">/05/2024 per n° 14 ore, </w:t>
      </w:r>
      <w:r>
        <w:rPr>
          <w:rFonts w:ascii="Calibri" w:hAnsi="Calibri"/>
          <w:sz w:val="22"/>
          <w:szCs w:val="22"/>
        </w:rPr>
        <w:t>estensibili di altre 4 ore in caso di disponibilità dello stanziamento,</w:t>
      </w:r>
    </w:p>
    <w:p w14:paraId="2228E2B5" w14:textId="431002B2" w:rsidR="00736EFA" w:rsidRPr="00736EFA" w:rsidRDefault="00C1325F" w:rsidP="00C1325F">
      <w:pPr>
        <w:pStyle w:val="Paragrafoelenco"/>
        <w:numPr>
          <w:ilvl w:val="0"/>
          <w:numId w:val="36"/>
        </w:numPr>
        <w:tabs>
          <w:tab w:val="left" w:pos="9900"/>
        </w:tabs>
        <w:spacing w:after="120"/>
        <w:ind w:left="714" w:right="159" w:hanging="357"/>
        <w:rPr>
          <w:rFonts w:ascii="Calibri" w:hAnsi="Calibri"/>
          <w:sz w:val="22"/>
          <w:szCs w:val="22"/>
        </w:rPr>
      </w:pPr>
      <w:r w:rsidRPr="00736EFA">
        <w:rPr>
          <w:rFonts w:ascii="Calibri" w:hAnsi="Calibri"/>
          <w:sz w:val="22"/>
          <w:szCs w:val="22"/>
        </w:rPr>
        <w:t>Prof.</w:t>
      </w:r>
      <w:r>
        <w:rPr>
          <w:rFonts w:ascii="Calibri" w:hAnsi="Calibri"/>
          <w:sz w:val="22"/>
          <w:szCs w:val="22"/>
        </w:rPr>
        <w:t xml:space="preserve">ssa Moira Somenzi </w:t>
      </w:r>
      <w:r w:rsidRPr="00736EFA">
        <w:rPr>
          <w:rFonts w:ascii="Calibri" w:hAnsi="Calibri"/>
          <w:sz w:val="22"/>
          <w:szCs w:val="22"/>
        </w:rPr>
        <w:t xml:space="preserve">in qualità di </w:t>
      </w:r>
      <w:r>
        <w:rPr>
          <w:rFonts w:ascii="Calibri" w:hAnsi="Calibri"/>
          <w:sz w:val="22"/>
          <w:szCs w:val="22"/>
        </w:rPr>
        <w:t>docente con competenze multilinguistiche</w:t>
      </w:r>
      <w:r w:rsidRPr="00736EFA">
        <w:rPr>
          <w:rFonts w:ascii="Calibri" w:hAnsi="Calibri"/>
          <w:sz w:val="22"/>
          <w:szCs w:val="22"/>
        </w:rPr>
        <w:t>, candidatura prot. 2</w:t>
      </w:r>
      <w:r>
        <w:rPr>
          <w:rFonts w:ascii="Calibri" w:hAnsi="Calibri"/>
          <w:sz w:val="22"/>
          <w:szCs w:val="22"/>
        </w:rPr>
        <w:t xml:space="preserve">246 </w:t>
      </w:r>
      <w:r w:rsidRPr="00736EFA">
        <w:rPr>
          <w:rFonts w:ascii="Calibri" w:hAnsi="Calibri"/>
          <w:sz w:val="22"/>
          <w:szCs w:val="22"/>
        </w:rPr>
        <w:t xml:space="preserve">del </w:t>
      </w:r>
      <w:r>
        <w:rPr>
          <w:rFonts w:ascii="Calibri" w:hAnsi="Calibri"/>
          <w:sz w:val="22"/>
          <w:szCs w:val="22"/>
        </w:rPr>
        <w:t>22</w:t>
      </w:r>
      <w:r w:rsidRPr="00736EFA">
        <w:rPr>
          <w:rFonts w:ascii="Calibri" w:hAnsi="Calibri"/>
          <w:sz w:val="22"/>
          <w:szCs w:val="22"/>
        </w:rPr>
        <w:t xml:space="preserve">/05/2024 per n° 14 ore, </w:t>
      </w:r>
      <w:r>
        <w:rPr>
          <w:rFonts w:ascii="Calibri" w:hAnsi="Calibri"/>
          <w:sz w:val="22"/>
          <w:szCs w:val="22"/>
        </w:rPr>
        <w:t>estensibili di altre 4 ore in caso di disponibilità dello stanziamento,</w:t>
      </w:r>
    </w:p>
    <w:p w14:paraId="36903293" w14:textId="77777777" w:rsidR="00361A13" w:rsidRPr="00361A13" w:rsidRDefault="00361A13" w:rsidP="00361A13">
      <w:pPr>
        <w:contextualSpacing/>
        <w:rPr>
          <w:rFonts w:ascii="Calibri" w:hAnsi="Calibri"/>
          <w:b/>
          <w:sz w:val="22"/>
          <w:szCs w:val="22"/>
        </w:rPr>
      </w:pPr>
      <w:r w:rsidRPr="00361A13">
        <w:rPr>
          <w:rFonts w:ascii="Calibri" w:hAnsi="Calibri"/>
          <w:b/>
          <w:sz w:val="22"/>
          <w:szCs w:val="22"/>
        </w:rPr>
        <w:t>Art. 2 Orario di servizio</w:t>
      </w:r>
    </w:p>
    <w:p w14:paraId="54F114D5" w14:textId="59D25B6B" w:rsidR="00361A13" w:rsidRDefault="00361A13" w:rsidP="00361A13">
      <w:p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L’incarico</w:t>
      </w:r>
      <w:r w:rsidRPr="00361A13">
        <w:rPr>
          <w:rFonts w:ascii="Calibri" w:hAnsi="Calibri"/>
          <w:sz w:val="22"/>
          <w:szCs w:val="22"/>
        </w:rPr>
        <w:t xml:space="preserve"> affidato è da svolgere in orario aggiuntivo all’orario di servizio, a partire dalla data della nomina fin</w:t>
      </w:r>
      <w:r w:rsidR="006157EF">
        <w:rPr>
          <w:rFonts w:ascii="Calibri" w:hAnsi="Calibri"/>
          <w:sz w:val="22"/>
          <w:szCs w:val="22"/>
        </w:rPr>
        <w:t>o</w:t>
      </w:r>
      <w:r w:rsidRPr="00361A13">
        <w:rPr>
          <w:rFonts w:ascii="Calibri" w:hAnsi="Calibri"/>
          <w:sz w:val="22"/>
          <w:szCs w:val="22"/>
        </w:rPr>
        <w:t xml:space="preserve"> al termine del progetto comunque non oltre il 31/</w:t>
      </w:r>
      <w:r w:rsidR="0048221A">
        <w:rPr>
          <w:rFonts w:ascii="Calibri" w:hAnsi="Calibri"/>
          <w:sz w:val="22"/>
          <w:szCs w:val="22"/>
        </w:rPr>
        <w:t>12</w:t>
      </w:r>
      <w:r w:rsidRPr="00361A13">
        <w:rPr>
          <w:rFonts w:ascii="Calibri" w:hAnsi="Calibri"/>
          <w:sz w:val="22"/>
          <w:szCs w:val="22"/>
        </w:rPr>
        <w:t>/202</w:t>
      </w:r>
      <w:r w:rsidR="007055C0">
        <w:rPr>
          <w:rFonts w:ascii="Calibri" w:hAnsi="Calibri"/>
          <w:sz w:val="22"/>
          <w:szCs w:val="22"/>
        </w:rPr>
        <w:t>5</w:t>
      </w:r>
      <w:r w:rsidR="00C27AFF">
        <w:rPr>
          <w:rFonts w:ascii="Calibri" w:hAnsi="Calibri"/>
          <w:sz w:val="22"/>
          <w:szCs w:val="22"/>
        </w:rPr>
        <w:t>.</w:t>
      </w:r>
    </w:p>
    <w:p w14:paraId="7E68B8CC" w14:textId="760A0749" w:rsidR="006157EF" w:rsidRDefault="006157EF" w:rsidP="00361A13">
      <w:p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L’incarico conferito ha efficacia esclusivamente in costanza di servizio e avrà decadenza immediata in conseguenza di una qualsiasi causa che dovesse intervenire ad interrompere la qualifica di “personale interno alla scuola”</w:t>
      </w:r>
      <w:r w:rsidR="00C27AFF">
        <w:rPr>
          <w:rFonts w:ascii="Calibri" w:hAnsi="Calibri"/>
          <w:sz w:val="22"/>
          <w:szCs w:val="22"/>
        </w:rPr>
        <w:t>.</w:t>
      </w:r>
    </w:p>
    <w:p w14:paraId="7AE63B29" w14:textId="79C67F8A" w:rsidR="006157EF" w:rsidRPr="00361A13" w:rsidRDefault="006157EF" w:rsidP="00361A13">
      <w:p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caso di decadenza verranno riconosciute e pagate le sole ore effettivamente svolte e giustificate da regolare </w:t>
      </w:r>
      <w:proofErr w:type="spellStart"/>
      <w:r w:rsidR="00326021">
        <w:rPr>
          <w:rFonts w:ascii="Calibri" w:hAnsi="Calibri"/>
          <w:sz w:val="22"/>
          <w:szCs w:val="22"/>
        </w:rPr>
        <w:t>Timesheet</w:t>
      </w:r>
      <w:proofErr w:type="spellEnd"/>
      <w:r w:rsidR="00C27AFF">
        <w:rPr>
          <w:rFonts w:ascii="Calibri" w:hAnsi="Calibri"/>
          <w:sz w:val="22"/>
          <w:szCs w:val="22"/>
        </w:rPr>
        <w:t>.</w:t>
      </w:r>
    </w:p>
    <w:p w14:paraId="3FB90AA4" w14:textId="77777777" w:rsidR="00361A13" w:rsidRPr="00361A13" w:rsidRDefault="00361A13" w:rsidP="00361A13">
      <w:pPr>
        <w:contextualSpacing/>
        <w:rPr>
          <w:rFonts w:ascii="Calibri" w:hAnsi="Calibri"/>
          <w:sz w:val="22"/>
          <w:szCs w:val="22"/>
        </w:rPr>
      </w:pPr>
    </w:p>
    <w:p w14:paraId="38DA188F" w14:textId="77777777" w:rsidR="00361A13" w:rsidRPr="00361A13" w:rsidRDefault="00361A13" w:rsidP="00361A13">
      <w:pPr>
        <w:contextualSpacing/>
        <w:rPr>
          <w:rFonts w:ascii="Calibri" w:hAnsi="Calibri"/>
          <w:b/>
          <w:sz w:val="22"/>
          <w:szCs w:val="22"/>
        </w:rPr>
      </w:pPr>
      <w:r w:rsidRPr="00361A13">
        <w:rPr>
          <w:rFonts w:ascii="Calibri" w:hAnsi="Calibri"/>
          <w:b/>
          <w:sz w:val="22"/>
          <w:szCs w:val="22"/>
        </w:rPr>
        <w:t xml:space="preserve">Art. 3 Compiti </w:t>
      </w:r>
    </w:p>
    <w:p w14:paraId="1BD01D8D" w14:textId="3C6C413A" w:rsidR="00361A13" w:rsidRDefault="00361A13" w:rsidP="00C1325F">
      <w:pPr>
        <w:spacing w:after="120"/>
        <w:rPr>
          <w:rFonts w:ascii="Calibri" w:hAnsi="Calibri"/>
          <w:sz w:val="22"/>
          <w:szCs w:val="22"/>
        </w:rPr>
      </w:pPr>
      <w:r w:rsidRPr="00361A13">
        <w:rPr>
          <w:rFonts w:ascii="Calibri" w:hAnsi="Calibri"/>
          <w:sz w:val="22"/>
          <w:szCs w:val="22"/>
        </w:rPr>
        <w:t>I compiti da svolgere sono</w:t>
      </w:r>
      <w:r w:rsidR="007055C0">
        <w:rPr>
          <w:rFonts w:ascii="Calibri" w:hAnsi="Calibri"/>
          <w:sz w:val="22"/>
          <w:szCs w:val="22"/>
        </w:rPr>
        <w:t>:</w:t>
      </w:r>
    </w:p>
    <w:p w14:paraId="27B44D14" w14:textId="77777777" w:rsidR="007055C0" w:rsidRPr="007055C0" w:rsidRDefault="007055C0" w:rsidP="00C1325F">
      <w:pPr>
        <w:pStyle w:val="Paragrafoelenco"/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7055C0">
        <w:rPr>
          <w:rFonts w:ascii="Calibri" w:hAnsi="Calibri"/>
          <w:sz w:val="22"/>
          <w:szCs w:val="22"/>
        </w:rPr>
        <w:t>Selezionare i potenziali destinatari individuati in sede di candidatura</w:t>
      </w:r>
    </w:p>
    <w:p w14:paraId="4AFDC66A" w14:textId="77777777" w:rsidR="007055C0" w:rsidRPr="007055C0" w:rsidRDefault="007055C0" w:rsidP="00C1325F">
      <w:pPr>
        <w:pStyle w:val="Paragrafoelenco"/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7055C0">
        <w:rPr>
          <w:rFonts w:ascii="Calibri" w:hAnsi="Calibri"/>
          <w:sz w:val="22"/>
          <w:szCs w:val="22"/>
        </w:rPr>
        <w:t>Fare una analisi dettagliata delle potenziali criticità in merito al fabbisogno formativo</w:t>
      </w:r>
    </w:p>
    <w:p w14:paraId="04B1BBA9" w14:textId="77777777" w:rsidR="007055C0" w:rsidRPr="007055C0" w:rsidRDefault="007055C0" w:rsidP="00C1325F">
      <w:pPr>
        <w:pStyle w:val="Paragrafoelenco"/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7055C0">
        <w:rPr>
          <w:rFonts w:ascii="Calibri" w:hAnsi="Calibri"/>
          <w:sz w:val="22"/>
          <w:szCs w:val="22"/>
        </w:rPr>
        <w:t xml:space="preserve">Suddividere i destinatari e indirizzarli alla tipologia di percorso formativo più adatto </w:t>
      </w:r>
    </w:p>
    <w:p w14:paraId="3178EC21" w14:textId="77777777" w:rsidR="007055C0" w:rsidRPr="007055C0" w:rsidRDefault="007055C0" w:rsidP="00C1325F">
      <w:pPr>
        <w:pStyle w:val="Paragrafoelenco"/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7055C0">
        <w:rPr>
          <w:rFonts w:ascii="Calibri" w:hAnsi="Calibri"/>
          <w:sz w:val="22"/>
          <w:szCs w:val="22"/>
        </w:rPr>
        <w:t>Individuare le aree tematiche dei percorsi</w:t>
      </w:r>
    </w:p>
    <w:p w14:paraId="07078E80" w14:textId="77777777" w:rsidR="007055C0" w:rsidRPr="007055C0" w:rsidRDefault="007055C0" w:rsidP="00C1325F">
      <w:pPr>
        <w:pStyle w:val="Paragrafoelenco"/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7055C0">
        <w:rPr>
          <w:rFonts w:ascii="Calibri" w:hAnsi="Calibri"/>
          <w:sz w:val="22"/>
          <w:szCs w:val="22"/>
        </w:rPr>
        <w:t xml:space="preserve">Rimodulare i percorsi formativi, nel rispetto dei limiti e dei target assegnato, in numero di alunni e/o numero di ore </w:t>
      </w:r>
    </w:p>
    <w:p w14:paraId="47F2762D" w14:textId="77777777" w:rsidR="007055C0" w:rsidRPr="007055C0" w:rsidRDefault="007055C0" w:rsidP="00C1325F">
      <w:pPr>
        <w:pStyle w:val="Paragrafoelenco"/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7055C0">
        <w:rPr>
          <w:rFonts w:ascii="Calibri" w:hAnsi="Calibri"/>
          <w:sz w:val="22"/>
          <w:szCs w:val="22"/>
        </w:rPr>
        <w:lastRenderedPageBreak/>
        <w:t>Formulare proposte circa l’area formativa, ovverosia, individuare quali percorsi destinare ad interni, quali ad esterni, quali a soggetti giuridici</w:t>
      </w:r>
    </w:p>
    <w:p w14:paraId="3BAC8699" w14:textId="77777777" w:rsidR="007055C0" w:rsidRPr="007055C0" w:rsidRDefault="007055C0" w:rsidP="00C1325F">
      <w:pPr>
        <w:pStyle w:val="Paragrafoelenco"/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7055C0">
        <w:rPr>
          <w:rFonts w:ascii="Calibri" w:hAnsi="Calibri"/>
          <w:sz w:val="22"/>
          <w:szCs w:val="22"/>
        </w:rPr>
        <w:t>individuare e proporre eventuali criteri di selezione e valutazione degli esperti</w:t>
      </w:r>
    </w:p>
    <w:p w14:paraId="64B464C9" w14:textId="77777777" w:rsidR="007055C0" w:rsidRPr="007055C0" w:rsidRDefault="007055C0" w:rsidP="00C1325F">
      <w:pPr>
        <w:pStyle w:val="Paragrafoelenco"/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7055C0">
        <w:rPr>
          <w:rFonts w:ascii="Calibri" w:hAnsi="Calibri"/>
          <w:sz w:val="22"/>
          <w:szCs w:val="22"/>
        </w:rPr>
        <w:t>Supportare il DS alla preparazione degli avvisi</w:t>
      </w:r>
    </w:p>
    <w:p w14:paraId="778B5E9D" w14:textId="77777777" w:rsidR="007055C0" w:rsidRPr="007055C0" w:rsidRDefault="007055C0" w:rsidP="00C1325F">
      <w:pPr>
        <w:pStyle w:val="Paragrafoelenco"/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7055C0">
        <w:rPr>
          <w:rFonts w:ascii="Calibri" w:hAnsi="Calibri"/>
          <w:sz w:val="22"/>
          <w:szCs w:val="22"/>
        </w:rPr>
        <w:t>Caricare le edizioni in piattaforma didattica</w:t>
      </w:r>
    </w:p>
    <w:p w14:paraId="38B9A6F2" w14:textId="77777777" w:rsidR="007055C0" w:rsidRPr="007055C0" w:rsidRDefault="007055C0" w:rsidP="00C1325F">
      <w:pPr>
        <w:pStyle w:val="Paragrafoelenco"/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7055C0">
        <w:rPr>
          <w:rFonts w:ascii="Calibri" w:hAnsi="Calibri"/>
          <w:sz w:val="22"/>
          <w:szCs w:val="22"/>
        </w:rPr>
        <w:t>Caricare la documentazione in piattaforma di gestione</w:t>
      </w:r>
    </w:p>
    <w:p w14:paraId="454659C5" w14:textId="77777777" w:rsidR="007055C0" w:rsidRPr="007055C0" w:rsidRDefault="007055C0" w:rsidP="00C1325F">
      <w:pPr>
        <w:pStyle w:val="Paragrafoelenco"/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7055C0">
        <w:rPr>
          <w:rFonts w:ascii="Calibri" w:hAnsi="Calibri"/>
          <w:sz w:val="22"/>
          <w:szCs w:val="22"/>
        </w:rPr>
        <w:t>Controllare l’avanzamento dei percorsi</w:t>
      </w:r>
    </w:p>
    <w:p w14:paraId="36EEBBD3" w14:textId="77777777" w:rsidR="007055C0" w:rsidRPr="007055C0" w:rsidRDefault="007055C0" w:rsidP="00C1325F">
      <w:pPr>
        <w:pStyle w:val="Paragrafoelenco"/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7055C0">
        <w:rPr>
          <w:rFonts w:ascii="Calibri" w:hAnsi="Calibri"/>
          <w:sz w:val="22"/>
          <w:szCs w:val="22"/>
        </w:rPr>
        <w:t>Alimentare la piattaforma di avanzamento</w:t>
      </w:r>
    </w:p>
    <w:p w14:paraId="7FA85EA5" w14:textId="77777777" w:rsidR="007055C0" w:rsidRPr="007055C0" w:rsidRDefault="007055C0" w:rsidP="00C1325F">
      <w:pPr>
        <w:pStyle w:val="Paragrafoelenco"/>
        <w:numPr>
          <w:ilvl w:val="0"/>
          <w:numId w:val="35"/>
        </w:numPr>
        <w:spacing w:after="120"/>
        <w:rPr>
          <w:rFonts w:ascii="Calibri" w:hAnsi="Calibri"/>
          <w:sz w:val="22"/>
          <w:szCs w:val="22"/>
        </w:rPr>
      </w:pPr>
      <w:r w:rsidRPr="007055C0">
        <w:rPr>
          <w:rFonts w:ascii="Calibri" w:hAnsi="Calibri"/>
          <w:sz w:val="22"/>
          <w:szCs w:val="22"/>
        </w:rPr>
        <w:t>Caricare gli indicatori periodici</w:t>
      </w:r>
    </w:p>
    <w:p w14:paraId="662041A6" w14:textId="77777777" w:rsidR="0048221A" w:rsidRPr="00361A13" w:rsidRDefault="0048221A" w:rsidP="00361A13">
      <w:pPr>
        <w:contextualSpacing/>
        <w:rPr>
          <w:rFonts w:ascii="Calibri" w:hAnsi="Calibri"/>
          <w:b/>
          <w:sz w:val="22"/>
          <w:szCs w:val="22"/>
        </w:rPr>
      </w:pPr>
    </w:p>
    <w:p w14:paraId="1A0A596E" w14:textId="77777777" w:rsidR="00361A13" w:rsidRPr="00361A13" w:rsidRDefault="00361A13" w:rsidP="00361A13">
      <w:pPr>
        <w:contextualSpacing/>
        <w:rPr>
          <w:rFonts w:ascii="Calibri" w:hAnsi="Calibri"/>
          <w:b/>
          <w:sz w:val="22"/>
          <w:szCs w:val="22"/>
        </w:rPr>
      </w:pPr>
      <w:r w:rsidRPr="00361A13">
        <w:rPr>
          <w:rFonts w:ascii="Calibri" w:hAnsi="Calibri"/>
          <w:b/>
          <w:sz w:val="22"/>
          <w:szCs w:val="22"/>
        </w:rPr>
        <w:t>Art. 4 Compenso</w:t>
      </w:r>
    </w:p>
    <w:p w14:paraId="1A159513" w14:textId="5C401230" w:rsidR="00361A13" w:rsidRPr="00361A13" w:rsidRDefault="00361A13" w:rsidP="00361A13">
      <w:pPr>
        <w:contextualSpacing/>
        <w:rPr>
          <w:rFonts w:ascii="Calibri" w:hAnsi="Calibri"/>
          <w:sz w:val="22"/>
          <w:szCs w:val="22"/>
        </w:rPr>
      </w:pPr>
      <w:r w:rsidRPr="00361A13">
        <w:rPr>
          <w:rFonts w:ascii="Calibri" w:hAnsi="Calibri"/>
          <w:sz w:val="22"/>
          <w:szCs w:val="22"/>
        </w:rPr>
        <w:t xml:space="preserve">Il compenso viene stabilito in euro </w:t>
      </w:r>
      <w:r w:rsidR="00654083">
        <w:rPr>
          <w:rFonts w:ascii="Calibri" w:hAnsi="Calibri"/>
          <w:sz w:val="22"/>
          <w:szCs w:val="22"/>
        </w:rPr>
        <w:t>25,5</w:t>
      </w:r>
      <w:r w:rsidR="00687A16">
        <w:rPr>
          <w:rFonts w:ascii="Calibri" w:hAnsi="Calibri"/>
          <w:sz w:val="22"/>
          <w:szCs w:val="22"/>
        </w:rPr>
        <w:t>4</w:t>
      </w:r>
      <w:r w:rsidR="00283B5C">
        <w:rPr>
          <w:rFonts w:ascii="Calibri" w:hAnsi="Calibri"/>
          <w:sz w:val="22"/>
          <w:szCs w:val="22"/>
        </w:rPr>
        <w:t>/ora, lordo stato. Omnicomprensivo d</w:t>
      </w:r>
      <w:r w:rsidR="00687A16">
        <w:rPr>
          <w:rFonts w:ascii="Calibri" w:hAnsi="Calibri"/>
          <w:sz w:val="22"/>
          <w:szCs w:val="22"/>
        </w:rPr>
        <w:t>i</w:t>
      </w:r>
      <w:r w:rsidR="00283B5C">
        <w:rPr>
          <w:rFonts w:ascii="Calibri" w:hAnsi="Calibri"/>
          <w:sz w:val="22"/>
          <w:szCs w:val="22"/>
        </w:rPr>
        <w:t xml:space="preserve"> ogni onere ed accessorio, così come definito nel piano economico dell’avviso del Ministero</w:t>
      </w:r>
    </w:p>
    <w:p w14:paraId="4904B1A6" w14:textId="77777777" w:rsidR="00361A13" w:rsidRPr="00361A13" w:rsidRDefault="00361A13" w:rsidP="00361A13">
      <w:pPr>
        <w:contextualSpacing/>
        <w:rPr>
          <w:rFonts w:ascii="Calibri" w:hAnsi="Calibri"/>
          <w:sz w:val="22"/>
          <w:szCs w:val="22"/>
        </w:rPr>
      </w:pPr>
    </w:p>
    <w:p w14:paraId="54200C8A" w14:textId="77777777" w:rsidR="00361A13" w:rsidRPr="00361A13" w:rsidRDefault="00361A13" w:rsidP="00361A13">
      <w:pPr>
        <w:contextualSpacing/>
        <w:rPr>
          <w:rFonts w:ascii="Calibri" w:hAnsi="Calibri"/>
          <w:b/>
          <w:sz w:val="22"/>
          <w:szCs w:val="22"/>
        </w:rPr>
      </w:pPr>
      <w:r w:rsidRPr="00361A13">
        <w:rPr>
          <w:rFonts w:ascii="Calibri" w:hAnsi="Calibri"/>
          <w:b/>
          <w:sz w:val="22"/>
          <w:szCs w:val="22"/>
        </w:rPr>
        <w:t>Art. 5 Nomina</w:t>
      </w:r>
    </w:p>
    <w:p w14:paraId="79402B12" w14:textId="10B00D6A" w:rsidR="00003C0D" w:rsidRPr="00326021" w:rsidRDefault="00361A13" w:rsidP="006B68C8">
      <w:pPr>
        <w:spacing w:after="240"/>
        <w:rPr>
          <w:rFonts w:ascii="Calibri" w:hAnsi="Calibri"/>
          <w:sz w:val="22"/>
          <w:szCs w:val="22"/>
        </w:rPr>
      </w:pPr>
      <w:r w:rsidRPr="00361A13">
        <w:rPr>
          <w:rFonts w:ascii="Calibri" w:hAnsi="Calibri"/>
          <w:sz w:val="22"/>
          <w:szCs w:val="22"/>
        </w:rPr>
        <w:t>Al presente decreto seguirà immediata nomina</w:t>
      </w:r>
      <w:r w:rsidR="00687A16">
        <w:rPr>
          <w:rFonts w:ascii="Calibri" w:hAnsi="Calibri"/>
          <w:sz w:val="22"/>
          <w:szCs w:val="22"/>
        </w:rPr>
        <w:t>.</w:t>
      </w:r>
      <w:r w:rsidRPr="00361A13">
        <w:rPr>
          <w:rFonts w:ascii="Calibri" w:hAnsi="Calibri"/>
          <w:sz w:val="22"/>
          <w:szCs w:val="22"/>
        </w:rPr>
        <w:t xml:space="preserve"> </w:t>
      </w:r>
    </w:p>
    <w:p w14:paraId="1E3D0CD1" w14:textId="7BB0EAEC" w:rsidR="0095603C" w:rsidRDefault="00687A16" w:rsidP="006B68C8">
      <w:pPr>
        <w:tabs>
          <w:tab w:val="left" w:pos="6585"/>
        </w:tabs>
        <w:jc w:val="center"/>
        <w:rPr>
          <w:rFonts w:asciiTheme="minorHAnsi" w:eastAsia="Arial" w:hAnsiTheme="minorHAnsi" w:cs="Arial"/>
          <w:noProof/>
          <w:lang w:eastAsia="en-US"/>
        </w:rPr>
      </w:pPr>
      <w:r>
        <w:rPr>
          <w:rFonts w:asciiTheme="minorHAnsi" w:eastAsia="Arial" w:hAnsiTheme="minorHAnsi" w:cs="Arial"/>
          <w:noProof/>
          <w:lang w:eastAsia="en-US"/>
        </w:rPr>
        <w:t xml:space="preserve">                                                                                      </w:t>
      </w:r>
      <w:r w:rsidR="00F447EC" w:rsidRPr="00F447EC">
        <w:rPr>
          <w:rFonts w:asciiTheme="minorHAnsi" w:eastAsia="Arial" w:hAnsiTheme="minorHAnsi" w:cs="Arial"/>
          <w:noProof/>
          <w:lang w:eastAsia="en-US"/>
        </w:rPr>
        <w:t xml:space="preserve">Il </w:t>
      </w:r>
      <w:r>
        <w:rPr>
          <w:rFonts w:asciiTheme="minorHAnsi" w:eastAsia="Arial" w:hAnsiTheme="minorHAnsi" w:cs="Arial"/>
          <w:noProof/>
          <w:lang w:eastAsia="en-US"/>
        </w:rPr>
        <w:t>D</w:t>
      </w:r>
      <w:r w:rsidR="00F447EC" w:rsidRPr="00F447EC">
        <w:rPr>
          <w:rFonts w:asciiTheme="minorHAnsi" w:eastAsia="Arial" w:hAnsiTheme="minorHAnsi" w:cs="Arial"/>
          <w:noProof/>
          <w:lang w:eastAsia="en-US"/>
        </w:rPr>
        <w:t xml:space="preserve">irigente </w:t>
      </w:r>
      <w:r>
        <w:rPr>
          <w:rFonts w:asciiTheme="minorHAnsi" w:eastAsia="Arial" w:hAnsiTheme="minorHAnsi" w:cs="Arial"/>
          <w:noProof/>
          <w:lang w:eastAsia="en-US"/>
        </w:rPr>
        <w:t>S</w:t>
      </w:r>
      <w:r w:rsidR="00F447EC" w:rsidRPr="00F447EC">
        <w:rPr>
          <w:rFonts w:asciiTheme="minorHAnsi" w:eastAsia="Arial" w:hAnsiTheme="minorHAnsi" w:cs="Arial"/>
          <w:noProof/>
          <w:lang w:eastAsia="en-US"/>
        </w:rPr>
        <w:t>colastico</w:t>
      </w:r>
    </w:p>
    <w:p w14:paraId="6EC2820C" w14:textId="019E6290" w:rsidR="006B68C8" w:rsidRPr="00F447EC" w:rsidRDefault="00687A16" w:rsidP="006B68C8">
      <w:pPr>
        <w:tabs>
          <w:tab w:val="left" w:pos="6585"/>
        </w:tabs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="Arial" w:hAnsiTheme="minorHAnsi" w:cs="Arial"/>
          <w:noProof/>
          <w:lang w:eastAsia="en-US"/>
        </w:rPr>
        <w:t xml:space="preserve">                                                                                      </w:t>
      </w:r>
      <w:r w:rsidR="006B68C8">
        <w:rPr>
          <w:rFonts w:asciiTheme="minorHAnsi" w:eastAsia="Arial" w:hAnsiTheme="minorHAnsi" w:cs="Arial"/>
          <w:noProof/>
          <w:lang w:eastAsia="en-US"/>
        </w:rPr>
        <w:t>Sogliani Sandra</w:t>
      </w:r>
    </w:p>
    <w:sectPr w:rsidR="006B68C8" w:rsidRPr="00F447EC" w:rsidSect="00EB5B5F"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093E9" w14:textId="77777777" w:rsidR="005430F4" w:rsidRDefault="005430F4">
      <w:r>
        <w:separator/>
      </w:r>
    </w:p>
  </w:endnote>
  <w:endnote w:type="continuationSeparator" w:id="0">
    <w:p w14:paraId="75313EAD" w14:textId="77777777" w:rsidR="005430F4" w:rsidRDefault="005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D4811" w14:textId="77777777" w:rsidR="005430F4" w:rsidRDefault="005430F4">
      <w:r>
        <w:separator/>
      </w:r>
    </w:p>
  </w:footnote>
  <w:footnote w:type="continuationSeparator" w:id="0">
    <w:p w14:paraId="3E3E9FB4" w14:textId="77777777" w:rsidR="005430F4" w:rsidRDefault="0054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24B23"/>
    <w:multiLevelType w:val="hybridMultilevel"/>
    <w:tmpl w:val="70DE6730"/>
    <w:lvl w:ilvl="0" w:tplc="B4D836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253E20"/>
    <w:multiLevelType w:val="hybridMultilevel"/>
    <w:tmpl w:val="FA0C432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9651D"/>
    <w:multiLevelType w:val="hybridMultilevel"/>
    <w:tmpl w:val="8788D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65BB3"/>
    <w:multiLevelType w:val="hybridMultilevel"/>
    <w:tmpl w:val="00005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1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5"/>
  </w:num>
  <w:num w:numId="7" w16cid:durableId="414280458">
    <w:abstractNumId w:val="11"/>
  </w:num>
  <w:num w:numId="8" w16cid:durableId="1059788564">
    <w:abstractNumId w:val="24"/>
  </w:num>
  <w:num w:numId="9" w16cid:durableId="1047922356">
    <w:abstractNumId w:val="14"/>
  </w:num>
  <w:num w:numId="10" w16cid:durableId="697507067">
    <w:abstractNumId w:val="35"/>
  </w:num>
  <w:num w:numId="11" w16cid:durableId="1525050453">
    <w:abstractNumId w:val="22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8"/>
  </w:num>
  <w:num w:numId="16" w16cid:durableId="116334776">
    <w:abstractNumId w:val="34"/>
  </w:num>
  <w:num w:numId="17" w16cid:durableId="1658221711">
    <w:abstractNumId w:val="9"/>
  </w:num>
  <w:num w:numId="18" w16cid:durableId="1671061976">
    <w:abstractNumId w:val="23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6"/>
  </w:num>
  <w:num w:numId="22" w16cid:durableId="2027828822">
    <w:abstractNumId w:val="17"/>
  </w:num>
  <w:num w:numId="23" w16cid:durableId="1400326441">
    <w:abstractNumId w:val="19"/>
  </w:num>
  <w:num w:numId="24" w16cid:durableId="654383935">
    <w:abstractNumId w:val="27"/>
  </w:num>
  <w:num w:numId="25" w16cid:durableId="129637878">
    <w:abstractNumId w:val="12"/>
  </w:num>
  <w:num w:numId="26" w16cid:durableId="832912483">
    <w:abstractNumId w:val="29"/>
  </w:num>
  <w:num w:numId="27" w16cid:durableId="282805874">
    <w:abstractNumId w:val="26"/>
  </w:num>
  <w:num w:numId="28" w16cid:durableId="989793468">
    <w:abstractNumId w:val="32"/>
  </w:num>
  <w:num w:numId="29" w16cid:durableId="1729108816">
    <w:abstractNumId w:val="13"/>
  </w:num>
  <w:num w:numId="30" w16cid:durableId="832068622">
    <w:abstractNumId w:val="25"/>
  </w:num>
  <w:num w:numId="31" w16cid:durableId="1394934660">
    <w:abstractNumId w:val="28"/>
  </w:num>
  <w:num w:numId="32" w16cid:durableId="387068648">
    <w:abstractNumId w:val="20"/>
  </w:num>
  <w:num w:numId="33" w16cid:durableId="1835687168">
    <w:abstractNumId w:val="10"/>
  </w:num>
  <w:num w:numId="34" w16cid:durableId="227688637">
    <w:abstractNumId w:val="33"/>
  </w:num>
  <w:num w:numId="35" w16cid:durableId="1722897752">
    <w:abstractNumId w:val="30"/>
  </w:num>
  <w:num w:numId="36" w16cid:durableId="96661832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3C0D"/>
    <w:rsid w:val="00010D73"/>
    <w:rsid w:val="0001314D"/>
    <w:rsid w:val="0001443F"/>
    <w:rsid w:val="00014A0D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6A95"/>
    <w:rsid w:val="0007706B"/>
    <w:rsid w:val="0008242F"/>
    <w:rsid w:val="00093B8A"/>
    <w:rsid w:val="00094A4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2915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422F"/>
    <w:rsid w:val="00185A49"/>
    <w:rsid w:val="00186225"/>
    <w:rsid w:val="0018773E"/>
    <w:rsid w:val="00191CA1"/>
    <w:rsid w:val="00197699"/>
    <w:rsid w:val="001A5909"/>
    <w:rsid w:val="001A6378"/>
    <w:rsid w:val="001B1257"/>
    <w:rsid w:val="001B1415"/>
    <w:rsid w:val="001B484F"/>
    <w:rsid w:val="001B7378"/>
    <w:rsid w:val="001C0302"/>
    <w:rsid w:val="001C120B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B5C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3370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021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0023"/>
    <w:rsid w:val="0048221A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0F4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9E9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15BE"/>
    <w:rsid w:val="00611BFB"/>
    <w:rsid w:val="00613E0F"/>
    <w:rsid w:val="006149C4"/>
    <w:rsid w:val="006157EF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083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7A16"/>
    <w:rsid w:val="00691032"/>
    <w:rsid w:val="00692070"/>
    <w:rsid w:val="00695AEC"/>
    <w:rsid w:val="006A0432"/>
    <w:rsid w:val="006A149B"/>
    <w:rsid w:val="006A73FD"/>
    <w:rsid w:val="006B0653"/>
    <w:rsid w:val="006B162F"/>
    <w:rsid w:val="006B2F2A"/>
    <w:rsid w:val="006B68C8"/>
    <w:rsid w:val="006B7D8C"/>
    <w:rsid w:val="006B7FC2"/>
    <w:rsid w:val="006C0DCD"/>
    <w:rsid w:val="006C1D43"/>
    <w:rsid w:val="006C1E40"/>
    <w:rsid w:val="006C4A78"/>
    <w:rsid w:val="006C761E"/>
    <w:rsid w:val="006D04D6"/>
    <w:rsid w:val="006D415B"/>
    <w:rsid w:val="006D4AC3"/>
    <w:rsid w:val="006E0673"/>
    <w:rsid w:val="006E33D9"/>
    <w:rsid w:val="006E4E92"/>
    <w:rsid w:val="006F05B1"/>
    <w:rsid w:val="006F0C85"/>
    <w:rsid w:val="007018B7"/>
    <w:rsid w:val="00705188"/>
    <w:rsid w:val="007055C0"/>
    <w:rsid w:val="007061E3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6EFA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4AF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5C04"/>
    <w:rsid w:val="008E7578"/>
    <w:rsid w:val="008F28B1"/>
    <w:rsid w:val="008F3CD8"/>
    <w:rsid w:val="008F7B5F"/>
    <w:rsid w:val="009025EF"/>
    <w:rsid w:val="0090455C"/>
    <w:rsid w:val="00906BD1"/>
    <w:rsid w:val="009105E1"/>
    <w:rsid w:val="0091078D"/>
    <w:rsid w:val="00923596"/>
    <w:rsid w:val="009246DD"/>
    <w:rsid w:val="0092498B"/>
    <w:rsid w:val="00931FD6"/>
    <w:rsid w:val="0093431C"/>
    <w:rsid w:val="00940667"/>
    <w:rsid w:val="00941128"/>
    <w:rsid w:val="00942D93"/>
    <w:rsid w:val="009454DE"/>
    <w:rsid w:val="00947939"/>
    <w:rsid w:val="00955B20"/>
    <w:rsid w:val="0095603C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97EFA"/>
    <w:rsid w:val="00AA3F35"/>
    <w:rsid w:val="00AA6CCD"/>
    <w:rsid w:val="00AB12C0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208A"/>
    <w:rsid w:val="00AF2AC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93D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325F"/>
    <w:rsid w:val="00C20594"/>
    <w:rsid w:val="00C231BE"/>
    <w:rsid w:val="00C243CD"/>
    <w:rsid w:val="00C24770"/>
    <w:rsid w:val="00C27AFF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757CA"/>
    <w:rsid w:val="00C85681"/>
    <w:rsid w:val="00C9066B"/>
    <w:rsid w:val="00C925E4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1750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7B05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705B4"/>
    <w:rsid w:val="00D81C29"/>
    <w:rsid w:val="00D82D6E"/>
    <w:rsid w:val="00D832A9"/>
    <w:rsid w:val="00D85D1B"/>
    <w:rsid w:val="00D91878"/>
    <w:rsid w:val="00D920A3"/>
    <w:rsid w:val="00D94D0B"/>
    <w:rsid w:val="00D9743E"/>
    <w:rsid w:val="00D977C5"/>
    <w:rsid w:val="00DA14A3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5B5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52B1"/>
    <w:rsid w:val="00F07F9B"/>
    <w:rsid w:val="00F1445C"/>
    <w:rsid w:val="00F164C7"/>
    <w:rsid w:val="00F2100B"/>
    <w:rsid w:val="00F21F17"/>
    <w:rsid w:val="00F2677F"/>
    <w:rsid w:val="00F26EF8"/>
    <w:rsid w:val="00F35E5A"/>
    <w:rsid w:val="00F36451"/>
    <w:rsid w:val="00F37F90"/>
    <w:rsid w:val="00F4020B"/>
    <w:rsid w:val="00F423A4"/>
    <w:rsid w:val="00F43473"/>
    <w:rsid w:val="00F4348F"/>
    <w:rsid w:val="00F4475D"/>
    <w:rsid w:val="00F447EC"/>
    <w:rsid w:val="00F52F0D"/>
    <w:rsid w:val="00F52FF5"/>
    <w:rsid w:val="00F543E6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7A3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9249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</cp:revision>
  <cp:lastPrinted>2020-02-24T13:03:00Z</cp:lastPrinted>
  <dcterms:created xsi:type="dcterms:W3CDTF">2024-05-23T09:27:00Z</dcterms:created>
  <dcterms:modified xsi:type="dcterms:W3CDTF">2024-05-23T09:27:00Z</dcterms:modified>
</cp:coreProperties>
</file>