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1"/>
      </w:tblGrid>
      <w:tr w:rsidR="001D60A0" w14:paraId="54875C40" w14:textId="77777777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03EC26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ANALISI CONTO CONSUNTIVO</w:t>
            </w:r>
          </w:p>
        </w:tc>
      </w:tr>
      <w:tr w:rsidR="001D60A0" w14:paraId="36B51E19" w14:textId="77777777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EAD332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D60A0" w14:paraId="617802C4" w14:textId="77777777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50855D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VERBALE N. ......./....</w:t>
            </w:r>
          </w:p>
          <w:p w14:paraId="75192A48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0A0" w14:paraId="5FA81AF9" w14:textId="77777777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0F07B9" w14:textId="77777777" w:rsidR="001D60A0" w:rsidRDefault="001D60A0" w:rsidP="00A5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Presso l'istituto </w:t>
            </w:r>
            <w:r w:rsidR="00A51A40">
              <w:rPr>
                <w:rFonts w:ascii="Times New Roman" w:hAnsi="Times New Roman" w:cs="Times New Roman"/>
                <w:color w:val="000000"/>
              </w:rPr>
              <w:t>Comprensivo DOSOLO POMPONESCO VIADANA</w:t>
            </w:r>
            <w:r>
              <w:rPr>
                <w:rFonts w:ascii="Times New Roman" w:hAnsi="Times New Roman" w:cs="Times New Roman"/>
                <w:color w:val="000000"/>
              </w:rPr>
              <w:t xml:space="preserve"> di </w:t>
            </w:r>
            <w:r w:rsidR="00A51A40">
              <w:rPr>
                <w:rFonts w:ascii="Times New Roman" w:hAnsi="Times New Roman" w:cs="Times New Roman"/>
                <w:color w:val="000000"/>
              </w:rPr>
              <w:t xml:space="preserve">SAN MATTEO DELLE CHIAVICHE </w:t>
            </w:r>
            <w:r>
              <w:rPr>
                <w:rFonts w:ascii="Times New Roman" w:hAnsi="Times New Roman" w:cs="Times New Roman"/>
                <w:color w:val="000000"/>
              </w:rPr>
              <w:t xml:space="preserve">l'anno </w:t>
            </w:r>
            <w:r w:rsidR="00A51A40">
              <w:rPr>
                <w:rFonts w:ascii="Times New Roman" w:hAnsi="Times New Roman" w:cs="Times New Roman"/>
                <w:color w:val="000000"/>
              </w:rPr>
              <w:t>202</w:t>
            </w:r>
            <w:r w:rsidR="00454B0F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il giorno ........., del mese di ........., alle ore ......................., si sono riuniti i Revisori dei Conti dell'ambito ........................</w:t>
            </w:r>
          </w:p>
        </w:tc>
      </w:tr>
      <w:tr w:rsidR="001D60A0" w14:paraId="0CB00AC8" w14:textId="77777777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1FA955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 riunione si svolge presso ........................</w:t>
            </w:r>
          </w:p>
        </w:tc>
      </w:tr>
      <w:tr w:rsidR="001D60A0" w14:paraId="1190F116" w14:textId="77777777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A5985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4692C5E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 Revisori sono:</w:t>
            </w:r>
          </w:p>
          <w:p w14:paraId="41D7DEF3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07DA68C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7"/>
        <w:gridCol w:w="2648"/>
        <w:gridCol w:w="2648"/>
        <w:gridCol w:w="2648"/>
      </w:tblGrid>
      <w:tr w:rsidR="001D60A0" w14:paraId="25F71077" w14:textId="77777777">
        <w:trPr>
          <w:tblHeader/>
          <w:jc w:val="center"/>
        </w:trPr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6AFC42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Nome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65C610B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Cognome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103CC1F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Rappresentanza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9BA951C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Assenza/Presenza </w:t>
            </w:r>
          </w:p>
        </w:tc>
      </w:tr>
      <w:tr w:rsidR="001D60A0" w14:paraId="2317416E" w14:textId="77777777">
        <w:trPr>
          <w:tblHeader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3F6F0A" w14:textId="77777777" w:rsidR="001D60A0" w:rsidRDefault="006F3A2A" w:rsidP="00A5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Verdana" w:hAnsi="Verdana"/>
                <w:sz w:val="24"/>
                <w:szCs w:val="24"/>
              </w:rPr>
              <w:t>Vittoria Rosalia</w:t>
            </w:r>
            <w:r w:rsidR="00A51A40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9382E3" w14:textId="77777777" w:rsidR="001D60A0" w:rsidRDefault="006F3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Verdana" w:hAnsi="Verdana"/>
                <w:sz w:val="24"/>
                <w:szCs w:val="24"/>
              </w:rPr>
              <w:t>Aricò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111769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Ministero dell'Economia e delle Finanze (MEF)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BBBB90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Presente</w:t>
            </w:r>
          </w:p>
        </w:tc>
      </w:tr>
      <w:tr w:rsidR="001D60A0" w14:paraId="161B22BB" w14:textId="77777777">
        <w:trPr>
          <w:jc w:val="center"/>
        </w:trPr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35E2B1" w14:textId="77777777" w:rsidR="001D60A0" w:rsidRDefault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Verdana" w:hAnsi="Verdana"/>
                <w:sz w:val="24"/>
                <w:szCs w:val="24"/>
              </w:rPr>
              <w:t>Flavia Alice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466FF4" w14:textId="77777777" w:rsidR="001D60A0" w:rsidRDefault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Verdana" w:hAnsi="Verdana"/>
                <w:sz w:val="24"/>
                <w:szCs w:val="24"/>
              </w:rPr>
              <w:t>Romano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419A57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Ministero dell'Istruzione, dell'Università e della Ricerca (MIUR)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8CAC602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Presente</w:t>
            </w:r>
          </w:p>
        </w:tc>
      </w:tr>
    </w:tbl>
    <w:p w14:paraId="2A1017E8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671ED0F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1"/>
      </w:tblGrid>
      <w:tr w:rsidR="001D60A0" w14:paraId="691570D1" w14:textId="77777777" w:rsidTr="007731B6">
        <w:trPr>
          <w:jc w:val="center"/>
        </w:trPr>
        <w:tc>
          <w:tcPr>
            <w:tcW w:w="10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A020C2" w14:textId="77777777" w:rsidR="001D60A0" w:rsidRDefault="001D60A0" w:rsidP="00A5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 Revisori si riuniscono per l'esame del conto consuntivo </w:t>
            </w:r>
            <w:r w:rsidR="00454B0F">
              <w:rPr>
                <w:rFonts w:ascii="Times New Roman" w:hAnsi="Times New Roman" w:cs="Times New Roman"/>
                <w:color w:val="000000"/>
              </w:rPr>
              <w:t>2023</w:t>
            </w:r>
            <w:r>
              <w:rPr>
                <w:rFonts w:ascii="Times New Roman" w:hAnsi="Times New Roman" w:cs="Times New Roman"/>
                <w:color w:val="000000"/>
              </w:rPr>
              <w:t xml:space="preserve"> ai sensi dell'art. 58, comma 4 del Regolamento amministrativo-contabile recato dal D.I. 1febbraio 2001, n.44 e </w:t>
            </w:r>
            <w:r w:rsidR="00A51A40">
              <w:rPr>
                <w:rFonts w:ascii="Times New Roman" w:hAnsi="Times New Roman" w:cs="Times New Roman"/>
                <w:color w:val="000000"/>
              </w:rPr>
              <w:t xml:space="preserve">D.I. 129 Agosto 2018 </w:t>
            </w:r>
            <w:r>
              <w:rPr>
                <w:rFonts w:ascii="Times New Roman" w:hAnsi="Times New Roman" w:cs="Times New Roman"/>
                <w:color w:val="000000"/>
              </w:rPr>
              <w:t>procedono, pertanto, allo svolgimento dei seguenti controlli:</w:t>
            </w:r>
          </w:p>
        </w:tc>
      </w:tr>
    </w:tbl>
    <w:p w14:paraId="7695E08F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ED4B798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Anagrafica</w:t>
      </w:r>
    </w:p>
    <w:p w14:paraId="719446EA" w14:textId="77777777" w:rsidR="001D60A0" w:rsidRDefault="001D60A0">
      <w:pPr>
        <w:widowControl w:val="0"/>
        <w:numPr>
          <w:ilvl w:val="0"/>
          <w:numId w:val="1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Osservanza norme regolamentari</w:t>
      </w:r>
    </w:p>
    <w:p w14:paraId="60717338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B5E210E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Conto Finanziario (Mod. H)</w:t>
      </w:r>
    </w:p>
    <w:p w14:paraId="6526FDA3" w14:textId="77777777" w:rsidR="001D60A0" w:rsidRDefault="001D60A0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Esame relazione illustrativa predisposta dal Dirigente scolastico</w:t>
      </w:r>
    </w:p>
    <w:p w14:paraId="23DD3141" w14:textId="77777777" w:rsidR="001D60A0" w:rsidRDefault="001D60A0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Correttezza modelli</w:t>
      </w:r>
    </w:p>
    <w:p w14:paraId="77B758AF" w14:textId="77777777" w:rsidR="001D60A0" w:rsidRDefault="001D60A0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Attendibilità degli accertamenti di entrata e degli impegni di spesa</w:t>
      </w:r>
    </w:p>
    <w:p w14:paraId="4FD23C1E" w14:textId="77777777" w:rsidR="001D60A0" w:rsidRDefault="001D60A0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Assunzione di impegni nei limiti dei relativi stanziamenti</w:t>
      </w:r>
    </w:p>
    <w:p w14:paraId="4F591F31" w14:textId="77777777" w:rsidR="001D60A0" w:rsidRDefault="001D60A0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Regolare chiusura del fondo minute spese</w:t>
      </w:r>
    </w:p>
    <w:p w14:paraId="290E81E7" w14:textId="77777777" w:rsidR="001D60A0" w:rsidRDefault="001D60A0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Regolarità della gestione finanziaria e coerenza rispetto alla programmazione</w:t>
      </w:r>
    </w:p>
    <w:p w14:paraId="2C9A525C" w14:textId="77777777" w:rsidR="001D60A0" w:rsidRDefault="001D60A0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Rispetto vincolo destinazione finanziamenti</w:t>
      </w:r>
    </w:p>
    <w:p w14:paraId="37566C4A" w14:textId="77777777" w:rsidR="001D60A0" w:rsidRDefault="001D60A0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Corretta indicazione dati della Programmazione definitiva</w:t>
      </w:r>
    </w:p>
    <w:p w14:paraId="098516B2" w14:textId="77777777" w:rsidR="001D60A0" w:rsidRDefault="001D60A0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Corrispondenza dei dati riportati con i libri e le scritture contabili</w:t>
      </w:r>
    </w:p>
    <w:p w14:paraId="51C46CE6" w14:textId="77777777" w:rsidR="001D60A0" w:rsidRDefault="001D60A0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Coerenza nella compilazione del modello H</w:t>
      </w:r>
    </w:p>
    <w:p w14:paraId="7792A345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F8E8799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Situazione Residui (Mod. L)</w:t>
      </w:r>
    </w:p>
    <w:p w14:paraId="29F4EA66" w14:textId="77777777" w:rsidR="001D60A0" w:rsidRDefault="001D60A0">
      <w:pPr>
        <w:widowControl w:val="0"/>
        <w:numPr>
          <w:ilvl w:val="0"/>
          <w:numId w:val="3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Concordanza tra valori indicati e risultanze contabili   </w:t>
      </w:r>
    </w:p>
    <w:p w14:paraId="33D12186" w14:textId="77777777" w:rsidR="001D60A0" w:rsidRDefault="001D60A0">
      <w:pPr>
        <w:widowControl w:val="0"/>
        <w:numPr>
          <w:ilvl w:val="0"/>
          <w:numId w:val="3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Riaccertamento dei residui</w:t>
      </w:r>
    </w:p>
    <w:p w14:paraId="78FFDCAE" w14:textId="77777777" w:rsidR="001D60A0" w:rsidRDefault="001D60A0">
      <w:pPr>
        <w:widowControl w:val="0"/>
        <w:numPr>
          <w:ilvl w:val="0"/>
          <w:numId w:val="3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Coerenza nella compilazione del modello L</w:t>
      </w:r>
    </w:p>
    <w:p w14:paraId="0AC1F899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E6AC2F3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Conto Patrimoniale (Mod. K)</w:t>
      </w:r>
    </w:p>
    <w:p w14:paraId="70C5B50C" w14:textId="77777777" w:rsidR="001D60A0" w:rsidRDefault="001D60A0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Verifica regolarità delle procedure di variazione alle scritture inventariali</w:t>
      </w:r>
    </w:p>
    <w:p w14:paraId="6BBF8637" w14:textId="77777777" w:rsidR="001D60A0" w:rsidRDefault="001D60A0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Verifica realizzazione e correttezza del passaggio di consegne DS/DSGA</w:t>
      </w:r>
    </w:p>
    <w:p w14:paraId="2D8CEBBC" w14:textId="77777777" w:rsidR="001D60A0" w:rsidRDefault="001D60A0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Concordanza con le risultanze contabili da libro inventario</w:t>
      </w:r>
    </w:p>
    <w:p w14:paraId="123C599A" w14:textId="77777777" w:rsidR="001D60A0" w:rsidRDefault="001D60A0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Coerenza tra valore dei crediti/debiti e residui attivi/passivi</w:t>
      </w:r>
    </w:p>
    <w:p w14:paraId="3046154E" w14:textId="77777777" w:rsidR="001D60A0" w:rsidRDefault="001D60A0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Concordanza tra valore disponibilità liquide e comunicazioni Istituto cassiere e Poste SpA al 31/12</w:t>
      </w:r>
    </w:p>
    <w:p w14:paraId="0BAC1932" w14:textId="77777777" w:rsidR="001D60A0" w:rsidRDefault="001D60A0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Corretta indicazione consistenze iniziali</w:t>
      </w:r>
    </w:p>
    <w:p w14:paraId="644F4E0E" w14:textId="77777777" w:rsidR="001D60A0" w:rsidRDefault="001D60A0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Coerenza nella compilazione del modello K</w:t>
      </w:r>
    </w:p>
    <w:p w14:paraId="51726672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CD10AD1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Situazione Amministrativa (Mod. J)</w:t>
      </w:r>
    </w:p>
    <w:p w14:paraId="6A98C0E0" w14:textId="77777777" w:rsidR="001D60A0" w:rsidRDefault="001D60A0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Concordanza tra valori indicati e risultanze delle scritture contabili registrate</w:t>
      </w:r>
    </w:p>
    <w:p w14:paraId="012C4020" w14:textId="77777777" w:rsidR="001D60A0" w:rsidRDefault="001D60A0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Concordanza tra Fondo cassa e saldo dell'Istituto cassiere al 31/12</w:t>
      </w:r>
    </w:p>
    <w:p w14:paraId="19A4AA93" w14:textId="77777777" w:rsidR="001D60A0" w:rsidRDefault="001D60A0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Coerenza nella compilazione del modello J</w:t>
      </w:r>
    </w:p>
    <w:p w14:paraId="5D307D8D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84D7FC0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Dichiarazione del sostituto di imposta (Mod. 770)</w:t>
      </w:r>
    </w:p>
    <w:p w14:paraId="402AABBC" w14:textId="77777777" w:rsidR="001D60A0" w:rsidRDefault="001D60A0">
      <w:pPr>
        <w:widowControl w:val="0"/>
        <w:numPr>
          <w:ilvl w:val="0"/>
          <w:numId w:val="6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Avvenuta presentazione della dichiarazione del sostituto d'imposta (mod. 770)</w:t>
      </w:r>
    </w:p>
    <w:p w14:paraId="400B33F9" w14:textId="77777777" w:rsidR="001D60A0" w:rsidRDefault="001D60A0">
      <w:pPr>
        <w:widowControl w:val="0"/>
        <w:numPr>
          <w:ilvl w:val="0"/>
          <w:numId w:val="6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lastRenderedPageBreak/>
        <w:t>Rispetto dei termini di presentazione della dichiarazione del sostituto d'imposta (mod. 770)</w:t>
      </w:r>
    </w:p>
    <w:p w14:paraId="08D5A7C9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9272B6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Dati Generali Scuola Infanzia - Data di riferimento: 15 marzo</w:t>
      </w:r>
    </w:p>
    <w:p w14:paraId="1847556F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 struttura delle classi per l'anno scolastico è la seguente:</w:t>
      </w:r>
    </w:p>
    <w:p w14:paraId="03A54856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5"/>
        <w:gridCol w:w="1165"/>
        <w:gridCol w:w="1165"/>
        <w:gridCol w:w="1165"/>
        <w:gridCol w:w="1165"/>
        <w:gridCol w:w="1165"/>
        <w:gridCol w:w="1165"/>
        <w:gridCol w:w="1165"/>
        <w:gridCol w:w="1271"/>
      </w:tblGrid>
      <w:tr w:rsidR="00F202A8" w:rsidRPr="00F202A8" w14:paraId="63226FC7" w14:textId="77777777" w:rsidTr="00454B0F">
        <w:trPr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D4C9E1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Numero sezioni con orario ridotto (a)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51B73F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Numero sezioni con orario normale (b)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EFC520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eastAsia="en-US"/>
              </w:rPr>
              <w:t>Totale sezioni (c=a+b)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6A4348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Bambini iscritti al 1° settembre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A3CEC9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Bambini frequentanti sezioni con orario ridotto (d)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40E69D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Bambini frequentanti sezioni con orario normale (e)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DBD69A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eastAsia="en-US"/>
              </w:rPr>
              <w:t>Totale bambini frequentanti (f=d+e)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C482F4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Di cui diversamente abili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E0762C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eastAsia="en-US"/>
              </w:rPr>
              <w:t>Media bambini per sezione (f/c)</w:t>
            </w:r>
          </w:p>
        </w:tc>
      </w:tr>
      <w:tr w:rsidR="00F202A8" w:rsidRPr="00F202A8" w14:paraId="4EE13443" w14:textId="77777777" w:rsidTr="00454B0F">
        <w:trPr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271C21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6EFAF9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9F0C41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A605BC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166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36DB42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864446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17</w:t>
            </w:r>
            <w:r w:rsidR="00454B0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F60E57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val="en-US" w:eastAsia="en-US"/>
              </w:rPr>
              <w:t>17</w:t>
            </w:r>
            <w:r w:rsidR="00454B0F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910270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174C91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val="en-US" w:eastAsia="en-US"/>
              </w:rPr>
              <w:t>2</w:t>
            </w:r>
            <w:r w:rsidR="00F25ABD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val="en-US" w:eastAsia="en-US"/>
              </w:rPr>
              <w:t>1.</w:t>
            </w:r>
            <w:r w:rsidR="00454B0F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val="en-US" w:eastAsia="en-US"/>
              </w:rPr>
              <w:t>38</w:t>
            </w:r>
          </w:p>
        </w:tc>
      </w:tr>
    </w:tbl>
    <w:p w14:paraId="309EC329" w14:textId="77777777" w:rsidR="00F202A8" w:rsidRDefault="00F202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5B1C70C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Dati Generali Scuola Primaria e Secondaria di I Grado - Data di riferimento: 15 marzo</w:t>
      </w:r>
    </w:p>
    <w:p w14:paraId="202DF852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 struttura delle classi per l'anno scolastico è la seguente:</w:t>
      </w:r>
    </w:p>
    <w:p w14:paraId="1E9C16EA" w14:textId="77777777" w:rsidR="00F202A8" w:rsidRDefault="00F202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4"/>
        <w:gridCol w:w="848"/>
        <w:gridCol w:w="848"/>
        <w:gridCol w:w="848"/>
        <w:gridCol w:w="847"/>
        <w:gridCol w:w="847"/>
        <w:gridCol w:w="847"/>
        <w:gridCol w:w="847"/>
        <w:gridCol w:w="741"/>
        <w:gridCol w:w="741"/>
        <w:gridCol w:w="741"/>
        <w:gridCol w:w="741"/>
        <w:gridCol w:w="741"/>
      </w:tblGrid>
      <w:tr w:rsidR="00F202A8" w:rsidRPr="00F202A8" w14:paraId="0BACF981" w14:textId="77777777" w:rsidTr="00454B0F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27E087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DD8CDC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Numero classi funzionanti con 24 ore (a)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71AA63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Numero classi funzionanti a tempo normale (da 27 a 30/34 ore) (b)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A28955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Numero classi funzionanti a tempo pieno/prolungato (40/36 ore) (c)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7B54E6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eastAsia="en-US"/>
              </w:rPr>
              <w:t>Totale classi (d=a+b+c)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74DF49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Alunni iscritti al 1°settembre (e)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A6C44C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eastAsia="en-US"/>
              </w:rPr>
              <w:t xml:space="preserve">Alunni frequentanti classi funzionanti con 24 ore (f)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C543BF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Alunni frequentanti classi funzionanti a tempo normale (da 27 a 30/34 ore) (g)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C4A956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eastAsia="en-US"/>
              </w:rPr>
              <w:t>Alunni frequentanti classi funzionanti a tempo pieno/prolungato (40/36 ore) (h)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1415D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Totale alunni frequentanti (i=f+g+h)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556B59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val="en-US" w:eastAsia="en-US"/>
              </w:rPr>
              <w:t>Di cui diversamente abili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03F1A6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Differenza tra alunni iscritti al 1° settembre e alunni frequentanti (l=e-i)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5A4F9D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Media alunni per classe (i/d)</w:t>
            </w:r>
          </w:p>
        </w:tc>
      </w:tr>
      <w:tr w:rsidR="00F202A8" w:rsidRPr="00F202A8" w14:paraId="30372E34" w14:textId="77777777" w:rsidTr="00454B0F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EC7793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Prime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B3EE3C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C7579B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7886B0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D3DC51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B7C2C1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84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B729D9" w14:textId="77777777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CD4B76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85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D4E1B4" w14:textId="77777777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E3AF8C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85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D28320" w14:textId="77777777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FD2072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-1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D26345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17,00</w:t>
            </w:r>
          </w:p>
        </w:tc>
      </w:tr>
      <w:tr w:rsidR="00F202A8" w:rsidRPr="00F202A8" w14:paraId="7A81A81B" w14:textId="77777777" w:rsidTr="00454B0F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F44D18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Seconde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3E6124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219098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B5145A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DA815C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A176E6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74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5B17A5" w14:textId="77777777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A6D05D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77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944BD4" w14:textId="77777777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2DDC94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77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740E6D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5A64C1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-3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D8354D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15,40</w:t>
            </w:r>
          </w:p>
        </w:tc>
      </w:tr>
      <w:tr w:rsidR="00F202A8" w:rsidRPr="00F202A8" w14:paraId="6917FD14" w14:textId="77777777" w:rsidTr="00454B0F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1B0B8B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Terze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96B787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0B7C54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AD6487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F669DB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47D618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83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ED20E7" w14:textId="77777777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13EAA6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82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1DCD01" w14:textId="77777777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4E6C04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82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92A852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504DF1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CB1600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16,40</w:t>
            </w:r>
          </w:p>
        </w:tc>
      </w:tr>
      <w:tr w:rsidR="00F202A8" w:rsidRPr="00F202A8" w14:paraId="2693A519" w14:textId="77777777" w:rsidTr="00454B0F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54C480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Quarte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035358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A11F93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45249D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9A8F8D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81D915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74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71D1B2" w14:textId="77777777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86760C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79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6BA923" w14:textId="77777777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448A72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79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7FEC03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8E1C90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-5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A8241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15,80</w:t>
            </w:r>
          </w:p>
        </w:tc>
      </w:tr>
      <w:tr w:rsidR="00F202A8" w:rsidRPr="00F202A8" w14:paraId="79E47852" w14:textId="77777777" w:rsidTr="00454B0F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316D61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Quinte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3DC5AE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D57AD5" w14:textId="77777777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D5EFF5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6354C9" w14:textId="77777777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B86123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84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734571" w14:textId="77777777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3BF60F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85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5BA0E0" w14:textId="77777777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377BEE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85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9A2908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25145C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-1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8B0250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17,00</w:t>
            </w:r>
          </w:p>
        </w:tc>
      </w:tr>
      <w:tr w:rsidR="00F202A8" w:rsidRPr="00F202A8" w14:paraId="52663358" w14:textId="77777777" w:rsidTr="00454B0F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E8EA02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Pluriclassi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663142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7C8558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146F0A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F4A5F3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8F5AE0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9E5077" w14:textId="77777777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81C046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B9E524" w14:textId="77777777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987A41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970A32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6F004D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6B3F3F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</w:tr>
      <w:tr w:rsidR="00F202A8" w:rsidRPr="00F202A8" w14:paraId="0637CBB7" w14:textId="77777777" w:rsidTr="00454B0F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CCA08B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F202A8" w:rsidRPr="00F202A8" w14:paraId="0B2EEAD9" w14:textId="77777777" w:rsidTr="00454B0F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8EEF71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Totale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849239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EA7C2F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 xml:space="preserve">        </w:t>
            </w:r>
            <w:r w:rsidR="00F25AB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25</w:t>
            </w: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 xml:space="preserve">  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AAEB12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08DCC4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2</w:t>
            </w:r>
            <w:r w:rsidR="00F25AB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0A3320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399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58505B" w14:textId="77777777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0F851B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408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7232AC" w14:textId="77777777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0EF6D4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408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201714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40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2241F8" w14:textId="77777777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-</w:t>
            </w:r>
            <w:r w:rsidR="00454B0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49898E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16,32</w:t>
            </w:r>
          </w:p>
        </w:tc>
      </w:tr>
      <w:tr w:rsidR="00F202A8" w:rsidRPr="00F202A8" w14:paraId="34535902" w14:textId="77777777" w:rsidTr="00454B0F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F44DA4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F202A8" w:rsidRPr="00F202A8" w14:paraId="6057ED9C" w14:textId="77777777" w:rsidTr="00454B0F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8A5FB0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Prime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85EB74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A6BF8C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0F21BE" w14:textId="77777777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8E6598" w14:textId="77777777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DC3D73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74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2E5EAF" w14:textId="77777777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F34DCB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20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FC4601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54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16655C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74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3B61D3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24A89B" w14:textId="77777777" w:rsidR="00F202A8" w:rsidRPr="00F202A8" w:rsidRDefault="00B20B64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650AB1" w14:textId="77777777" w:rsidR="00F202A8" w:rsidRPr="00F202A8" w:rsidRDefault="00B20B64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18,50</w:t>
            </w:r>
          </w:p>
        </w:tc>
      </w:tr>
      <w:tr w:rsidR="00F202A8" w:rsidRPr="00F202A8" w14:paraId="6C0E2CBB" w14:textId="77777777" w:rsidTr="00454B0F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435430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Seconde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017919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8F8EBE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6406FC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6CC3F8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A6D371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87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0A616D" w14:textId="77777777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488876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26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A7E5FE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62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2F13EB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88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1C059F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108A4B" w14:textId="77777777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-1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961771" w14:textId="77777777" w:rsidR="00F202A8" w:rsidRPr="00F202A8" w:rsidRDefault="00B20B64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22,00</w:t>
            </w:r>
          </w:p>
        </w:tc>
      </w:tr>
      <w:tr w:rsidR="00F202A8" w:rsidRPr="00F202A8" w14:paraId="2311612A" w14:textId="77777777" w:rsidTr="00454B0F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D6E450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Terze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01BDEF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E050D1" w14:textId="77777777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</w:t>
            </w:r>
            <w:r w:rsidR="00F202A8"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893758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1D0781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B5C638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78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820A76" w14:textId="77777777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D852F2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24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F2CDFA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50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D4D545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74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06B62C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878470" w14:textId="77777777" w:rsidR="00F202A8" w:rsidRPr="00F202A8" w:rsidRDefault="00B20B64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F076FC" w14:textId="77777777" w:rsidR="00F202A8" w:rsidRPr="00F202A8" w:rsidRDefault="00B20B64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24,67</w:t>
            </w:r>
          </w:p>
        </w:tc>
      </w:tr>
      <w:tr w:rsidR="00F202A8" w:rsidRPr="00F202A8" w14:paraId="373809E2" w14:textId="77777777" w:rsidTr="00454B0F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C943E6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Pluriclassi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3EBEE0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2D55A5" w14:textId="77777777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3B4C3F" w14:textId="77777777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E8E2AC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4C9340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B9C745" w14:textId="77777777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1E6910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B15570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27A698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2EE744" w14:textId="77777777" w:rsidR="00F202A8" w:rsidRPr="00F202A8" w:rsidRDefault="00B20B64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6AF191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C24E06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</w:tr>
      <w:tr w:rsidR="00F202A8" w:rsidRPr="00F202A8" w14:paraId="574B8583" w14:textId="77777777" w:rsidTr="00454B0F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DFE470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F202A8" w:rsidRPr="00F202A8" w14:paraId="1748DDF4" w14:textId="77777777" w:rsidTr="00454B0F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4DD0EE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Totale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54E1DF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6A16AF" w14:textId="77777777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F4F5EA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8AF0A5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F202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</w:t>
            </w:r>
            <w:r w:rsidR="00112D7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3EAD3B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239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886841" w14:textId="77777777" w:rsidR="00F202A8" w:rsidRPr="00F202A8" w:rsidRDefault="00F25ABD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146BD0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70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790179" w14:textId="77777777" w:rsidR="00F202A8" w:rsidRPr="00F202A8" w:rsidRDefault="00454B0F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166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3A62E9" w14:textId="77777777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2</w:t>
            </w:r>
            <w:r w:rsidR="00454B0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36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F16A52" w14:textId="77777777" w:rsidR="00F202A8" w:rsidRPr="00F202A8" w:rsidRDefault="00B20B64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25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88B85C" w14:textId="77777777" w:rsidR="00F202A8" w:rsidRPr="00F202A8" w:rsidRDefault="00B20B64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1582D5" w14:textId="77777777" w:rsidR="00F202A8" w:rsidRPr="00F202A8" w:rsidRDefault="00112D73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2</w:t>
            </w:r>
            <w:r w:rsidR="00B20B6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1,45</w:t>
            </w:r>
          </w:p>
        </w:tc>
      </w:tr>
      <w:tr w:rsidR="00F202A8" w:rsidRPr="00F202A8" w14:paraId="4339A063" w14:textId="77777777" w:rsidTr="00454B0F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77926F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</w:p>
        </w:tc>
      </w:tr>
    </w:tbl>
    <w:p w14:paraId="14CADDAB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br w:type="page"/>
      </w:r>
    </w:p>
    <w:p w14:paraId="45A6AB95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Dati Personale - Data di riferimento: 15 marzo</w:t>
      </w:r>
    </w:p>
    <w:p w14:paraId="26115164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La situazione del personale docente e ATA (organico di fatto) in servizio può così sintetizzarsi: 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73"/>
        <w:gridCol w:w="2118"/>
      </w:tblGrid>
      <w:tr w:rsidR="001D60A0" w14:paraId="6BA3F868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6C3024" w14:textId="77777777" w:rsidR="001D60A0" w:rsidRPr="00562F9D" w:rsidRDefault="001D60A0" w:rsidP="000C3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DIRIGENTE SCOLASTICO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7F7B25" w14:textId="77777777" w:rsidR="001D60A0" w:rsidRPr="00562F9D" w:rsidRDefault="000C3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D60A0" w14:paraId="0BE743BC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7D9B71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C0FE44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NUMERO</w:t>
            </w:r>
          </w:p>
        </w:tc>
      </w:tr>
      <w:tr w:rsidR="001D60A0" w14:paraId="7B35D3A3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1E2C48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i/>
                <w:iCs/>
                <w:color w:val="000000"/>
              </w:rPr>
              <w:t>N.B. in presenza di cattedra o posto esterno il docente va rilevato solo dalla scuola di titolarità del posto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95ADB6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0A0" w14:paraId="2C357B69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052114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Insegnanti titolari a tempo indeterminato full-time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D2E8AF" w14:textId="77777777" w:rsidR="001D60A0" w:rsidRPr="00562F9D" w:rsidRDefault="00B20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</w:tr>
      <w:tr w:rsidR="001D60A0" w14:paraId="0FD76F09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CC2C1C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Insegnanti titolari a tempo indeterminato part-time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C4F428" w14:textId="77777777" w:rsidR="001D60A0" w:rsidRPr="00562F9D" w:rsidRDefault="00B20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1D60A0" w14:paraId="29CA1D5D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CB7134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Insegnanti titolari di sostegno a tempo indeterminato full-time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C2B5ED" w14:textId="77777777" w:rsidR="001D60A0" w:rsidRPr="00562F9D" w:rsidRDefault="00B20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D60A0" w14:paraId="09D8C208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D55193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Insegnanti titolari di sostegno a tempo indeterminato part-time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A7579C" w14:textId="77777777" w:rsidR="001D60A0" w:rsidRPr="00562F9D" w:rsidRDefault="00DD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D60A0" w14:paraId="33AF4A71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9875E3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Insegnanti su posto normale a tempo determinato con contratto annuale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EF5C29" w14:textId="77777777" w:rsidR="001D60A0" w:rsidRPr="00562F9D" w:rsidRDefault="00B20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D60A0" w14:paraId="22E8A22E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C797B5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Insegnanti di sostegno a tempo determinato con contratto annuale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13F69D" w14:textId="77777777" w:rsidR="001D60A0" w:rsidRPr="00562F9D" w:rsidRDefault="0011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B20B64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1D60A0" w14:paraId="3D4BF851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A27A94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Insegnanti a tempo determinato con contratto fino al 30 Giugno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455EA0" w14:textId="77777777" w:rsidR="001D60A0" w:rsidRPr="00562F9D" w:rsidRDefault="00B20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D60A0" w14:paraId="35F830F7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820D40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Insegnanti di sostegno a tempo determinato con contratto fino al 30 Giugno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431136" w14:textId="77777777" w:rsidR="001D60A0" w:rsidRPr="00562F9D" w:rsidRDefault="0011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B20B64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1D60A0" w14:paraId="00E19DF9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7B403C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Insegnanti di religione a tempo indeterminato full-time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5C02BB" w14:textId="77777777" w:rsidR="001D60A0" w:rsidRPr="00562F9D" w:rsidRDefault="00B20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D60A0" w14:paraId="599B8349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760B5B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Insegnanti di religione a tempo indeterminato part-time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9EA136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60A0" w14:paraId="1FCFE442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086C39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Insegnanti di religione incaricati annuali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2CA557" w14:textId="77777777" w:rsidR="001D60A0" w:rsidRPr="00562F9D" w:rsidRDefault="0011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D60A0" w14:paraId="7D118C9B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746FCD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Insegnanti su posto normale con contratto a tempo determinato su spezzone orario*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F1CB4F" w14:textId="77777777" w:rsidR="001D60A0" w:rsidRPr="00562F9D" w:rsidRDefault="00B20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D60A0" w14:paraId="4D1587B6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4C20A1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Insegnanti di sostegno con contratto a tempo determinato su spezzone orario*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8C7FF3" w14:textId="77777777" w:rsidR="001D60A0" w:rsidRPr="00562F9D" w:rsidRDefault="00B20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1D60A0" w14:paraId="6D1ACB2B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042376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i/>
                <w:iCs/>
                <w:color w:val="000000"/>
              </w:rPr>
              <w:t>*da censire solo presso la 1° scuola che stipula il primo contratto nel caso in cui il docente abbia più spezzoni e quindi abbia stipulato diversi contratti con altrettante scuole.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D1579D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0A0" w14:paraId="4657832D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F1261C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TOTALE PERSONALE DOCENTE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4FD2D2" w14:textId="77777777" w:rsidR="001D60A0" w:rsidRPr="00562F9D" w:rsidRDefault="00DD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1</w:t>
            </w:r>
            <w:r w:rsidR="00B20B6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1D60A0" w14:paraId="18CBBCBA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503ABA" w14:textId="77777777" w:rsidR="001D60A0" w:rsidRPr="00E07A47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7A47">
              <w:rPr>
                <w:rFonts w:ascii="Times New Roman" w:hAnsi="Times New Roman" w:cs="Times New Roman"/>
                <w:i/>
                <w:iCs/>
                <w:color w:val="000000"/>
              </w:rPr>
              <w:t>N.B. il personale ATA va rilevato solo dalla scuola di titolarità del posto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E9C231" w14:textId="77777777" w:rsidR="001D60A0" w:rsidRPr="00E07A47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7A47">
              <w:rPr>
                <w:rFonts w:ascii="Times New Roman" w:hAnsi="Times New Roman" w:cs="Times New Roman"/>
                <w:color w:val="000000"/>
              </w:rPr>
              <w:t>NUMERO</w:t>
            </w:r>
          </w:p>
        </w:tc>
      </w:tr>
      <w:tr w:rsidR="001D60A0" w14:paraId="76A98DEC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13E6D6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Direttore dei Servizi Generali ed Amministrativi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8B9395" w14:textId="77777777" w:rsidR="001D60A0" w:rsidRPr="00562F9D" w:rsidRDefault="0011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60A0" w14:paraId="56417162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B68BEC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Direttore dei Servizi Generali ed Amministrativi a tempo determinato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22B9DF" w14:textId="77777777" w:rsidR="001D60A0" w:rsidRPr="00562F9D" w:rsidRDefault="0011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D60A0" w14:paraId="5EA585F2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A7A07C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Coordinatore Amministrativo e Tecnico e/o Responsabile amministrativo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C46D64" w14:textId="77777777" w:rsidR="001D60A0" w:rsidRPr="00562F9D" w:rsidRDefault="00DD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60A0" w14:paraId="7D523D14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106EFB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Assistenti Amministrativi a tempo indeterminato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7E5367" w14:textId="77777777" w:rsidR="001D60A0" w:rsidRPr="00562F9D" w:rsidRDefault="00B20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1D60A0" w14:paraId="024BE246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FE1DFA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Assistenti Amministrativi a tempo determinato con contratto annuale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D0E772" w14:textId="77777777" w:rsidR="001D60A0" w:rsidRPr="00562F9D" w:rsidRDefault="00703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60A0" w14:paraId="5130B759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345399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Assistenti Amministrativi a tempo determinato con contratto fino al 30 Giugno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77E8F4" w14:textId="77777777" w:rsidR="001D60A0" w:rsidRPr="00562F9D" w:rsidRDefault="00B20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D60A0" w14:paraId="2D522D2F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6C1F3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Assistenti Tecnici a tempo indeterminato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7B6158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60A0" w14:paraId="28C4304C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9C311A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Assistenti Tecnici a tempo determinato con contratto annuale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1481CC" w14:textId="77777777" w:rsidR="001D60A0" w:rsidRPr="00562F9D" w:rsidRDefault="00B20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D60A0" w14:paraId="42366DA3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7DAE80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Assistenti Tecnici a tempo determinato con contratto fino al 30 Giugno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9C24A4" w14:textId="77777777" w:rsidR="001D60A0" w:rsidRPr="00562F9D" w:rsidRDefault="00B20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60A0" w14:paraId="7ED7A528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18D9AF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Collaboratori scolastici dei servizi a tempo indeterminato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63F5BF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60A0" w14:paraId="7F8052C9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E7EAA4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Collaboratori scolastici a tempo indeterminato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2159D7" w14:textId="77777777" w:rsidR="001D60A0" w:rsidRPr="00562F9D" w:rsidRDefault="00DD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1</w:t>
            </w:r>
            <w:r w:rsidR="00112D73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D60A0" w14:paraId="5E64E7BA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F4E65F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Collaboratori scolastici a tempo determinato con contratto annuale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36C65E" w14:textId="77777777" w:rsidR="001D60A0" w:rsidRPr="00562F9D" w:rsidRDefault="00B20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D60A0" w14:paraId="7BDAF3E6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1AB3C5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Collaboratori scolastici a tempo determinato con contratto fino al 30 Giugno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6F674D" w14:textId="77777777" w:rsidR="001D60A0" w:rsidRPr="00562F9D" w:rsidRDefault="0011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1D60A0" w14:paraId="25948DB0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CBB35F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Personale altri profili (guardarobiere, cuoco, infermiere) a tempo indeterminato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ACFDE2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60A0" w14:paraId="52D72432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0C5075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Personale altri profili (guardarobiere, cuoco, infermiere) a tempo determinato con contratto annuale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778933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60A0" w14:paraId="337AA816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4749F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Personale altri profili (guardarobiere, cuoco, infermiere) a tempo determinato con contratto fino al 30 Giugno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4AC52A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D60A0" w14:paraId="0FB2BC2D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8F26F1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Personale ATA a tempo indeterminato part-time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D5A1F3" w14:textId="77777777" w:rsidR="001D60A0" w:rsidRPr="00562F9D" w:rsidRDefault="00B20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D60A0" w14:paraId="0597C3CF" w14:textId="77777777"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E9B61B" w14:textId="77777777" w:rsidR="001D60A0" w:rsidRPr="00562F9D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TOTALE PERSONALE ATA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FC06A5" w14:textId="77777777" w:rsidR="001D60A0" w:rsidRPr="00562F9D" w:rsidRDefault="002B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2F9D">
              <w:rPr>
                <w:rFonts w:ascii="Times New Roman" w:hAnsi="Times New Roman" w:cs="Times New Roman"/>
                <w:color w:val="000000"/>
              </w:rPr>
              <w:t>2</w:t>
            </w:r>
            <w:r w:rsidR="00112D73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</w:tbl>
    <w:p w14:paraId="2A3F83D7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1B185F4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Si rilevano, altresì, n. </w:t>
      </w:r>
      <w:r w:rsidR="00112D73">
        <w:rPr>
          <w:rFonts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/>
          <w:color w:val="000000"/>
        </w:rPr>
        <w:t xml:space="preserve"> unità di personale estraneo all'amministrazione che espleta il servizio di pulizia degli spazi e dei locali ivi compreso quello beneficiario delle disposizioni contemplate dal decreto interministeriale 20 aprile 2001 n. 65, nonch</w:t>
      </w:r>
      <w:r w:rsidR="00EA3B4E">
        <w:rPr>
          <w:rFonts w:ascii="Times New Roman" w:hAnsi="Times New Roman" w:cs="Times New Roman"/>
          <w:color w:val="000000"/>
        </w:rPr>
        <w:t>è</w:t>
      </w:r>
      <w:r>
        <w:rPr>
          <w:rFonts w:ascii="Times New Roman" w:hAnsi="Times New Roman" w:cs="Times New Roman"/>
          <w:color w:val="000000"/>
        </w:rPr>
        <w:t xml:space="preserve"> i soggetti destinatari degli incarichi di collaborazione coordinata e continuativa di cui all'art. 2 del decreto interministeriale 20 aprile 2001, n. 66.</w:t>
      </w:r>
    </w:p>
    <w:p w14:paraId="726CB9FA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Conto Finanziario (Mod. H)</w:t>
      </w:r>
    </w:p>
    <w:p w14:paraId="5027B1F1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In base alle scritture registrate nei libri contabili ed alla documentazione messa a disposizione, tenendo conto altresì delle informazioni contenute nella relazione predisposta dal Dirigente scolastico in merito all'andamento della gestione dell'istituzione scolastica, i Revisori hanno proceduto all'esame dei vari aggregati di entrata e di spesa, ai relativi accertamenti ed impegni, nonchè alla verifica delle entrate riscosse e dei pagamenti eseguiti durante l'esercizio; danno atto che il conto consuntivo </w:t>
      </w:r>
      <w:r w:rsidR="00562F9D">
        <w:rPr>
          <w:rFonts w:ascii="Times New Roman" w:hAnsi="Times New Roman" w:cs="Times New Roman"/>
          <w:color w:val="000000"/>
        </w:rPr>
        <w:t>202</w:t>
      </w:r>
      <w:r w:rsidR="00EA3B4E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 xml:space="preserve"> presenta le seguenti risultanze:</w:t>
      </w:r>
    </w:p>
    <w:p w14:paraId="1DE249C9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1) ENTRATE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984"/>
        <w:gridCol w:w="2693"/>
        <w:gridCol w:w="1559"/>
      </w:tblGrid>
      <w:tr w:rsidR="00F202A8" w:rsidRPr="00F202A8" w14:paraId="6EC986D8" w14:textId="77777777" w:rsidTr="00454B0F">
        <w:trPr>
          <w:trHeight w:val="58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578B1" w14:textId="77777777" w:rsidR="00F202A8" w:rsidRPr="00F202A8" w:rsidRDefault="00F202A8" w:rsidP="00F202A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Aggregato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3DB84" w14:textId="77777777" w:rsidR="00F202A8" w:rsidRPr="00F202A8" w:rsidRDefault="00F202A8" w:rsidP="00F202A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Programmazione Definitiva (a)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94027" w14:textId="77777777" w:rsidR="00F202A8" w:rsidRPr="00F202A8" w:rsidRDefault="00F202A8" w:rsidP="00F202A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Somme Accertate (b)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EF2E9" w14:textId="77777777" w:rsidR="00F202A8" w:rsidRPr="00F202A8" w:rsidRDefault="00F202A8" w:rsidP="00F202A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Disponibilita' (b/a)</w:t>
            </w:r>
          </w:p>
        </w:tc>
      </w:tr>
      <w:tr w:rsidR="00F202A8" w:rsidRPr="00F202A8" w14:paraId="06799C80" w14:textId="77777777" w:rsidTr="00454B0F">
        <w:trPr>
          <w:trHeight w:val="4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70122" w14:textId="77777777" w:rsidR="00F202A8" w:rsidRPr="00F202A8" w:rsidRDefault="00F202A8" w:rsidP="00F202A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Avanzo di Amministrazione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34825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</w:t>
            </w:r>
            <w:r w:rsidR="00BE21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138.645,83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3A8A1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€ 0,00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905A0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0,00 </w:t>
            </w:r>
          </w:p>
        </w:tc>
      </w:tr>
      <w:tr w:rsidR="00F202A8" w:rsidRPr="00F202A8" w14:paraId="1650018B" w14:textId="77777777" w:rsidTr="00454B0F">
        <w:trPr>
          <w:trHeight w:val="4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59805" w14:textId="77777777" w:rsidR="00F202A8" w:rsidRPr="00F202A8" w:rsidRDefault="00F202A8" w:rsidP="00F202A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Finanziamenti dall’Unione Europea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5B029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</w:t>
            </w:r>
            <w:r w:rsidR="00BE21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141.430,35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40584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</w:t>
            </w:r>
            <w:r w:rsidR="00BE21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141.430,35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463A8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1,00</w:t>
            </w:r>
          </w:p>
        </w:tc>
      </w:tr>
      <w:tr w:rsidR="00F202A8" w:rsidRPr="00F202A8" w14:paraId="4BFE8EDE" w14:textId="77777777" w:rsidTr="00454B0F">
        <w:trPr>
          <w:trHeight w:val="4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7FF59" w14:textId="77777777" w:rsidR="00F202A8" w:rsidRPr="00F202A8" w:rsidRDefault="00F202A8" w:rsidP="00F202A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Finanziamenti Statali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BC89B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</w:t>
            </w:r>
            <w:r w:rsidR="00BE21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29.370,37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BC2E5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</w:t>
            </w:r>
            <w:r w:rsidR="00BE21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29.370,37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083D6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1,00</w:t>
            </w:r>
          </w:p>
        </w:tc>
      </w:tr>
      <w:tr w:rsidR="00F202A8" w:rsidRPr="00F202A8" w14:paraId="05EF8B7F" w14:textId="77777777" w:rsidTr="00454B0F">
        <w:trPr>
          <w:trHeight w:val="4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BCA96" w14:textId="77777777" w:rsidR="00F202A8" w:rsidRPr="00F202A8" w:rsidRDefault="00F202A8" w:rsidP="00F202A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Finanziamenti da Regioni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7EAEE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</w:t>
            </w:r>
            <w:r w:rsidR="00EA3B4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0,00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C91D6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</w:t>
            </w:r>
            <w:r w:rsidR="00EA3B4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0,00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3B5BA" w14:textId="77777777" w:rsidR="00F202A8" w:rsidRPr="00F202A8" w:rsidRDefault="00EA3B4E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</w:t>
            </w:r>
            <w:r w:rsidR="00F202A8"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F202A8" w:rsidRPr="00F202A8" w14:paraId="1166FAE2" w14:textId="77777777" w:rsidTr="00454B0F">
        <w:trPr>
          <w:trHeight w:val="4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74254" w14:textId="77777777" w:rsidR="00F202A8" w:rsidRPr="00F202A8" w:rsidRDefault="00F202A8" w:rsidP="00F202A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Finanziamenti da Enti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87D62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</w:t>
            </w:r>
            <w:r w:rsidR="00BE21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27.959,98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F15E2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</w:t>
            </w:r>
            <w:r w:rsidR="00BE21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27.959,98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74D8E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1,00 </w:t>
            </w:r>
          </w:p>
        </w:tc>
      </w:tr>
      <w:tr w:rsidR="00F202A8" w:rsidRPr="00F202A8" w14:paraId="4421704E" w14:textId="77777777" w:rsidTr="00454B0F">
        <w:trPr>
          <w:trHeight w:val="4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36FB7" w14:textId="77777777" w:rsidR="00F202A8" w:rsidRPr="00F202A8" w:rsidRDefault="00F202A8" w:rsidP="00F202A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Contributi da privati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1A17D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</w:t>
            </w:r>
            <w:r w:rsidR="00BE21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80.140,00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D025E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</w:t>
            </w:r>
            <w:r w:rsidR="00BE21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80.140,00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08E57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1,00</w:t>
            </w:r>
          </w:p>
        </w:tc>
      </w:tr>
      <w:tr w:rsidR="00F202A8" w:rsidRPr="00F202A8" w14:paraId="024938F6" w14:textId="77777777" w:rsidTr="00454B0F">
        <w:trPr>
          <w:trHeight w:val="4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E2BDD" w14:textId="77777777" w:rsidR="00F202A8" w:rsidRPr="00F202A8" w:rsidRDefault="00F202A8" w:rsidP="00F202A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Gestioni economiche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59AB8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€ 0,00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D7217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EAFC1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0,00 </w:t>
            </w:r>
          </w:p>
        </w:tc>
      </w:tr>
      <w:tr w:rsidR="00F202A8" w:rsidRPr="00F202A8" w14:paraId="3E4DE25B" w14:textId="77777777" w:rsidTr="00454B0F">
        <w:trPr>
          <w:trHeight w:val="4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AF189" w14:textId="77777777" w:rsidR="00F202A8" w:rsidRPr="00F202A8" w:rsidRDefault="00F202A8" w:rsidP="00F202A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Rimborsi e restituzione somme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0E923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</w:t>
            </w:r>
            <w:r w:rsidR="00BE21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760,87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ECE8C9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</w:t>
            </w:r>
            <w:r w:rsidR="00BE21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760,87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AB57A2" w14:textId="77777777" w:rsidR="00F202A8" w:rsidRPr="00F202A8" w:rsidRDefault="003C6572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  <w:r w:rsidR="00F202A8"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F202A8" w:rsidRPr="00F202A8" w14:paraId="193666F7" w14:textId="77777777" w:rsidTr="00454B0F">
        <w:trPr>
          <w:trHeight w:val="4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18451" w14:textId="77777777" w:rsidR="00F202A8" w:rsidRPr="00F202A8" w:rsidRDefault="00F202A8" w:rsidP="00F202A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Altre entrate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DE74C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€ 0,</w:t>
            </w:r>
            <w:r w:rsidR="00BE21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F4093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€ 0,</w:t>
            </w:r>
            <w:r w:rsidR="003C657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D2BCF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1,00 </w:t>
            </w:r>
          </w:p>
        </w:tc>
      </w:tr>
      <w:tr w:rsidR="00F202A8" w:rsidRPr="00F202A8" w14:paraId="53217D14" w14:textId="77777777" w:rsidTr="00454B0F">
        <w:trPr>
          <w:trHeight w:val="4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8BF23" w14:textId="77777777" w:rsidR="00F202A8" w:rsidRPr="00F202A8" w:rsidRDefault="00F202A8" w:rsidP="00F202A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Mutui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97E66" w14:textId="77777777" w:rsidR="00F202A8" w:rsidRPr="00F202A8" w:rsidRDefault="00F202A8" w:rsidP="00F202A8">
            <w:pPr>
              <w:spacing w:after="240" w:line="312" w:lineRule="auto"/>
              <w:jc w:val="right"/>
              <w:rPr>
                <w:rFonts w:ascii="Verdana" w:eastAsia="Calibri" w:hAnsi="Verdana" w:cs="Times New Roman"/>
                <w:color w:val="000000"/>
                <w:sz w:val="24"/>
                <w:lang w:val="en-US" w:eastAsia="en-US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€ 0,00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30358" w14:textId="77777777" w:rsidR="00F202A8" w:rsidRPr="00F202A8" w:rsidRDefault="00F202A8" w:rsidP="00F202A8">
            <w:pPr>
              <w:spacing w:after="240" w:line="312" w:lineRule="auto"/>
              <w:jc w:val="right"/>
              <w:rPr>
                <w:rFonts w:ascii="Verdana" w:eastAsia="Calibri" w:hAnsi="Verdana" w:cs="Times New Roman"/>
                <w:color w:val="000000"/>
                <w:sz w:val="24"/>
                <w:lang w:val="en-US" w:eastAsia="en-US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41D36" w14:textId="77777777" w:rsidR="00F202A8" w:rsidRPr="00F202A8" w:rsidRDefault="00E07A47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</w:t>
            </w:r>
            <w:r w:rsidR="00F202A8"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0,00 </w:t>
            </w:r>
          </w:p>
        </w:tc>
      </w:tr>
      <w:tr w:rsidR="00F202A8" w:rsidRPr="00F202A8" w14:paraId="3FC96532" w14:textId="77777777" w:rsidTr="00454B0F">
        <w:trPr>
          <w:trHeight w:val="4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847A6" w14:textId="77777777" w:rsidR="00F202A8" w:rsidRPr="00F202A8" w:rsidRDefault="00F202A8" w:rsidP="00F202A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Totale entrate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18DEA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</w:t>
            </w:r>
            <w:r w:rsidR="00BE215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418.307,59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DFEFB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</w:t>
            </w:r>
            <w:r w:rsidR="003C657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279.661,76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BCD21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</w:t>
            </w:r>
            <w:r w:rsidR="003C657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F202A8" w:rsidRPr="00F202A8" w14:paraId="01E544DB" w14:textId="77777777" w:rsidTr="00454B0F">
        <w:trPr>
          <w:trHeight w:val="4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C12D2" w14:textId="77777777" w:rsidR="00F202A8" w:rsidRPr="00F202A8" w:rsidRDefault="00F202A8" w:rsidP="00F202A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Disavanzo di competenza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ACC19" w14:textId="77777777" w:rsidR="00F202A8" w:rsidRPr="00F202A8" w:rsidRDefault="00F202A8" w:rsidP="00F202A8">
            <w:pPr>
              <w:spacing w:after="240" w:line="312" w:lineRule="auto"/>
              <w:jc w:val="right"/>
              <w:rPr>
                <w:rFonts w:ascii="Verdana" w:eastAsia="Calibri" w:hAnsi="Verdana" w:cs="Times New Roman"/>
                <w:color w:val="000000"/>
                <w:sz w:val="24"/>
                <w:lang w:val="en-US" w:eastAsia="en-US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€ 0,00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48B57" w14:textId="77777777" w:rsidR="00F202A8" w:rsidRPr="00F202A8" w:rsidRDefault="003C6572" w:rsidP="00F202A8">
            <w:pPr>
              <w:spacing w:after="240" w:line="312" w:lineRule="auto"/>
              <w:jc w:val="right"/>
              <w:rPr>
                <w:rFonts w:ascii="Verdana" w:eastAsia="Calibri" w:hAnsi="Verdana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€ 30.505,35</w:t>
            </w:r>
            <w:r w:rsidR="00F202A8"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23B2F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0,00 </w:t>
            </w:r>
          </w:p>
        </w:tc>
      </w:tr>
      <w:tr w:rsidR="00F202A8" w:rsidRPr="00F202A8" w14:paraId="617CF0E0" w14:textId="77777777" w:rsidTr="00454B0F">
        <w:trPr>
          <w:trHeight w:val="4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F43AC" w14:textId="77777777" w:rsidR="00F202A8" w:rsidRPr="00F202A8" w:rsidRDefault="00F202A8" w:rsidP="00F202A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Totale a pareggio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40D95" w14:textId="354D1ECE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</w:t>
            </w:r>
            <w:r w:rsidR="00B9476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418.307,59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9CD6C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</w:t>
            </w:r>
            <w:r w:rsidR="003C657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310.167,11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A55DE" w14:textId="34F6A6C9" w:rsidR="00F202A8" w:rsidRPr="00F202A8" w:rsidRDefault="003C6572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0,7</w:t>
            </w:r>
            <w:r w:rsidR="00B9476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</w:t>
            </w:r>
            <w:r w:rsidR="00F202A8"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1131A94E" w14:textId="77777777" w:rsidR="00F202A8" w:rsidRDefault="00F202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938C657" w14:textId="77777777" w:rsidR="00F202A8" w:rsidRPr="00F202A8" w:rsidRDefault="00F202A8" w:rsidP="00F202A8">
      <w:pPr>
        <w:widowControl w:val="0"/>
        <w:numPr>
          <w:ilvl w:val="0"/>
          <w:numId w:val="9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Verdana" w:eastAsia="Calibri" w:hAnsi="Verdana" w:cs="Arial"/>
          <w:color w:val="000000"/>
          <w:sz w:val="20"/>
          <w:szCs w:val="20"/>
          <w:lang w:eastAsia="en-US"/>
        </w:rPr>
      </w:pPr>
      <w:r w:rsidRPr="00F202A8">
        <w:rPr>
          <w:rFonts w:ascii="Verdana" w:eastAsia="Calibri" w:hAnsi="Verdana" w:cs="Arial"/>
          <w:color w:val="000000"/>
          <w:sz w:val="20"/>
          <w:szCs w:val="20"/>
          <w:lang w:eastAsia="en-US"/>
        </w:rPr>
        <w:t>SPESE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2835"/>
        <w:gridCol w:w="2693"/>
        <w:gridCol w:w="1559"/>
      </w:tblGrid>
      <w:tr w:rsidR="00F202A8" w:rsidRPr="00F202A8" w14:paraId="0297FDA9" w14:textId="77777777" w:rsidTr="00454B0F">
        <w:trPr>
          <w:trHeight w:val="7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DC980" w14:textId="77777777" w:rsidR="00F202A8" w:rsidRPr="00F202A8" w:rsidRDefault="00F202A8" w:rsidP="00F202A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Aggregato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821CB" w14:textId="77777777" w:rsidR="00F202A8" w:rsidRPr="00F202A8" w:rsidRDefault="00F202A8" w:rsidP="00F202A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Programmazione Definitiva (a)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550F9" w14:textId="77777777" w:rsidR="00F202A8" w:rsidRPr="00F202A8" w:rsidRDefault="00F202A8" w:rsidP="00F202A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Somme Impegnate (b)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02D55" w14:textId="77777777" w:rsidR="00F202A8" w:rsidRPr="00F202A8" w:rsidRDefault="00F202A8" w:rsidP="00F202A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Utilizzo (b/a)</w:t>
            </w:r>
          </w:p>
        </w:tc>
      </w:tr>
      <w:tr w:rsidR="00F202A8" w:rsidRPr="00F202A8" w14:paraId="57DD9B61" w14:textId="77777777" w:rsidTr="00454B0F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ADF77" w14:textId="77777777" w:rsidR="00F202A8" w:rsidRPr="00F202A8" w:rsidRDefault="00F202A8" w:rsidP="00F202A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Attivita'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B8C03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</w:t>
            </w:r>
            <w:r w:rsidR="003C657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277.608,05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706EA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</w:t>
            </w:r>
            <w:r w:rsidR="003C657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223.421,62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0FED9" w14:textId="77777777" w:rsidR="00F202A8" w:rsidRPr="00F202A8" w:rsidRDefault="00F202A8" w:rsidP="00F202A8">
            <w:pPr>
              <w:spacing w:after="240" w:line="312" w:lineRule="auto"/>
              <w:jc w:val="right"/>
              <w:rPr>
                <w:rFonts w:ascii="Calibri" w:eastAsia="Calibri" w:hAnsi="Calibri" w:cs="Times New Roman"/>
                <w:color w:val="000000"/>
                <w:lang w:val="en-US" w:eastAsia="en-US"/>
              </w:rPr>
            </w:pPr>
            <w:r w:rsidRPr="00F202A8">
              <w:rPr>
                <w:rFonts w:ascii="Calibri" w:eastAsia="Calibri" w:hAnsi="Calibri" w:cs="Times New Roman"/>
                <w:color w:val="000000"/>
                <w:lang w:val="en-US" w:eastAsia="en-US"/>
              </w:rPr>
              <w:t>0,</w:t>
            </w:r>
            <w:r w:rsidR="003C6572">
              <w:rPr>
                <w:rFonts w:ascii="Calibri" w:eastAsia="Calibri" w:hAnsi="Calibri" w:cs="Times New Roman"/>
                <w:color w:val="000000"/>
                <w:lang w:val="en-US" w:eastAsia="en-US"/>
              </w:rPr>
              <w:t>80</w:t>
            </w:r>
          </w:p>
        </w:tc>
      </w:tr>
      <w:tr w:rsidR="00F202A8" w:rsidRPr="00F202A8" w14:paraId="7021B9BA" w14:textId="77777777" w:rsidTr="00454B0F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EBC31" w14:textId="77777777" w:rsidR="00F202A8" w:rsidRPr="00F202A8" w:rsidRDefault="00F202A8" w:rsidP="00F202A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Progetti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6897B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</w:t>
            </w:r>
            <w:r w:rsidR="003C657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131.909,54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4F9E4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</w:t>
            </w:r>
            <w:r w:rsidR="003C657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86.745,49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23813C" w14:textId="77777777" w:rsidR="00F202A8" w:rsidRPr="00F202A8" w:rsidRDefault="00F202A8" w:rsidP="00F202A8">
            <w:pPr>
              <w:spacing w:after="240" w:line="312" w:lineRule="auto"/>
              <w:jc w:val="right"/>
              <w:rPr>
                <w:rFonts w:ascii="Calibri" w:eastAsia="Calibri" w:hAnsi="Calibri" w:cs="Times New Roman"/>
                <w:color w:val="000000"/>
                <w:lang w:val="en-US" w:eastAsia="en-US"/>
              </w:rPr>
            </w:pPr>
            <w:r w:rsidRPr="00F202A8">
              <w:rPr>
                <w:rFonts w:ascii="Calibri" w:eastAsia="Calibri" w:hAnsi="Calibri" w:cs="Times New Roman"/>
                <w:color w:val="000000"/>
                <w:lang w:val="en-US" w:eastAsia="en-US"/>
              </w:rPr>
              <w:t>0,</w:t>
            </w:r>
            <w:r w:rsidR="003C6572">
              <w:rPr>
                <w:rFonts w:ascii="Calibri" w:eastAsia="Calibri" w:hAnsi="Calibri" w:cs="Times New Roman"/>
                <w:color w:val="000000"/>
                <w:lang w:val="en-US" w:eastAsia="en-US"/>
              </w:rPr>
              <w:t>66</w:t>
            </w:r>
          </w:p>
        </w:tc>
      </w:tr>
      <w:tr w:rsidR="00F202A8" w:rsidRPr="00F202A8" w14:paraId="58C460F4" w14:textId="77777777" w:rsidTr="00454B0F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F1A17" w14:textId="77777777" w:rsidR="00F202A8" w:rsidRPr="00F202A8" w:rsidRDefault="00F202A8" w:rsidP="00F202A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Gestioni economiche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8D893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€ 0,00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92850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C65A7" w14:textId="77777777" w:rsidR="00F202A8" w:rsidRPr="00F202A8" w:rsidRDefault="00F202A8" w:rsidP="00F202A8">
            <w:pPr>
              <w:spacing w:after="240" w:line="312" w:lineRule="auto"/>
              <w:jc w:val="right"/>
              <w:rPr>
                <w:rFonts w:ascii="Calibri" w:eastAsia="Calibri" w:hAnsi="Calibri" w:cs="Times New Roman"/>
                <w:color w:val="000000"/>
                <w:lang w:val="en-US" w:eastAsia="en-US"/>
              </w:rPr>
            </w:pPr>
            <w:r w:rsidRPr="00F202A8">
              <w:rPr>
                <w:rFonts w:ascii="Calibri" w:eastAsia="Calibri" w:hAnsi="Calibri" w:cs="Times New Roman"/>
                <w:color w:val="000000"/>
                <w:lang w:val="en-US" w:eastAsia="en-US"/>
              </w:rPr>
              <w:t>0,00</w:t>
            </w:r>
          </w:p>
        </w:tc>
      </w:tr>
      <w:tr w:rsidR="00F202A8" w:rsidRPr="00F202A8" w14:paraId="0D6E032C" w14:textId="77777777" w:rsidTr="00454B0F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84DB5" w14:textId="77777777" w:rsidR="00F202A8" w:rsidRPr="00F202A8" w:rsidRDefault="00F202A8" w:rsidP="00F202A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Fondo di Riserva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9BCCC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€ 200,00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C9FBF" w14:textId="77777777" w:rsidR="00F202A8" w:rsidRPr="00F202A8" w:rsidRDefault="00F202A8" w:rsidP="00F202A8">
            <w:pPr>
              <w:spacing w:after="240" w:line="312" w:lineRule="auto"/>
              <w:jc w:val="right"/>
              <w:rPr>
                <w:rFonts w:ascii="Verdana" w:eastAsia="Calibri" w:hAnsi="Verdana" w:cs="Times New Roman"/>
                <w:color w:val="000000"/>
                <w:sz w:val="24"/>
                <w:lang w:val="en-US" w:eastAsia="en-US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94C3A" w14:textId="77777777" w:rsidR="00F202A8" w:rsidRPr="00F202A8" w:rsidRDefault="00F202A8" w:rsidP="00F202A8">
            <w:pPr>
              <w:spacing w:after="240" w:line="312" w:lineRule="auto"/>
              <w:jc w:val="right"/>
              <w:rPr>
                <w:rFonts w:ascii="Calibri" w:eastAsia="Calibri" w:hAnsi="Calibri" w:cs="Times New Roman"/>
                <w:color w:val="000000"/>
                <w:lang w:val="en-US" w:eastAsia="en-US"/>
              </w:rPr>
            </w:pPr>
            <w:r w:rsidRPr="00F202A8">
              <w:rPr>
                <w:rFonts w:ascii="Calibri" w:eastAsia="Calibri" w:hAnsi="Calibri" w:cs="Times New Roman"/>
                <w:color w:val="000000"/>
                <w:lang w:val="en-US" w:eastAsia="en-US"/>
              </w:rPr>
              <w:t>0,00</w:t>
            </w:r>
          </w:p>
        </w:tc>
      </w:tr>
      <w:tr w:rsidR="00F202A8" w:rsidRPr="00F202A8" w14:paraId="65BC6C57" w14:textId="77777777" w:rsidTr="00454B0F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C6801" w14:textId="77777777" w:rsidR="00F202A8" w:rsidRPr="00F202A8" w:rsidRDefault="00F202A8" w:rsidP="00F202A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Disponibilità da programmare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ED0F8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</w:t>
            </w:r>
            <w:r w:rsidR="003C657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8.590,00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3956F" w14:textId="77777777" w:rsidR="00F202A8" w:rsidRPr="00F202A8" w:rsidRDefault="00F202A8" w:rsidP="00F202A8">
            <w:pPr>
              <w:spacing w:after="240" w:line="312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D886E9" w14:textId="77777777" w:rsidR="00F202A8" w:rsidRPr="00F202A8" w:rsidRDefault="00F202A8" w:rsidP="00F202A8">
            <w:pPr>
              <w:spacing w:after="240" w:line="312" w:lineRule="auto"/>
              <w:jc w:val="right"/>
              <w:rPr>
                <w:rFonts w:ascii="Calibri" w:eastAsia="Calibri" w:hAnsi="Calibri" w:cs="Times New Roman"/>
                <w:color w:val="000000"/>
                <w:lang w:val="en-US" w:eastAsia="en-US"/>
              </w:rPr>
            </w:pPr>
            <w:r w:rsidRPr="00F202A8">
              <w:rPr>
                <w:rFonts w:ascii="Calibri" w:eastAsia="Calibri" w:hAnsi="Calibri" w:cs="Times New Roman"/>
                <w:color w:val="000000"/>
                <w:lang w:val="en-US" w:eastAsia="en-US"/>
              </w:rPr>
              <w:t>0,00</w:t>
            </w:r>
          </w:p>
        </w:tc>
      </w:tr>
      <w:tr w:rsidR="00F202A8" w:rsidRPr="00F202A8" w14:paraId="028C4AEF" w14:textId="77777777" w:rsidTr="00454B0F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526CB" w14:textId="77777777" w:rsidR="00F202A8" w:rsidRPr="00F202A8" w:rsidRDefault="00F202A8" w:rsidP="00F202A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Totale Spese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DDD69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</w:t>
            </w:r>
            <w:r w:rsidR="003C657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418.307,59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3F0AB" w14:textId="77777777" w:rsidR="00F202A8" w:rsidRPr="00F202A8" w:rsidRDefault="003C6572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€ 310.167,11</w:t>
            </w:r>
            <w:r w:rsidR="00F202A8"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D49CB4" w14:textId="77777777" w:rsidR="00F202A8" w:rsidRPr="00F202A8" w:rsidRDefault="00F202A8" w:rsidP="00F202A8">
            <w:pPr>
              <w:spacing w:after="240" w:line="312" w:lineRule="auto"/>
              <w:jc w:val="right"/>
              <w:rPr>
                <w:rFonts w:ascii="Calibri" w:eastAsia="Calibri" w:hAnsi="Calibri" w:cs="Times New Roman"/>
                <w:color w:val="000000"/>
                <w:lang w:val="en-US" w:eastAsia="en-US"/>
              </w:rPr>
            </w:pPr>
            <w:r w:rsidRPr="00F202A8">
              <w:rPr>
                <w:rFonts w:ascii="Calibri" w:eastAsia="Calibri" w:hAnsi="Calibri" w:cs="Times New Roman"/>
                <w:color w:val="000000"/>
                <w:lang w:val="en-US" w:eastAsia="en-US"/>
              </w:rPr>
              <w:t>0,</w:t>
            </w:r>
            <w:r w:rsidR="003C6572">
              <w:rPr>
                <w:rFonts w:ascii="Calibri" w:eastAsia="Calibri" w:hAnsi="Calibri" w:cs="Times New Roman"/>
                <w:color w:val="000000"/>
                <w:lang w:val="en-US" w:eastAsia="en-US"/>
              </w:rPr>
              <w:t>74</w:t>
            </w:r>
          </w:p>
        </w:tc>
      </w:tr>
      <w:tr w:rsidR="00F202A8" w:rsidRPr="00F202A8" w14:paraId="3398823C" w14:textId="77777777" w:rsidTr="00454B0F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36660" w14:textId="77777777" w:rsidR="00F202A8" w:rsidRPr="00F202A8" w:rsidRDefault="00F202A8" w:rsidP="00F202A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Avanzo di competenza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B4984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€ 0,00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03939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€ </w:t>
            </w:r>
            <w:r w:rsidR="003C657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0,00</w:t>
            </w: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02BAE" w14:textId="77777777" w:rsidR="00F202A8" w:rsidRPr="00F202A8" w:rsidRDefault="00F202A8" w:rsidP="00F202A8">
            <w:pPr>
              <w:spacing w:after="240" w:line="312" w:lineRule="auto"/>
              <w:jc w:val="right"/>
              <w:rPr>
                <w:rFonts w:ascii="Calibri" w:eastAsia="Calibri" w:hAnsi="Calibri" w:cs="Times New Roman"/>
                <w:color w:val="000000"/>
                <w:lang w:val="en-US" w:eastAsia="en-US"/>
              </w:rPr>
            </w:pPr>
            <w:r w:rsidRPr="00F202A8">
              <w:rPr>
                <w:rFonts w:ascii="Calibri" w:eastAsia="Calibri" w:hAnsi="Calibri" w:cs="Times New Roman"/>
                <w:color w:val="000000"/>
                <w:lang w:val="en-US" w:eastAsia="en-US"/>
              </w:rPr>
              <w:t>0,00</w:t>
            </w:r>
          </w:p>
        </w:tc>
      </w:tr>
      <w:tr w:rsidR="00F202A8" w:rsidRPr="00F202A8" w14:paraId="767DC013" w14:textId="77777777" w:rsidTr="00454B0F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91155" w14:textId="77777777" w:rsidR="00F202A8" w:rsidRPr="00F202A8" w:rsidRDefault="00F202A8" w:rsidP="00F202A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Totale a Pareggio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AEC67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</w:t>
            </w:r>
            <w:r w:rsidR="00C101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</w:t>
            </w:r>
            <w:r w:rsidR="003C657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18.307,59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C1571" w14:textId="77777777" w:rsidR="00F202A8" w:rsidRPr="00F202A8" w:rsidRDefault="00F202A8" w:rsidP="00F202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202A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€ </w:t>
            </w:r>
            <w:r w:rsidR="003C657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310.167,11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0F6AB6" w14:textId="77777777" w:rsidR="00F202A8" w:rsidRPr="00F202A8" w:rsidRDefault="00F202A8" w:rsidP="00F202A8">
            <w:pPr>
              <w:spacing w:after="240" w:line="312" w:lineRule="auto"/>
              <w:jc w:val="right"/>
              <w:rPr>
                <w:rFonts w:ascii="Calibri" w:eastAsia="Calibri" w:hAnsi="Calibri" w:cs="Times New Roman"/>
                <w:color w:val="000000"/>
                <w:lang w:val="en-US" w:eastAsia="en-US"/>
              </w:rPr>
            </w:pPr>
            <w:r w:rsidRPr="00F202A8">
              <w:rPr>
                <w:rFonts w:ascii="Calibri" w:eastAsia="Calibri" w:hAnsi="Calibri" w:cs="Times New Roman"/>
                <w:color w:val="000000"/>
                <w:lang w:val="en-US" w:eastAsia="en-US"/>
              </w:rPr>
              <w:t>0,7</w:t>
            </w:r>
            <w:r w:rsidR="003C6572">
              <w:rPr>
                <w:rFonts w:ascii="Calibri" w:eastAsia="Calibri" w:hAnsi="Calibri" w:cs="Times New Roman"/>
                <w:color w:val="000000"/>
                <w:lang w:val="en-US" w:eastAsia="en-US"/>
              </w:rPr>
              <w:t>4</w:t>
            </w:r>
          </w:p>
        </w:tc>
      </w:tr>
    </w:tbl>
    <w:p w14:paraId="513E91C3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86ABF3A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Pertanto, l'esercizio finanziario </w:t>
      </w:r>
      <w:r w:rsidR="000B1562">
        <w:rPr>
          <w:rFonts w:ascii="Times New Roman" w:hAnsi="Times New Roman" w:cs="Times New Roman"/>
          <w:color w:val="000000"/>
        </w:rPr>
        <w:t>20</w:t>
      </w:r>
      <w:r w:rsidR="002A297F">
        <w:rPr>
          <w:rFonts w:ascii="Times New Roman" w:hAnsi="Times New Roman" w:cs="Times New Roman"/>
          <w:color w:val="000000"/>
        </w:rPr>
        <w:t>2</w:t>
      </w:r>
      <w:r w:rsidR="003C6572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 xml:space="preserve"> presenta un </w:t>
      </w:r>
      <w:r w:rsidR="0047424D">
        <w:rPr>
          <w:rFonts w:ascii="Times New Roman" w:hAnsi="Times New Roman" w:cs="Times New Roman"/>
          <w:color w:val="000000"/>
        </w:rPr>
        <w:t>avanzo</w:t>
      </w:r>
      <w:r>
        <w:rPr>
          <w:rFonts w:ascii="Times New Roman" w:hAnsi="Times New Roman" w:cs="Times New Roman"/>
          <w:color w:val="000000"/>
        </w:rPr>
        <w:t xml:space="preserve"> di </w:t>
      </w:r>
      <w:r w:rsidRPr="00B94761">
        <w:rPr>
          <w:rFonts w:ascii="Times New Roman" w:hAnsi="Times New Roman" w:cs="Times New Roman"/>
          <w:color w:val="000000"/>
        </w:rPr>
        <w:t xml:space="preserve">competenza di </w:t>
      </w:r>
      <w:r w:rsidR="0047424D" w:rsidRPr="00B94761">
        <w:rPr>
          <w:rFonts w:ascii="Times New Roman" w:hAnsi="Times New Roman" w:cs="Times New Roman"/>
          <w:color w:val="000000"/>
        </w:rPr>
        <w:t xml:space="preserve">€ </w:t>
      </w:r>
      <w:r w:rsidR="003C6572" w:rsidRPr="00B94761">
        <w:rPr>
          <w:rFonts w:ascii="Times New Roman" w:hAnsi="Times New Roman" w:cs="Times New Roman"/>
          <w:color w:val="000000"/>
        </w:rPr>
        <w:t>0,00</w:t>
      </w:r>
    </w:p>
    <w:p w14:paraId="623708A8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4540725" w14:textId="591C90D9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Dal confronto con la programmazione definitiva emerge che le somme impegnate risultano pari </w:t>
      </w:r>
      <w:r w:rsidRPr="00E07A47">
        <w:rPr>
          <w:rFonts w:ascii="Times New Roman" w:hAnsi="Times New Roman" w:cs="Times New Roman"/>
          <w:color w:val="000000"/>
        </w:rPr>
        <w:t xml:space="preserve">al </w:t>
      </w:r>
      <w:r w:rsidR="00B94761">
        <w:rPr>
          <w:rFonts w:ascii="Times New Roman" w:hAnsi="Times New Roman" w:cs="Times New Roman"/>
          <w:color w:val="000000"/>
        </w:rPr>
        <w:t>74</w:t>
      </w:r>
      <w:r w:rsidRPr="00B94761">
        <w:rPr>
          <w:rFonts w:ascii="Times New Roman" w:hAnsi="Times New Roman" w:cs="Times New Roman"/>
          <w:color w:val="000000"/>
        </w:rPr>
        <w:t>%</w:t>
      </w:r>
      <w:r w:rsidRPr="00E07A47">
        <w:rPr>
          <w:rFonts w:ascii="Times New Roman" w:hAnsi="Times New Roman" w:cs="Times New Roman"/>
          <w:color w:val="000000"/>
        </w:rPr>
        <w:t xml:space="preserve"> di</w:t>
      </w:r>
      <w:r>
        <w:rPr>
          <w:rFonts w:ascii="Times New Roman" w:hAnsi="Times New Roman" w:cs="Times New Roman"/>
          <w:color w:val="000000"/>
        </w:rPr>
        <w:t xml:space="preserve"> quelle programmate.</w:t>
      </w:r>
    </w:p>
    <w:p w14:paraId="56A308C8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794C1B0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..................................................</w:t>
      </w:r>
    </w:p>
    <w:p w14:paraId="30D75F65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737317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Situazione Residui (Mod. L)</w:t>
      </w:r>
    </w:p>
    <w:p w14:paraId="55132B8C" w14:textId="77777777" w:rsidR="00F202A8" w:rsidRPr="00F202A8" w:rsidRDefault="00F202A8" w:rsidP="00F20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imes New Roman"/>
          <w:color w:val="000000"/>
          <w:sz w:val="20"/>
          <w:szCs w:val="20"/>
          <w:lang w:eastAsia="en-US"/>
        </w:rPr>
      </w:pPr>
      <w:r w:rsidRPr="00F202A8">
        <w:rPr>
          <w:rFonts w:ascii="Verdana" w:eastAsia="Calibri" w:hAnsi="Verdana" w:cs="Times New Roman"/>
          <w:color w:val="000000"/>
          <w:sz w:val="20"/>
          <w:szCs w:val="20"/>
          <w:lang w:eastAsia="en-US"/>
        </w:rPr>
        <w:t xml:space="preserve">La situazione dei residui è la seguente: 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39"/>
        <w:gridCol w:w="1390"/>
        <w:gridCol w:w="1391"/>
        <w:gridCol w:w="1391"/>
        <w:gridCol w:w="1391"/>
        <w:gridCol w:w="1498"/>
        <w:gridCol w:w="1391"/>
      </w:tblGrid>
      <w:tr w:rsidR="00F202A8" w:rsidRPr="00F202A8" w14:paraId="5F6740E1" w14:textId="77777777" w:rsidTr="00454B0F">
        <w:trPr>
          <w:jc w:val="center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7A6CCE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ACF79A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Iniziali al 1/1/202</w:t>
            </w:r>
            <w:r w:rsidR="003C6572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A37D7A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Riscossi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118371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Da riscuotere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EC79E4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Residui esercizio 202</w:t>
            </w:r>
            <w:r w:rsidR="003C6572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  <w:p w14:paraId="100CF2A1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C4B2F3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Variaz. in diminuzione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11F16A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Totale Residui</w:t>
            </w:r>
          </w:p>
        </w:tc>
      </w:tr>
      <w:tr w:rsidR="00F202A8" w:rsidRPr="00F202A8" w14:paraId="19D28E3F" w14:textId="77777777" w:rsidTr="00454B0F">
        <w:trPr>
          <w:jc w:val="center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30DB9F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Residui Attivi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661B1C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 w:rsidR="003C6572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266.122,01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2ACB6E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 € </w:t>
            </w:r>
            <w:r w:rsidR="003C6572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244.248,21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CAEEA9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 w:rsidR="003C6572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21.873,80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32AFFA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 w:rsidR="003C6572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99.703,67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95B07C" w14:textId="77777777" w:rsidR="00F202A8" w:rsidRPr="00F202A8" w:rsidRDefault="00781DB7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€</w:t>
            </w:r>
            <w:r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 0,00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A05465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 w:rsidR="003C6572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121.577,47</w:t>
            </w:r>
          </w:p>
        </w:tc>
      </w:tr>
    </w:tbl>
    <w:p w14:paraId="3DA7BB69" w14:textId="77777777" w:rsidR="00F202A8" w:rsidRPr="00F202A8" w:rsidRDefault="00F202A8" w:rsidP="00F20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imes New Roman"/>
          <w:color w:val="000000"/>
          <w:sz w:val="20"/>
          <w:szCs w:val="20"/>
          <w:lang w:val="en-US" w:eastAsia="en-US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39"/>
        <w:gridCol w:w="1390"/>
        <w:gridCol w:w="1391"/>
        <w:gridCol w:w="1391"/>
        <w:gridCol w:w="1481"/>
        <w:gridCol w:w="1408"/>
        <w:gridCol w:w="1391"/>
      </w:tblGrid>
      <w:tr w:rsidR="00F202A8" w:rsidRPr="00F202A8" w14:paraId="4B5469B2" w14:textId="77777777" w:rsidTr="00454B0F">
        <w:trPr>
          <w:jc w:val="center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CD91A5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59535C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Iniziali al 1/1/202</w:t>
            </w:r>
            <w:r w:rsidR="003C6572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DFEA42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Pagati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2AA6F2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Da pagare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533188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Residui esercizio 202</w:t>
            </w:r>
            <w:r w:rsidR="003C6572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  <w:p w14:paraId="7EA02145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294AD3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Variaz. in diminuzione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287D1C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Totale Residui</w:t>
            </w:r>
          </w:p>
        </w:tc>
      </w:tr>
      <w:tr w:rsidR="00F202A8" w:rsidRPr="00F202A8" w14:paraId="35C3DEC3" w14:textId="77777777" w:rsidTr="00454B0F">
        <w:trPr>
          <w:jc w:val="center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67B94B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Residui Passivi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3C2DBE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 w:rsidR="003C6572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144.503,06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B38E0A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 w:rsidR="003C6572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144.503,06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5D10D1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 w:rsidR="00781DB7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0</w:t>
            </w: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,00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5AED14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 w:rsidR="003C6572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91.390,04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45F938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€ 0</w:t>
            </w:r>
            <w:r w:rsidR="00781DB7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,00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76DB32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 w:rsidR="003C6572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91.390,04</w:t>
            </w:r>
          </w:p>
        </w:tc>
      </w:tr>
    </w:tbl>
    <w:p w14:paraId="3645B143" w14:textId="77777777" w:rsidR="00F202A8" w:rsidRPr="00F202A8" w:rsidRDefault="00F202A8" w:rsidP="00F20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imes New Roman"/>
          <w:color w:val="000000"/>
          <w:sz w:val="20"/>
          <w:szCs w:val="20"/>
          <w:lang w:eastAsia="en-US"/>
        </w:rPr>
      </w:pPr>
    </w:p>
    <w:p w14:paraId="2AAE29B0" w14:textId="77777777" w:rsidR="00F202A8" w:rsidRPr="00F202A8" w:rsidRDefault="00F202A8" w:rsidP="00F20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imes New Roman"/>
          <w:color w:val="000000"/>
          <w:sz w:val="20"/>
          <w:szCs w:val="20"/>
          <w:lang w:eastAsia="en-US"/>
        </w:rPr>
      </w:pPr>
      <w:r w:rsidRPr="00F202A8">
        <w:rPr>
          <w:rFonts w:ascii="Verdana" w:eastAsia="Calibri" w:hAnsi="Verdana" w:cs="Times New Roman"/>
          <w:color w:val="000000"/>
          <w:sz w:val="20"/>
          <w:szCs w:val="20"/>
          <w:lang w:eastAsia="en-US"/>
        </w:rPr>
        <w:t xml:space="preserve">Ad oggi risultano incassati residui attivi per euro </w:t>
      </w:r>
      <w:r w:rsidR="003C6572">
        <w:rPr>
          <w:rFonts w:ascii="Verdana" w:eastAsia="Calibri" w:hAnsi="Verdana" w:cs="Times New Roman"/>
          <w:color w:val="000000"/>
          <w:sz w:val="20"/>
          <w:szCs w:val="20"/>
          <w:lang w:eastAsia="en-US"/>
        </w:rPr>
        <w:t>244.248,21</w:t>
      </w:r>
      <w:r w:rsidRPr="00F202A8">
        <w:rPr>
          <w:rFonts w:ascii="Verdana" w:eastAsia="Calibri" w:hAnsi="Verdana" w:cs="Times New Roman"/>
          <w:color w:val="000000"/>
          <w:sz w:val="20"/>
          <w:szCs w:val="20"/>
          <w:lang w:eastAsia="en-US"/>
        </w:rPr>
        <w:t xml:space="preserve"> e pagati residui passivi per euro </w:t>
      </w:r>
      <w:r w:rsidR="003C6572">
        <w:rPr>
          <w:rFonts w:ascii="Verdana" w:eastAsia="Calibri" w:hAnsi="Verdana" w:cs="Times New Roman"/>
          <w:color w:val="000000"/>
          <w:sz w:val="20"/>
          <w:szCs w:val="20"/>
          <w:lang w:eastAsia="en-US"/>
        </w:rPr>
        <w:t>144.503,06</w:t>
      </w:r>
    </w:p>
    <w:p w14:paraId="76821050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6B8C2EC" w14:textId="77777777" w:rsidR="001D60A0" w:rsidRPr="00562F9D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2F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Conto Patrimoniale (Mod. K)</w:t>
      </w:r>
    </w:p>
    <w:p w14:paraId="291ACD4C" w14:textId="77777777" w:rsidR="001D60A0" w:rsidRPr="00562F9D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62F9D">
        <w:rPr>
          <w:rFonts w:ascii="Times New Roman" w:hAnsi="Times New Roman" w:cs="Times New Roman"/>
          <w:color w:val="000000"/>
        </w:rPr>
        <w:t xml:space="preserve">Dal Modello K, concernente il Conto del Patrimonio, risulta una consistenza patrimoniale pari a € </w:t>
      </w:r>
      <w:r w:rsidR="00956120">
        <w:rPr>
          <w:rFonts w:ascii="Times New Roman" w:hAnsi="Times New Roman" w:cs="Times New Roman"/>
          <w:color w:val="000000"/>
        </w:rPr>
        <w:t>427.326,27</w:t>
      </w:r>
      <w:r w:rsidR="00562F9D" w:rsidRPr="00562F9D">
        <w:rPr>
          <w:rFonts w:ascii="Times New Roman" w:hAnsi="Times New Roman" w:cs="Times New Roman"/>
          <w:color w:val="000000"/>
        </w:rPr>
        <w:t xml:space="preserve">. </w:t>
      </w:r>
      <w:r w:rsidRPr="00562F9D">
        <w:rPr>
          <w:rFonts w:ascii="Times New Roman" w:hAnsi="Times New Roman" w:cs="Times New Roman"/>
          <w:color w:val="000000"/>
        </w:rPr>
        <w:t xml:space="preserve"> I valori esposti dall'Istituzione Scolastica sono i seguenti: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7"/>
        <w:gridCol w:w="2648"/>
        <w:gridCol w:w="2648"/>
        <w:gridCol w:w="2648"/>
      </w:tblGrid>
      <w:tr w:rsidR="00A230AD" w:rsidRPr="00F202A8" w14:paraId="34D1D8FF" w14:textId="77777777" w:rsidTr="00C41597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42B64D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586BB6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sz w:val="20"/>
                <w:szCs w:val="20"/>
              </w:rPr>
              <w:t>Situazione al 1/1/202</w:t>
            </w:r>
            <w:r w:rsidR="00956120">
              <w:rPr>
                <w:sz w:val="20"/>
                <w:szCs w:val="20"/>
              </w:rPr>
              <w:t>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28E062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sz w:val="20"/>
                <w:szCs w:val="20"/>
              </w:rPr>
              <w:t>Variazioni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350371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sz w:val="20"/>
                <w:szCs w:val="20"/>
              </w:rPr>
              <w:t>Situazione al 31/12/202</w:t>
            </w:r>
            <w:r w:rsidR="00956120">
              <w:rPr>
                <w:sz w:val="20"/>
                <w:szCs w:val="20"/>
              </w:rPr>
              <w:t>3</w:t>
            </w:r>
          </w:p>
        </w:tc>
      </w:tr>
      <w:tr w:rsidR="00A230AD" w:rsidRPr="00F202A8" w14:paraId="5E920994" w14:textId="77777777" w:rsidTr="00C41597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7E8B65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ATTIVO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B69CF3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AFE879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764DC4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  <w:tr w:rsidR="00A230AD" w:rsidRPr="00F202A8" w14:paraId="5E393BB5" w14:textId="77777777" w:rsidTr="00C41597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866782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sz w:val="20"/>
                <w:szCs w:val="20"/>
              </w:rPr>
              <w:t>Totale Immobilizzazioni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3D998D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956120">
              <w:rPr>
                <w:sz w:val="20"/>
                <w:szCs w:val="20"/>
              </w:rPr>
              <w:t>166.403,89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38A052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 €</w:t>
            </w:r>
            <w:r w:rsidR="00956120">
              <w:rPr>
                <w:sz w:val="20"/>
                <w:szCs w:val="20"/>
              </w:rPr>
              <w:t xml:space="preserve"> 147.906,78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6B4B6B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956120">
              <w:rPr>
                <w:sz w:val="20"/>
                <w:szCs w:val="20"/>
              </w:rPr>
              <w:t>314.310,67</w:t>
            </w:r>
          </w:p>
        </w:tc>
      </w:tr>
      <w:tr w:rsidR="00A230AD" w:rsidRPr="00F202A8" w14:paraId="5C9431C5" w14:textId="77777777" w:rsidTr="00C41597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B48810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sz w:val="20"/>
                <w:szCs w:val="20"/>
              </w:rPr>
              <w:t>Totale Disponibilità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D4AA93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956120">
              <w:rPr>
                <w:sz w:val="20"/>
                <w:szCs w:val="20"/>
              </w:rPr>
              <w:t>361.079,53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A09E4B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 € </w:t>
            </w:r>
            <w:r w:rsidR="00956120">
              <w:rPr>
                <w:sz w:val="20"/>
                <w:szCs w:val="20"/>
              </w:rPr>
              <w:t>-161.549,01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E59BBB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956120">
              <w:rPr>
                <w:sz w:val="20"/>
                <w:szCs w:val="20"/>
              </w:rPr>
              <w:t>199.530,52</w:t>
            </w:r>
          </w:p>
        </w:tc>
      </w:tr>
      <w:tr w:rsidR="00A230AD" w:rsidRPr="00F202A8" w14:paraId="45731E91" w14:textId="77777777" w:rsidTr="00C41597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462E6E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sz w:val="20"/>
                <w:szCs w:val="20"/>
              </w:rPr>
              <w:t>Totale dell'attivo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6FFFF5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956120">
              <w:rPr>
                <w:sz w:val="20"/>
                <w:szCs w:val="20"/>
              </w:rPr>
              <w:t>527.483,42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BB5D94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 € </w:t>
            </w:r>
            <w:r w:rsidR="00956120">
              <w:rPr>
                <w:sz w:val="20"/>
                <w:szCs w:val="20"/>
              </w:rPr>
              <w:t>-8.767,11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01CF1C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956120">
              <w:rPr>
                <w:sz w:val="20"/>
                <w:szCs w:val="20"/>
              </w:rPr>
              <w:t>518.716,31</w:t>
            </w:r>
          </w:p>
        </w:tc>
      </w:tr>
      <w:tr w:rsidR="00A230AD" w:rsidRPr="00F202A8" w14:paraId="6D693429" w14:textId="77777777" w:rsidTr="00C41597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687FC2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sz w:val="20"/>
                <w:szCs w:val="20"/>
              </w:rPr>
              <w:t>Deficit Patrimoniale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FA2292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>€ 0,00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0D26DD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>€ 0,00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98AE73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>€ 0,00</w:t>
            </w:r>
          </w:p>
        </w:tc>
      </w:tr>
      <w:tr w:rsidR="00A230AD" w:rsidRPr="00F202A8" w14:paraId="6B4DEAA7" w14:textId="77777777" w:rsidTr="00C41597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03068C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sz w:val="20"/>
                <w:szCs w:val="20"/>
              </w:rPr>
              <w:t>Totale a pareggio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1F1A3A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956120">
              <w:rPr>
                <w:sz w:val="20"/>
                <w:szCs w:val="20"/>
              </w:rPr>
              <w:t>527.483,42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3DF62A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956120">
              <w:rPr>
                <w:sz w:val="20"/>
                <w:szCs w:val="20"/>
              </w:rPr>
              <w:t>-8767,11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1993F5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DF4643">
              <w:rPr>
                <w:sz w:val="20"/>
                <w:szCs w:val="20"/>
              </w:rPr>
              <w:t>5</w:t>
            </w:r>
            <w:r w:rsidR="00956120">
              <w:rPr>
                <w:sz w:val="20"/>
                <w:szCs w:val="20"/>
              </w:rPr>
              <w:t>18.716,31</w:t>
            </w:r>
          </w:p>
        </w:tc>
      </w:tr>
      <w:tr w:rsidR="00A230AD" w:rsidRPr="00F202A8" w14:paraId="03AD68AA" w14:textId="77777777" w:rsidTr="00C41597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3001E7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PASSIVO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C5D0DC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EA6EDF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AC5108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230AD" w:rsidRPr="00F202A8" w14:paraId="6E1C5828" w14:textId="77777777" w:rsidTr="00C41597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95038C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sz w:val="20"/>
                <w:szCs w:val="20"/>
              </w:rPr>
              <w:t>Totale debiti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B5D7C5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956120">
              <w:rPr>
                <w:sz w:val="20"/>
                <w:szCs w:val="20"/>
              </w:rPr>
              <w:t>172.822,56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236619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  € </w:t>
            </w:r>
            <w:r w:rsidR="00956120">
              <w:rPr>
                <w:sz w:val="20"/>
                <w:szCs w:val="20"/>
              </w:rPr>
              <w:t>-81.432,52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10BC81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956120">
              <w:rPr>
                <w:sz w:val="20"/>
                <w:szCs w:val="20"/>
              </w:rPr>
              <w:t>91.390,04</w:t>
            </w:r>
          </w:p>
        </w:tc>
      </w:tr>
      <w:tr w:rsidR="00A230AD" w:rsidRPr="00F202A8" w14:paraId="755391FA" w14:textId="77777777" w:rsidTr="00C41597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6EF8AE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sz w:val="20"/>
                <w:szCs w:val="20"/>
              </w:rPr>
              <w:t>Consistenza Patrimoniale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4718AE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956120">
              <w:rPr>
                <w:sz w:val="20"/>
                <w:szCs w:val="20"/>
              </w:rPr>
              <w:t>354.660,86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8AB382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956120">
              <w:rPr>
                <w:sz w:val="20"/>
                <w:szCs w:val="20"/>
              </w:rPr>
              <w:t>72.665,41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157C70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956120">
              <w:rPr>
                <w:sz w:val="20"/>
                <w:szCs w:val="20"/>
              </w:rPr>
              <w:t>427.326,27</w:t>
            </w:r>
          </w:p>
        </w:tc>
      </w:tr>
      <w:tr w:rsidR="00A230AD" w14:paraId="19DC68D6" w14:textId="77777777" w:rsidTr="00C41597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1413FD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sz w:val="20"/>
                <w:szCs w:val="20"/>
              </w:rPr>
              <w:t>Totale a pareggio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4FA799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956120">
              <w:rPr>
                <w:sz w:val="20"/>
                <w:szCs w:val="20"/>
              </w:rPr>
              <w:t>527.483,42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DD9EDA" w14:textId="77777777" w:rsidR="00A230AD" w:rsidRPr="00F202A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956120">
              <w:rPr>
                <w:sz w:val="20"/>
                <w:szCs w:val="20"/>
              </w:rPr>
              <w:t>-8.767,11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23FE37" w14:textId="77777777" w:rsidR="00A230AD" w:rsidRPr="00D86218" w:rsidRDefault="00A230AD" w:rsidP="00A2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956120">
              <w:rPr>
                <w:sz w:val="20"/>
                <w:szCs w:val="20"/>
              </w:rPr>
              <w:t>518.716,31</w:t>
            </w:r>
          </w:p>
        </w:tc>
      </w:tr>
    </w:tbl>
    <w:p w14:paraId="37AE9FF3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3B0EAF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Situazione Amministrativa (Mod. J)</w:t>
      </w:r>
    </w:p>
    <w:p w14:paraId="11AF2E83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 risultato di amministrazione, evidenziato nel modello J, è determinato come segue:</w:t>
      </w:r>
    </w:p>
    <w:p w14:paraId="08981064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W w:w="94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8"/>
        <w:gridCol w:w="1600"/>
        <w:gridCol w:w="2126"/>
        <w:gridCol w:w="1559"/>
        <w:gridCol w:w="1560"/>
      </w:tblGrid>
      <w:tr w:rsidR="00F202A8" w:rsidRPr="00F202A8" w14:paraId="7BF97404" w14:textId="77777777" w:rsidTr="002558AC"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B973AA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>Fondo di cassa all'inizio dell'esercizio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972876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F7F955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24E9C7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29499A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 w:rsidR="00515547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17.026,88</w:t>
            </w:r>
          </w:p>
        </w:tc>
      </w:tr>
      <w:tr w:rsidR="00F202A8" w:rsidRPr="00F202A8" w14:paraId="10F54758" w14:textId="77777777" w:rsidTr="002558AC"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E4C886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ED74F4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Residui anni precedenti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AC77ED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Competenza Esercizio 202</w:t>
            </w:r>
            <w:r w:rsidR="00470D8F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819D48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7BD05D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F202A8" w:rsidRPr="00F202A8" w14:paraId="6CF3A32E" w14:textId="77777777" w:rsidTr="002558AC"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BEC05B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Riscossioni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E61E2E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 w:rsidR="00956120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244.248,21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208A41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 w:rsidR="00956120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179.958,09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649449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 xml:space="preserve">€ </w:t>
            </w:r>
            <w:r w:rsidR="00956120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>424.206,30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99A8F5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F202A8" w:rsidRPr="00F202A8" w14:paraId="79C0DE95" w14:textId="77777777" w:rsidTr="002558AC"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C8164B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>Pagamenti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0C1B60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 xml:space="preserve">€ </w:t>
            </w:r>
            <w:r w:rsidR="00956120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>144.503,06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8333CD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 xml:space="preserve">€ </w:t>
            </w:r>
            <w:r w:rsidR="00956120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>218.777,07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67181C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 xml:space="preserve">€ </w:t>
            </w:r>
            <w:r w:rsidR="00956120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>363.280,13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14E5CD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F202A8" w:rsidRPr="00F202A8" w14:paraId="78F6524B" w14:textId="77777777" w:rsidTr="002558AC"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27F6A8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>Fondo di cassa alla fine dell'esercizio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2E8709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FF55C9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8AE0F9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E5B24F" w14:textId="77777777" w:rsidR="00F202A8" w:rsidRPr="00F202A8" w:rsidRDefault="00F202A8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 xml:space="preserve">€ </w:t>
            </w:r>
            <w:r w:rsidR="00515547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>77.953,05</w:t>
            </w:r>
          </w:p>
        </w:tc>
      </w:tr>
      <w:tr w:rsidR="00956120" w:rsidRPr="00F202A8" w14:paraId="44396EBB" w14:textId="77777777" w:rsidTr="002558AC"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C00008" w14:textId="77777777" w:rsidR="00956120" w:rsidRPr="00F202A8" w:rsidRDefault="00956120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>Residui Attivi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CE0542" w14:textId="77777777" w:rsidR="00956120" w:rsidRPr="00F202A8" w:rsidRDefault="00956120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21.873,80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AC59FD" w14:textId="77777777" w:rsidR="00956120" w:rsidRPr="00F202A8" w:rsidRDefault="00956120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99.703,67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0534C6" w14:textId="77777777" w:rsidR="00956120" w:rsidRPr="00F202A8" w:rsidRDefault="00956120" w:rsidP="0051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124.577,47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C65F0E" w14:textId="77777777" w:rsidR="00956120" w:rsidRPr="00F202A8" w:rsidRDefault="00956120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956120" w:rsidRPr="00F202A8" w14:paraId="7D990D8F" w14:textId="77777777" w:rsidTr="002558AC"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59E32F" w14:textId="77777777" w:rsidR="00956120" w:rsidRPr="00F202A8" w:rsidRDefault="00956120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Residui Passivi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6D6775" w14:textId="77777777" w:rsidR="00956120" w:rsidRPr="00F202A8" w:rsidRDefault="00956120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269DC4" w14:textId="77777777" w:rsidR="00956120" w:rsidRPr="00F202A8" w:rsidRDefault="00956120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91.390,04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7F2CC3" w14:textId="77777777" w:rsidR="00956120" w:rsidRPr="00F202A8" w:rsidRDefault="00956120" w:rsidP="0051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91.390,04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E51665" w14:textId="77777777" w:rsidR="00956120" w:rsidRPr="00F202A8" w:rsidRDefault="00956120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956120" w:rsidRPr="00F202A8" w14:paraId="65E2B6B3" w14:textId="77777777" w:rsidTr="002558AC"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AA243A" w14:textId="77777777" w:rsidR="00956120" w:rsidRPr="00F202A8" w:rsidRDefault="00956120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lastRenderedPageBreak/>
              <w:t>Avanzo di amministrazione al 31/12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3CB9E2" w14:textId="77777777" w:rsidR="00956120" w:rsidRPr="00F202A8" w:rsidRDefault="00956120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B3F3D5" w14:textId="77777777" w:rsidR="00956120" w:rsidRPr="00F202A8" w:rsidRDefault="00956120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9E1F54" w14:textId="77777777" w:rsidR="00956120" w:rsidRPr="00F202A8" w:rsidRDefault="00956120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249131" w14:textId="77777777" w:rsidR="00956120" w:rsidRPr="00F202A8" w:rsidRDefault="00956120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</w:pPr>
            <w:r w:rsidRPr="00F202A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 xml:space="preserve">€ </w:t>
            </w:r>
            <w:r w:rsidR="00515547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US" w:eastAsia="en-US"/>
              </w:rPr>
              <w:t>108.140,48</w:t>
            </w:r>
          </w:p>
        </w:tc>
      </w:tr>
    </w:tbl>
    <w:p w14:paraId="4587F02E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B15F7EB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 Fondo cassa al 31/12</w:t>
      </w:r>
      <w:r w:rsidR="00063067">
        <w:rPr>
          <w:rFonts w:ascii="Times New Roman" w:hAnsi="Times New Roman" w:cs="Times New Roman"/>
          <w:color w:val="000000"/>
        </w:rPr>
        <w:t>/</w:t>
      </w:r>
      <w:r w:rsidR="005F485F">
        <w:rPr>
          <w:rFonts w:ascii="Times New Roman" w:hAnsi="Times New Roman" w:cs="Times New Roman"/>
          <w:color w:val="000000"/>
        </w:rPr>
        <w:t>20</w:t>
      </w:r>
      <w:r w:rsidR="00570D97">
        <w:rPr>
          <w:rFonts w:ascii="Times New Roman" w:hAnsi="Times New Roman" w:cs="Times New Roman"/>
          <w:color w:val="000000"/>
        </w:rPr>
        <w:t>2</w:t>
      </w:r>
      <w:r w:rsidR="00515547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 xml:space="preserve"> riportato nel modello J è pari a </w:t>
      </w:r>
      <w:r w:rsidR="005F485F">
        <w:rPr>
          <w:rFonts w:ascii="Times New Roman" w:hAnsi="Times New Roman" w:cs="Times New Roman"/>
          <w:color w:val="000000"/>
        </w:rPr>
        <w:t xml:space="preserve">€ </w:t>
      </w:r>
      <w:r w:rsidR="00515547">
        <w:rPr>
          <w:rFonts w:ascii="Times New Roman" w:hAnsi="Times New Roman" w:cs="Times New Roman"/>
          <w:color w:val="000000"/>
        </w:rPr>
        <w:t>77.953,05</w:t>
      </w:r>
      <w:r>
        <w:rPr>
          <w:rFonts w:ascii="Times New Roman" w:hAnsi="Times New Roman" w:cs="Times New Roman"/>
          <w:color w:val="000000"/>
        </w:rPr>
        <w:t xml:space="preserve"> in concordanza con l'estratto conto dell'Istituto cassiere e con le scritture del libro giornale.</w:t>
      </w:r>
    </w:p>
    <w:p w14:paraId="64D4B8BA" w14:textId="77777777" w:rsidR="00C97156" w:rsidRDefault="00C97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BFA6EA" w14:textId="77777777" w:rsidR="001D60A0" w:rsidRPr="00562F9D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2F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Spese Per Attivit</w:t>
      </w:r>
      <w:r w:rsidR="008E2D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à</w:t>
      </w:r>
      <w:r w:rsidRPr="00562F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Progetti</w:t>
      </w:r>
    </w:p>
    <w:p w14:paraId="067335B4" w14:textId="77777777" w:rsidR="001D60A0" w:rsidRPr="00562F9D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62F9D">
        <w:rPr>
          <w:rFonts w:ascii="Times New Roman" w:hAnsi="Times New Roman" w:cs="Times New Roman"/>
          <w:color w:val="000000"/>
        </w:rPr>
        <w:t xml:space="preserve">Nel corso dell'esercizio in esame, l'istituto ha provveduto a definire il Piano dell'Offerta Formativa (P.O.F.), nel quale ha fatto confluire i propri progetti mirati a migliorare l'efficacia del processo di insegnamento e di apprendimento. </w:t>
      </w:r>
    </w:p>
    <w:p w14:paraId="0CDFF3F0" w14:textId="77777777" w:rsidR="001D60A0" w:rsidRPr="00562F9D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69E04D9" w14:textId="77777777" w:rsidR="001D60A0" w:rsidRPr="00562F9D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62F9D">
        <w:rPr>
          <w:rFonts w:ascii="Times New Roman" w:hAnsi="Times New Roman" w:cs="Times New Roman"/>
          <w:color w:val="000000"/>
        </w:rPr>
        <w:t>Le risultanze complessive delle uscite relative alle attività ed ai progetti possono essere riclassificate per tipologia di spesa, allo scopo di consentire un'analisi costi-benefici inerent</w:t>
      </w:r>
      <w:r w:rsidR="008E2DF8">
        <w:rPr>
          <w:rFonts w:ascii="Times New Roman" w:hAnsi="Times New Roman" w:cs="Times New Roman"/>
          <w:color w:val="000000"/>
        </w:rPr>
        <w:t>i</w:t>
      </w:r>
      <w:r w:rsidRPr="00562F9D">
        <w:rPr>
          <w:rFonts w:ascii="Times New Roman" w:hAnsi="Times New Roman" w:cs="Times New Roman"/>
          <w:color w:val="000000"/>
        </w:rPr>
        <w:t xml:space="preserve"> le</w:t>
      </w:r>
      <w:r w:rsidR="00037C1C">
        <w:rPr>
          <w:rFonts w:ascii="Times New Roman" w:hAnsi="Times New Roman" w:cs="Times New Roman"/>
          <w:color w:val="000000"/>
        </w:rPr>
        <w:t xml:space="preserve"> </w:t>
      </w:r>
      <w:r w:rsidRPr="00562F9D">
        <w:rPr>
          <w:rFonts w:ascii="Times New Roman" w:hAnsi="Times New Roman" w:cs="Times New Roman"/>
          <w:color w:val="000000"/>
        </w:rPr>
        <w:t>attività ed i progetti, anche in considerazione dello sfasamento temporale con cui la progettualità scolastica trova concreta realizzazione rispetto ad una programmazione ed una gestione espresse in termini di competenza finanziaria.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1"/>
      </w:tblGrid>
      <w:tr w:rsidR="006232E7" w14:paraId="0981B15D" w14:textId="77777777" w:rsidTr="00454B0F">
        <w:trPr>
          <w:jc w:val="center"/>
        </w:trPr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CB752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SPESE</w:t>
            </w:r>
          </w:p>
        </w:tc>
      </w:tr>
    </w:tbl>
    <w:p w14:paraId="4F7DF7E7" w14:textId="77777777" w:rsidR="006232E7" w:rsidRDefault="006232E7" w:rsidP="006232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814"/>
        <w:gridCol w:w="814"/>
        <w:gridCol w:w="814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</w:tblGrid>
      <w:tr w:rsidR="006232E7" w14:paraId="4A25850D" w14:textId="77777777" w:rsidTr="00454B0F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9C3ED2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22D954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Spese di personale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F83997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Acquisto di beni di consumo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C63A09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Acquisto di servizi e utilizzo di beni di terzi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AD3F7E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Acquisto di beni d'investimento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697E8C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Altre spese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287610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Imposte e tasse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45F5F1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Oneri straordinari e da contenzioso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F8E5E1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Oneri finanziari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97F172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Rimborsi e poste correttive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1678A8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Programmazione definitiva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1FA17F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Totale Impegni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833E29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Impegni/</w:t>
            </w:r>
          </w:p>
          <w:p w14:paraId="5BF46723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Spese %</w:t>
            </w:r>
          </w:p>
        </w:tc>
      </w:tr>
      <w:tr w:rsidR="006232E7" w14:paraId="4436683C" w14:textId="77777777" w:rsidTr="00454B0F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6E2DAC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A01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DAF32E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B0016D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€ </w:t>
            </w:r>
            <w:r w:rsidR="00515547">
              <w:rPr>
                <w:rFonts w:ascii="Times New Roman" w:hAnsi="Times New Roman"/>
                <w:color w:val="000000"/>
                <w:sz w:val="16"/>
                <w:szCs w:val="16"/>
              </w:rPr>
              <w:t>5.967,14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33AB02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3441AC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C82414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1CB668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8E94E5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F2C8E4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11B967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0297E2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€ 6.100,00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898F6C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€ 5.967,14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4FDF4D" w14:textId="77777777" w:rsidR="006232E7" w:rsidRPr="00647344" w:rsidRDefault="00BC68C2" w:rsidP="00454B0F">
            <w:pPr>
              <w:spacing w:after="120" w:line="240" w:lineRule="auto"/>
              <w:jc w:val="right"/>
              <w:rPr>
                <w:rFonts w:eastAsia="Times New Roman" w:cs="Calibri"/>
                <w:sz w:val="14"/>
                <w:szCs w:val="14"/>
              </w:rPr>
            </w:pPr>
            <w:r>
              <w:rPr>
                <w:rFonts w:eastAsia="Times New Roman" w:cs="Calibri"/>
                <w:sz w:val="14"/>
                <w:szCs w:val="14"/>
              </w:rPr>
              <w:t>97,82</w:t>
            </w:r>
            <w:r w:rsidR="006232E7" w:rsidRPr="00647344">
              <w:rPr>
                <w:rFonts w:eastAsia="Times New Roman" w:cs="Calibri"/>
                <w:sz w:val="14"/>
                <w:szCs w:val="14"/>
              </w:rPr>
              <w:t>%</w:t>
            </w:r>
          </w:p>
        </w:tc>
      </w:tr>
      <w:tr w:rsidR="006232E7" w14:paraId="516F257B" w14:textId="77777777" w:rsidTr="00454B0F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49A8C6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A02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DCB21D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A9B183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€ </w:t>
            </w:r>
            <w:r w:rsidR="00515547">
              <w:rPr>
                <w:rFonts w:ascii="Times New Roman" w:hAnsi="Times New Roman"/>
                <w:color w:val="000000"/>
                <w:sz w:val="16"/>
                <w:szCs w:val="16"/>
              </w:rPr>
              <w:t>5.121,26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0BEA85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€ 13.241,36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30F1CC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€ 12.296,38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B8CDCA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€ 506,22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BB9E71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BA29A4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DC7B8E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7CBD8A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8057DC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€ 37.157,20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B76F29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€ 31.165,22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304260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sz w:val="14"/>
                <w:szCs w:val="14"/>
              </w:rPr>
              <w:t>83,87</w:t>
            </w:r>
            <w:r w:rsidR="006232E7" w:rsidRPr="00647344">
              <w:rPr>
                <w:rFonts w:eastAsia="Times New Roman" w:cs="Calibri"/>
                <w:sz w:val="14"/>
                <w:szCs w:val="14"/>
              </w:rPr>
              <w:t>%</w:t>
            </w:r>
          </w:p>
        </w:tc>
      </w:tr>
      <w:tr w:rsidR="006232E7" w14:paraId="3355062B" w14:textId="77777777" w:rsidTr="00454B0F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FDB9E6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A03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D17AB5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€ 10.</w:t>
            </w:r>
            <w:r w:rsidR="00515547">
              <w:rPr>
                <w:rFonts w:ascii="Times New Roman" w:hAnsi="Times New Roman"/>
                <w:color w:val="000000"/>
                <w:sz w:val="16"/>
                <w:szCs w:val="16"/>
              </w:rPr>
              <w:t>993,89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5D368B" w14:textId="77777777" w:rsidR="006232E7" w:rsidRDefault="0051554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€ 13.469,34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021C3B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€ 12.112,37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01E3F2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€ 123.809,16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926C98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5CC71B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4F2003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8BFEAF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B6797B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5F51D5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€ 193.026,99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D30C4F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€ 160.384,76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8BE175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sz w:val="14"/>
                <w:szCs w:val="14"/>
              </w:rPr>
              <w:t>83,09</w:t>
            </w:r>
            <w:r w:rsidR="006232E7" w:rsidRPr="00647344">
              <w:rPr>
                <w:rFonts w:eastAsia="Times New Roman" w:cs="Calibri"/>
                <w:sz w:val="14"/>
                <w:szCs w:val="14"/>
              </w:rPr>
              <w:t>%</w:t>
            </w:r>
          </w:p>
        </w:tc>
      </w:tr>
      <w:tr w:rsidR="006232E7" w14:paraId="6E864202" w14:textId="77777777" w:rsidTr="00454B0F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DA7018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A04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0B25B4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B25430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54A18F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C6C8FD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1943E3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4E3B3A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42D8CB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83AA7B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300D26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7523D4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EC3843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371751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47344">
              <w:rPr>
                <w:rFonts w:eastAsia="Times New Roman" w:cs="Calibri"/>
                <w:sz w:val="14"/>
                <w:szCs w:val="14"/>
              </w:rPr>
              <w:t>0%</w:t>
            </w:r>
          </w:p>
        </w:tc>
      </w:tr>
      <w:tr w:rsidR="006232E7" w14:paraId="14F6347D" w14:textId="77777777" w:rsidTr="00454B0F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9F40C9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A05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8534D1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47E895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B24783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€ 25.221,30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6E4CF3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8AD061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690BBB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F3CD63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1B419B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B0ADD9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0A562A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€ 40.106,28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987E86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€ 25.221,30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3A986B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sz w:val="14"/>
                <w:szCs w:val="14"/>
              </w:rPr>
              <w:t>62,89</w:t>
            </w:r>
            <w:r w:rsidR="006232E7" w:rsidRPr="00647344">
              <w:rPr>
                <w:rFonts w:eastAsia="Times New Roman" w:cs="Calibri"/>
                <w:sz w:val="14"/>
                <w:szCs w:val="14"/>
              </w:rPr>
              <w:t>% </w:t>
            </w:r>
          </w:p>
        </w:tc>
      </w:tr>
      <w:tr w:rsidR="006232E7" w14:paraId="49161F82" w14:textId="77777777" w:rsidTr="00454B0F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485D4D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A06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302E2A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67B6E7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E0BE37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€ 683,20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EE3F64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029918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B82FA5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08A595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C51A65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9289A7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B7BA57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€ 1.217,58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7459F3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€ 683,20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AB778D" w14:textId="77777777" w:rsidR="006232E7" w:rsidRDefault="00D5729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sz w:val="14"/>
                <w:szCs w:val="14"/>
              </w:rPr>
              <w:t>56,11</w:t>
            </w:r>
            <w:r w:rsidR="006232E7" w:rsidRPr="00647344">
              <w:rPr>
                <w:rFonts w:eastAsia="Times New Roman" w:cs="Calibri"/>
                <w:sz w:val="14"/>
                <w:szCs w:val="14"/>
              </w:rPr>
              <w:t>%</w:t>
            </w:r>
          </w:p>
        </w:tc>
      </w:tr>
      <w:tr w:rsidR="006232E7" w14:paraId="04C11887" w14:textId="77777777" w:rsidTr="00454B0F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C39C69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P01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544E59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4E7CE2" w14:textId="77777777" w:rsidR="006232E7" w:rsidRDefault="0051554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19A7B1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€ 1.439,20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4316FB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€ 6.679,50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D56150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033ADE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F6136B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53AF42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776A71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3B475F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€ 10.741,95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2DC494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€ 8.118,70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DB3D07" w14:textId="77777777" w:rsidR="006232E7" w:rsidRDefault="00D5729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sz w:val="14"/>
                <w:szCs w:val="14"/>
              </w:rPr>
              <w:t>75,58</w:t>
            </w:r>
            <w:r w:rsidR="006232E7" w:rsidRPr="00647344">
              <w:rPr>
                <w:rFonts w:eastAsia="Times New Roman" w:cs="Calibri"/>
                <w:sz w:val="14"/>
                <w:szCs w:val="14"/>
              </w:rPr>
              <w:t>%</w:t>
            </w:r>
          </w:p>
        </w:tc>
      </w:tr>
      <w:tr w:rsidR="006232E7" w14:paraId="25855E26" w14:textId="77777777" w:rsidTr="00454B0F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D6A47E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P02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71717C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€ </w:t>
            </w:r>
            <w:r w:rsidR="00515547">
              <w:rPr>
                <w:rFonts w:ascii="Times New Roman" w:hAnsi="Times New Roman"/>
                <w:color w:val="000000"/>
                <w:sz w:val="16"/>
                <w:szCs w:val="16"/>
              </w:rPr>
              <w:t>25.870,51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1B5154" w14:textId="77777777" w:rsidR="006232E7" w:rsidRDefault="0051554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€ 26.534,73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0BCE99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€ 21.632,56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017735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470BDD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9EEE70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2DE74C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0F39AF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24C352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65E4FA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€ 113.074,05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0E0989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€ 74.037,80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90A7E3" w14:textId="77777777" w:rsidR="006232E7" w:rsidRDefault="00D5729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sz w:val="14"/>
                <w:szCs w:val="14"/>
              </w:rPr>
              <w:t>65,48</w:t>
            </w:r>
            <w:r w:rsidR="006232E7" w:rsidRPr="00647344">
              <w:rPr>
                <w:rFonts w:eastAsia="Times New Roman" w:cs="Calibri"/>
                <w:sz w:val="14"/>
                <w:szCs w:val="14"/>
              </w:rPr>
              <w:t>%</w:t>
            </w:r>
          </w:p>
        </w:tc>
      </w:tr>
      <w:tr w:rsidR="006232E7" w14:paraId="057C8A74" w14:textId="77777777" w:rsidTr="00454B0F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799181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P03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CFBB99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5CA17A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ABB304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FF774C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906618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A96523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99AEF4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D9AC2A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AECC2D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DBE38A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B51573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04C168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47344">
              <w:rPr>
                <w:rFonts w:eastAsia="Times New Roman" w:cs="Calibri"/>
                <w:sz w:val="14"/>
                <w:szCs w:val="14"/>
              </w:rPr>
              <w:t>0,00%</w:t>
            </w:r>
          </w:p>
        </w:tc>
      </w:tr>
      <w:tr w:rsidR="006232E7" w14:paraId="01F422BB" w14:textId="77777777" w:rsidTr="00454B0F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D82530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P04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1759E3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€ </w:t>
            </w:r>
            <w:r w:rsidR="00515547">
              <w:rPr>
                <w:rFonts w:ascii="Times New Roman" w:hAnsi="Times New Roman"/>
                <w:color w:val="000000"/>
                <w:sz w:val="16"/>
                <w:szCs w:val="16"/>
              </w:rPr>
              <w:t>2.544,19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E01CD3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BEAFCE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€ 2.044,80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6B53EB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7F2F4B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4630AF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C65448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9C3C88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CAE6E1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08056D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€ 8.039,54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C50F92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€ 4.588,99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F3403D" w14:textId="77777777" w:rsidR="006232E7" w:rsidRDefault="00D5729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sz w:val="14"/>
                <w:szCs w:val="14"/>
              </w:rPr>
              <w:t>56,70</w:t>
            </w:r>
            <w:r w:rsidR="006232E7" w:rsidRPr="00647344">
              <w:rPr>
                <w:rFonts w:eastAsia="Times New Roman" w:cs="Calibri"/>
                <w:sz w:val="14"/>
                <w:szCs w:val="14"/>
              </w:rPr>
              <w:t>%</w:t>
            </w:r>
          </w:p>
        </w:tc>
      </w:tr>
      <w:tr w:rsidR="006232E7" w14:paraId="325235BF" w14:textId="77777777" w:rsidTr="00454B0F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E506C0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Totale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40AAAD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</w:t>
            </w:r>
            <w:r w:rsidR="0051554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39.408,59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E07ECC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€ 51.092,47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6D2AAE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€ 76.374,79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0B357E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€ 142.785,04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100C45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€ 506,22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B3A9AE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81405D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8F2CEA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BAF40A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30CDD1" w14:textId="77777777" w:rsidR="006232E7" w:rsidRDefault="00BC68C2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€ 409.463,59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54AEE2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€ </w:t>
            </w:r>
            <w:r w:rsidR="00BC68C2">
              <w:rPr>
                <w:rFonts w:ascii="Times New Roman" w:hAnsi="Times New Roman"/>
                <w:color w:val="000000"/>
                <w:sz w:val="16"/>
                <w:szCs w:val="16"/>
              </w:rPr>
              <w:t>310.167,11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C5D392" w14:textId="77777777" w:rsidR="006232E7" w:rsidRDefault="00D5729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sz w:val="14"/>
                <w:szCs w:val="14"/>
              </w:rPr>
              <w:t>75,75</w:t>
            </w:r>
            <w:r w:rsidR="006232E7" w:rsidRPr="00647344">
              <w:rPr>
                <w:rFonts w:eastAsia="Times New Roman" w:cs="Calibri"/>
                <w:sz w:val="14"/>
                <w:szCs w:val="14"/>
              </w:rPr>
              <w:t>%</w:t>
            </w:r>
          </w:p>
        </w:tc>
      </w:tr>
      <w:tr w:rsidR="00515547" w14:paraId="1548A832" w14:textId="77777777" w:rsidTr="00454B0F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E4B296" w14:textId="77777777" w:rsidR="00515547" w:rsidRDefault="0051554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Totale Impegni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A3E1EF" w14:textId="77777777" w:rsidR="00515547" w:rsidRDefault="0051554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€ 310.167,11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1F6591" w14:textId="77777777" w:rsidR="00515547" w:rsidRDefault="00515547">
            <w:r w:rsidRPr="00F43322">
              <w:rPr>
                <w:rFonts w:ascii="Times New Roman" w:hAnsi="Times New Roman"/>
                <w:color w:val="000000"/>
                <w:sz w:val="16"/>
                <w:szCs w:val="16"/>
              </w:rPr>
              <w:t>€ 310.167,11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883A0D" w14:textId="77777777" w:rsidR="00515547" w:rsidRDefault="00515547">
            <w:r w:rsidRPr="00F43322">
              <w:rPr>
                <w:rFonts w:ascii="Times New Roman" w:hAnsi="Times New Roman"/>
                <w:color w:val="000000"/>
                <w:sz w:val="16"/>
                <w:szCs w:val="16"/>
              </w:rPr>
              <w:t>€ 310.167,11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27DE6A" w14:textId="77777777" w:rsidR="00515547" w:rsidRDefault="00515547">
            <w:r w:rsidRPr="00F43322">
              <w:rPr>
                <w:rFonts w:ascii="Times New Roman" w:hAnsi="Times New Roman"/>
                <w:color w:val="000000"/>
                <w:sz w:val="16"/>
                <w:szCs w:val="16"/>
              </w:rPr>
              <w:t>€ 310.167,11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8C4C3D" w14:textId="77777777" w:rsidR="00515547" w:rsidRDefault="00515547">
            <w:r w:rsidRPr="00F43322">
              <w:rPr>
                <w:rFonts w:ascii="Times New Roman" w:hAnsi="Times New Roman"/>
                <w:color w:val="000000"/>
                <w:sz w:val="16"/>
                <w:szCs w:val="16"/>
              </w:rPr>
              <w:t>€ 310.167,11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55C828" w14:textId="77777777" w:rsidR="00515547" w:rsidRDefault="00515547">
            <w:r w:rsidRPr="00F43322">
              <w:rPr>
                <w:rFonts w:ascii="Times New Roman" w:hAnsi="Times New Roman"/>
                <w:color w:val="000000"/>
                <w:sz w:val="16"/>
                <w:szCs w:val="16"/>
              </w:rPr>
              <w:t>€ 310.167,11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EC7415" w14:textId="77777777" w:rsidR="00515547" w:rsidRDefault="00515547">
            <w:r w:rsidRPr="00F43322">
              <w:rPr>
                <w:rFonts w:ascii="Times New Roman" w:hAnsi="Times New Roman"/>
                <w:color w:val="000000"/>
                <w:sz w:val="16"/>
                <w:szCs w:val="16"/>
              </w:rPr>
              <w:t>€ 310.167,11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2E2364" w14:textId="77777777" w:rsidR="00515547" w:rsidRDefault="00515547">
            <w:r w:rsidRPr="00F43322">
              <w:rPr>
                <w:rFonts w:ascii="Times New Roman" w:hAnsi="Times New Roman"/>
                <w:color w:val="000000"/>
                <w:sz w:val="16"/>
                <w:szCs w:val="16"/>
              </w:rPr>
              <w:t>€ 310.167,11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10A465" w14:textId="77777777" w:rsidR="00515547" w:rsidRDefault="00515547">
            <w:r w:rsidRPr="00F43322">
              <w:rPr>
                <w:rFonts w:ascii="Times New Roman" w:hAnsi="Times New Roman"/>
                <w:color w:val="000000"/>
                <w:sz w:val="16"/>
                <w:szCs w:val="16"/>
              </w:rPr>
              <w:t>€ 310.167,11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7F9434" w14:textId="77777777" w:rsidR="00515547" w:rsidRDefault="0051554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655CBE" w14:textId="77777777" w:rsidR="00515547" w:rsidRDefault="0051554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A3B44D" w14:textId="77777777" w:rsidR="00515547" w:rsidRDefault="0051554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232E7" w14:paraId="7A5A24DB" w14:textId="77777777" w:rsidTr="00454B0F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693ED0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Totale / Totale Impegni%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9B7154" w14:textId="77777777" w:rsidR="006232E7" w:rsidRDefault="0051554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0,13</w:t>
            </w:r>
            <w:r w:rsidR="006232E7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576D19" w14:textId="77777777" w:rsidR="006232E7" w:rsidRDefault="0051554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0,16</w:t>
            </w:r>
            <w:r w:rsidR="006232E7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0119CB" w14:textId="77777777" w:rsidR="006232E7" w:rsidRDefault="0051554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0,25</w:t>
            </w:r>
            <w:r w:rsidR="006232E7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47660C" w14:textId="77777777" w:rsidR="006232E7" w:rsidRDefault="0051554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0,46</w:t>
            </w:r>
            <w:r w:rsidR="006232E7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22CA61" w14:textId="77777777" w:rsidR="006232E7" w:rsidRDefault="0051554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0,002</w:t>
            </w:r>
            <w:r w:rsidR="006232E7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BAB3EC" w14:textId="77777777" w:rsidR="006232E7" w:rsidRDefault="0051554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  <w:r w:rsidR="006232E7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951F8E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E8549D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02F68E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B9989A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201ED1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4B0DB9" w14:textId="77777777" w:rsidR="006232E7" w:rsidRDefault="006232E7" w:rsidP="0045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6F44DDAB" w14:textId="77777777" w:rsidR="001D60A0" w:rsidRPr="002558AC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highlight w:val="yellow"/>
        </w:rPr>
      </w:pPr>
    </w:p>
    <w:p w14:paraId="3FF8C98E" w14:textId="2CE96890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A67EA">
        <w:rPr>
          <w:rFonts w:ascii="Times New Roman" w:hAnsi="Times New Roman" w:cs="Times New Roman"/>
          <w:color w:val="000000"/>
        </w:rPr>
        <w:t xml:space="preserve">L'utilizzo complessivo della dotazione finanziaria è pari </w:t>
      </w:r>
      <w:r w:rsidRPr="00B47070">
        <w:rPr>
          <w:rFonts w:ascii="Times New Roman" w:hAnsi="Times New Roman" w:cs="Times New Roman"/>
          <w:color w:val="000000"/>
        </w:rPr>
        <w:t>al %. In merito alle dotazioni annuali dei progetti, il tasso d'impiego delle risorse ad essi destinate è pari al %.</w:t>
      </w:r>
    </w:p>
    <w:p w14:paraId="46591DBC" w14:textId="77777777" w:rsidR="007731B6" w:rsidRPr="009A67EA" w:rsidRDefault="007731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3D68445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67EA">
        <w:rPr>
          <w:rFonts w:ascii="Times New Roman" w:hAnsi="Times New Roman" w:cs="Times New Roman"/>
          <w:color w:val="000000"/>
        </w:rPr>
        <w:t>In particolare, i Revisori hanno esaminato la documentazione relativa ad alcuni progetti, con le considerazioni che seguono:</w:t>
      </w:r>
    </w:p>
    <w:p w14:paraId="379D3624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67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Dichiarazione del sostituto di imposta (Mod. 770)</w:t>
      </w:r>
    </w:p>
    <w:p w14:paraId="2532CC36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8D0F1E2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2DC42C4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A67EA">
        <w:rPr>
          <w:rFonts w:ascii="Times New Roman" w:hAnsi="Times New Roman" w:cs="Times New Roman"/>
          <w:color w:val="000000"/>
        </w:rPr>
        <w:t>La dichiarazione del sostituto d'imposta per l'anno d'imposta  ....  risulta presentata nei termini.</w:t>
      </w:r>
    </w:p>
    <w:p w14:paraId="06FA46FA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A67EA">
        <w:rPr>
          <w:rFonts w:ascii="Times New Roman" w:hAnsi="Times New Roman" w:cs="Times New Roman"/>
          <w:color w:val="000000"/>
        </w:rPr>
        <w:t>Oppure</w:t>
      </w:r>
    </w:p>
    <w:p w14:paraId="4A819C58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957A64C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29392A4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A67EA">
        <w:rPr>
          <w:rFonts w:ascii="Times New Roman" w:hAnsi="Times New Roman" w:cs="Times New Roman"/>
          <w:color w:val="000000"/>
        </w:rPr>
        <w:t>La dichiarazione del sostituto d'imposta per l'anno d'imposta  ....  risulta presentata fuori termine.</w:t>
      </w:r>
    </w:p>
    <w:p w14:paraId="526D8008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A67EA">
        <w:rPr>
          <w:rFonts w:ascii="Times New Roman" w:hAnsi="Times New Roman" w:cs="Times New Roman"/>
          <w:color w:val="000000"/>
        </w:rPr>
        <w:t>Oppure</w:t>
      </w:r>
    </w:p>
    <w:p w14:paraId="4DD5A6AC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867E051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4153002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A67EA">
        <w:rPr>
          <w:rFonts w:ascii="Times New Roman" w:hAnsi="Times New Roman" w:cs="Times New Roman"/>
          <w:color w:val="000000"/>
        </w:rPr>
        <w:t>La dichiarazione del sostituto d'imposta per l'anno d'imposta  ....  non risulta presentata.</w:t>
      </w:r>
    </w:p>
    <w:p w14:paraId="1BDF997E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C10254D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273F375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54FAC56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A67EA">
        <w:rPr>
          <w:rFonts w:ascii="Times New Roman" w:hAnsi="Times New Roman" w:cs="Times New Roman"/>
          <w:color w:val="000000"/>
        </w:rPr>
        <w:t>..................................................</w:t>
      </w:r>
    </w:p>
    <w:p w14:paraId="0C936179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D0F06BF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A67EA">
        <w:rPr>
          <w:rFonts w:ascii="Times New Roman" w:hAnsi="Times New Roman" w:cs="Times New Roman"/>
          <w:b/>
          <w:bCs/>
          <w:color w:val="000000"/>
        </w:rPr>
        <w:t>(Accertamenti negativi)</w:t>
      </w:r>
    </w:p>
    <w:p w14:paraId="1482922D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02E7215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risultano osservate le norme regolamentari</w:t>
      </w:r>
    </w:p>
    <w:p w14:paraId="40DB7023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è stata esaminata la relazione illustrativa predisposta dal Dirigente scolastico</w:t>
      </w:r>
    </w:p>
    <w:p w14:paraId="3D69C6C2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 modelli non sono correttamente compilati</w:t>
      </w:r>
    </w:p>
    <w:p w14:paraId="1DFAC45D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Gli accertamenti di entrata e gli impegni di spesa non sono attendibili</w:t>
      </w:r>
    </w:p>
    <w:p w14:paraId="384BECFE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Gli impegni non sono stati assunti nei limiti dei relativi stanziamenti</w:t>
      </w:r>
    </w:p>
    <w:p w14:paraId="53CF9182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Il fondo minute spese non risulta versato entro il 31/12</w:t>
      </w:r>
    </w:p>
    <w:p w14:paraId="5D0DFBC5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Dagli elementi di cui agli atti esaminati ed alle verifiche periodiche, sono state accertate irregolarità nella gestione finanziaria e/o incoerenze rispetto alla programmazione</w:t>
      </w:r>
    </w:p>
    <w:p w14:paraId="7C80A2B5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è stato rispettato il vincolo di destinazione dei finanziamenti</w:t>
      </w:r>
    </w:p>
    <w:p w14:paraId="6DEEFA67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 dati della programmazione definitiva non sono correttamente indicati</w:t>
      </w:r>
    </w:p>
    <w:p w14:paraId="04093CFB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Esistono incongruenze tra il Conto finanziario e le risultanze contabili di cui ai registri</w:t>
      </w:r>
    </w:p>
    <w:p w14:paraId="71750A86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Vi sono incoerenze nella compilazione del modello H</w:t>
      </w:r>
    </w:p>
    <w:p w14:paraId="3221B05D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 valori indicati divergono dalle risultanze contabili</w:t>
      </w:r>
    </w:p>
    <w:p w14:paraId="5177B906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Sono presenti anomalie nel riaccertamento dei residui</w:t>
      </w:r>
    </w:p>
    <w:p w14:paraId="790201D4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Vi sono incoerenze nella compilazione del modello L</w:t>
      </w:r>
    </w:p>
    <w:p w14:paraId="5D0D1C5F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sono state rispettate le norme regolamentari relative alle procedure di variazione ai beni iscritti nell'inventario</w:t>
      </w:r>
    </w:p>
    <w:p w14:paraId="5B065A2D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è ancora avvenuto il passaggio di consegne dal Dirigente scolastico al DSGA per i motivi illustrati nel verbale e/o non è stata correttamente applicata la procedura regolamentare</w:t>
      </w:r>
    </w:p>
    <w:p w14:paraId="1DBE5F3E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 valori indicati divergono dalle risultanze di cui al libro inventario e dagli altri registri</w:t>
      </w:r>
    </w:p>
    <w:p w14:paraId="2B58A0C5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Il valore dei crediti e debiti indicati non corrisponde al valore accertato dei residui attivi e passivi</w:t>
      </w:r>
    </w:p>
    <w:p w14:paraId="021C77D7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L'ammontare delle disponibilità liquide indicate è difforme dalla sommatoria dei saldi al 31/12 comunicati dall'Istituto cassiere e da Poste SpA</w:t>
      </w:r>
    </w:p>
    <w:p w14:paraId="192E3785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Le consistenze iniziali non sono correttamente riportate</w:t>
      </w:r>
    </w:p>
    <w:p w14:paraId="1D149694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Vi sono incoerenze nella compilazione del modello K</w:t>
      </w:r>
    </w:p>
    <w:p w14:paraId="39E16B28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 valori indicati divergono dalle risultanze di cui ai registri contabili</w:t>
      </w:r>
    </w:p>
    <w:p w14:paraId="17D8AAA3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L'ammontare del Fondo cassa risultante dal giornale di cassa al 31/12 differisce dal saldo comunicato dall'Istituto cassiere</w:t>
      </w:r>
    </w:p>
    <w:p w14:paraId="6E16DF2B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Vi sono incoerenze nella compilazione del modello J</w:t>
      </w:r>
    </w:p>
    <w:p w14:paraId="7E7C580C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è avvenuta la presentazione del modello 770</w:t>
      </w:r>
    </w:p>
    <w:p w14:paraId="034AC610" w14:textId="77777777" w:rsidR="001D60A0" w:rsidRPr="009A67EA" w:rsidRDefault="001D60A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è stato rispettato il termine di presentazione del modello 770</w:t>
      </w:r>
    </w:p>
    <w:p w14:paraId="669D1779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39A57A0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320575D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A67EA">
        <w:rPr>
          <w:rFonts w:ascii="Times New Roman" w:hAnsi="Times New Roman" w:cs="Times New Roman"/>
          <w:b/>
          <w:bCs/>
          <w:color w:val="000000"/>
        </w:rPr>
        <w:t>(Accertamenti positivi)</w:t>
      </w:r>
    </w:p>
    <w:p w14:paraId="4AC45424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8DCBC3F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Risultano osservate le norme regolamentari</w:t>
      </w:r>
    </w:p>
    <w:p w14:paraId="772EAE8D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E' stata esaminata la relazione illustrativa predisposta dal Dirigente scolastico</w:t>
      </w:r>
    </w:p>
    <w:p w14:paraId="54EB461E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 modelli sono correttamente compilati</w:t>
      </w:r>
    </w:p>
    <w:p w14:paraId="60EDC024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Gli accertamenti di entrata e gli impegni di spesa sono attendibili</w:t>
      </w:r>
    </w:p>
    <w:p w14:paraId="1BF11DB7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Gli impegni sono stati assunti nei limiti dei relativi stanziamenti</w:t>
      </w:r>
    </w:p>
    <w:p w14:paraId="0C0DB9E5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Il fondo minute spese risulta versato entro il 31/12</w:t>
      </w:r>
    </w:p>
    <w:p w14:paraId="05A13374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Dagli elementi di cui agli atti esaminati ed alle verifiche periodiche, è stata accertata la regolarità della gestione finanziaria e la coerenza rispetto alla programmazione</w:t>
      </w:r>
    </w:p>
    <w:p w14:paraId="143F9188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E' stato rispettato il vincolo di destinazione dei finanziamenti</w:t>
      </w:r>
    </w:p>
    <w:p w14:paraId="65BEBE35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 dati della programmazione definitiva sono correttamente indicati</w:t>
      </w:r>
    </w:p>
    <w:p w14:paraId="6193F31C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Esiste corrispondenza tra il contenuto del conto finanziario e le risultanze contabili di cui ai registri</w:t>
      </w:r>
    </w:p>
    <w:p w14:paraId="03E25CAE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Il modello H è coerente con gli altri modelli</w:t>
      </w:r>
    </w:p>
    <w:p w14:paraId="1E0A3B15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Vi è concordanza tra i valori indicati nel modello L  e le risultanze contabili</w:t>
      </w:r>
    </w:p>
    <w:p w14:paraId="09894D21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E' stato correttamente eseguito il riaccertamento dei residui</w:t>
      </w:r>
    </w:p>
    <w:p w14:paraId="73609CD0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Il modello L è coerente con gli altri modelli</w:t>
      </w:r>
    </w:p>
    <w:p w14:paraId="5C6CCFBF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Sono state rispettate le norme regolamentari relative alle procedure di variazione ai beni iscritti nell'inventario</w:t>
      </w:r>
    </w:p>
    <w:p w14:paraId="556AB9B6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Il passaggio di consegne dal Dirigente scolastico al DSGA è stato realizzato e non si osservano vizi nella procedura applicata</w:t>
      </w:r>
    </w:p>
    <w:p w14:paraId="7A636776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lastRenderedPageBreak/>
        <w:t xml:space="preserve">  Vi è concordanza tra i valori indicati e le risultanze contabili dal libro inventario e dagli altri registri</w:t>
      </w:r>
    </w:p>
    <w:p w14:paraId="52850CBB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Il valore dei crediti e debiti indicati corrisponde al valore accertato dei residui attivi e passivi</w:t>
      </w:r>
    </w:p>
    <w:p w14:paraId="55464D4E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L'ammontare delle disponibilità liquide indicate coincide con la sommatoria dei saldi al 31/12 comunicati dall'Istituto cassiere e da Poste SpA</w:t>
      </w:r>
    </w:p>
    <w:p w14:paraId="05108E58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Le consistenze iniziali sono correttamente riportate</w:t>
      </w:r>
    </w:p>
    <w:p w14:paraId="673173BF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Il modello K è coerente con gli altri modelli</w:t>
      </w:r>
    </w:p>
    <w:p w14:paraId="6F3265EA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Vi è concordanza tra i valori indicati nel modello J e le risultanze contabili</w:t>
      </w:r>
    </w:p>
    <w:p w14:paraId="7B7CA1B0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L'ammontare del Fondo cassa risultante dal giornale di cassa al 31/12 concorda con il saldo comunicato dall'Istituto cassiere</w:t>
      </w:r>
    </w:p>
    <w:p w14:paraId="7753DB7D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Il modello J è coerente con gli altri modelli</w:t>
      </w:r>
    </w:p>
    <w:p w14:paraId="671842AB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Avvenuta presentazione del modello 770</w:t>
      </w:r>
    </w:p>
    <w:p w14:paraId="28C2887E" w14:textId="77777777" w:rsidR="001D60A0" w:rsidRPr="009A67EA" w:rsidRDefault="001D60A0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Rispettato il termine di presentazione del modello 770</w:t>
      </w:r>
    </w:p>
    <w:p w14:paraId="49FB129A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0058D10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00186F7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5A377A3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B31941D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A67EA">
        <w:rPr>
          <w:rFonts w:ascii="Times New Roman" w:hAnsi="Times New Roman" w:cs="Times New Roman"/>
          <w:color w:val="000000"/>
        </w:rPr>
        <w:t>..............................................</w:t>
      </w:r>
    </w:p>
    <w:p w14:paraId="280BE598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B73AF83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A67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Conclusioni</w:t>
      </w:r>
    </w:p>
    <w:p w14:paraId="502136BD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A67EA">
        <w:rPr>
          <w:rFonts w:ascii="Times New Roman" w:hAnsi="Times New Roman" w:cs="Times New Roman"/>
          <w:color w:val="000000"/>
        </w:rPr>
        <w:t>I Revisori dei Conti, sulla base degli elementi tratti dagli atti esaminati e dalle verifiche periodiche effettuate nel corso dell'esercizio sulla regolarità della gestione finanziaria e patrimoniale, esprimono parere favorevole all'approvazione del conto consuntivo dell'anno AAAA da parte del Consiglio di Istituto</w:t>
      </w:r>
    </w:p>
    <w:p w14:paraId="253DDE22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17F804A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A67EA">
        <w:rPr>
          <w:rFonts w:ascii="Times New Roman" w:hAnsi="Times New Roman" w:cs="Times New Roman"/>
          <w:color w:val="000000"/>
        </w:rPr>
        <w:t>oppure</w:t>
      </w:r>
    </w:p>
    <w:p w14:paraId="23696ABB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E30453A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A67EA">
        <w:rPr>
          <w:rFonts w:ascii="Times New Roman" w:hAnsi="Times New Roman" w:cs="Times New Roman"/>
          <w:color w:val="000000"/>
        </w:rPr>
        <w:t>I Revisori dei Conti in relazione a quanto sopra esposto, non esprimono parere favorevole sul conto consuntivo dell'anno AAAA.</w:t>
      </w:r>
    </w:p>
    <w:p w14:paraId="3CDC8BE0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3EEE6FD" w14:textId="77777777" w:rsidR="001D60A0" w:rsidRPr="009A67EA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A67EA">
        <w:rPr>
          <w:rFonts w:ascii="Times New Roman" w:hAnsi="Times New Roman" w:cs="Times New Roman"/>
          <w:color w:val="000000"/>
        </w:rPr>
        <w:t>Il presente verbale, chiuso alle ore ......................., l'anno ......... il giorno ......... del mese di ........., viene letto, confermato, sottoscritto e successivamente inserito nell'apposito registro.</w:t>
      </w:r>
    </w:p>
    <w:tbl>
      <w:tblPr>
        <w:tblW w:w="9520" w:type="dxa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0" w:type="dxa"/>
          <w:right w:w="300" w:type="dxa"/>
        </w:tblCellMar>
        <w:tblLook w:val="0000" w:firstRow="0" w:lastRow="0" w:firstColumn="0" w:lastColumn="0" w:noHBand="0" w:noVBand="0"/>
      </w:tblPr>
      <w:tblGrid>
        <w:gridCol w:w="6664"/>
        <w:gridCol w:w="2856"/>
      </w:tblGrid>
      <w:tr w:rsidR="001D60A0" w:rsidRPr="009A67EA" w14:paraId="52592DD3" w14:textId="77777777"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2F207737" w14:textId="77777777" w:rsidR="001D60A0" w:rsidRPr="009A67EA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67EA">
              <w:rPr>
                <w:rFonts w:ascii="Times New Roman" w:hAnsi="Times New Roman" w:cs="Times New Roman"/>
                <w:color w:val="000000"/>
              </w:rPr>
              <w:t xml:space="preserve"> ...................................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0B8A43D6" w14:textId="77777777" w:rsidR="001D60A0" w:rsidRPr="009A67EA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0A0" w14:paraId="792C2857" w14:textId="77777777"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423FE3A0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67EA">
              <w:rPr>
                <w:rFonts w:ascii="Times New Roman" w:hAnsi="Times New Roman" w:cs="Times New Roman"/>
                <w:color w:val="000000"/>
              </w:rPr>
              <w:t xml:space="preserve"> ...................................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280C4126" w14:textId="77777777" w:rsidR="001D60A0" w:rsidRDefault="001D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E149422" w14:textId="77777777" w:rsidR="001D60A0" w:rsidRDefault="001D6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1D60A0" w:rsidSect="001213DE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21939" w14:textId="77777777" w:rsidR="001213DE" w:rsidRDefault="001213DE">
      <w:pPr>
        <w:spacing w:after="0" w:line="240" w:lineRule="auto"/>
      </w:pPr>
      <w:r>
        <w:separator/>
      </w:r>
    </w:p>
  </w:endnote>
  <w:endnote w:type="continuationSeparator" w:id="0">
    <w:p w14:paraId="5BBA696B" w14:textId="77777777" w:rsidR="001213DE" w:rsidRDefault="00121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8B586" w14:textId="77777777" w:rsidR="00515547" w:rsidRDefault="0051554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i/>
        <w:iCs/>
        <w:color w:val="000000"/>
        <w:sz w:val="20"/>
        <w:szCs w:val="20"/>
      </w:rPr>
      <w:t xml:space="preserve">Pagina: </w:t>
    </w:r>
    <w:r>
      <w:rPr>
        <w:rFonts w:ascii="Times New Roman" w:hAnsi="Times New Roman" w:cs="Times New Roman"/>
        <w:i/>
        <w:iCs/>
        <w:color w:val="000000"/>
        <w:sz w:val="20"/>
        <w:szCs w:val="20"/>
      </w:rPr>
      <w:fldChar w:fldCharType="begin"/>
    </w:r>
    <w:r>
      <w:rPr>
        <w:rFonts w:ascii="Times New Roman" w:hAnsi="Times New Roman" w:cs="Times New Roman"/>
        <w:i/>
        <w:iCs/>
        <w:color w:val="000000"/>
        <w:sz w:val="20"/>
        <w:szCs w:val="20"/>
      </w:rPr>
      <w:instrText xml:space="preserve">PAGE </w:instrText>
    </w:r>
    <w:r>
      <w:rPr>
        <w:rFonts w:ascii="Times New Roman" w:hAnsi="Times New Roman" w:cs="Times New Roman"/>
        <w:i/>
        <w:iCs/>
        <w:color w:val="000000"/>
        <w:sz w:val="20"/>
        <w:szCs w:val="20"/>
      </w:rPr>
      <w:fldChar w:fldCharType="separate"/>
    </w:r>
    <w:r w:rsidR="00D57297">
      <w:rPr>
        <w:rFonts w:ascii="Times New Roman" w:hAnsi="Times New Roman" w:cs="Times New Roman"/>
        <w:i/>
        <w:iCs/>
        <w:noProof/>
        <w:color w:val="000000"/>
        <w:sz w:val="20"/>
        <w:szCs w:val="20"/>
      </w:rPr>
      <w:t>5</w:t>
    </w:r>
    <w:r>
      <w:rPr>
        <w:rFonts w:ascii="Times New Roman" w:hAnsi="Times New Roman" w:cs="Times New Roman"/>
        <w:i/>
        <w:iCs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8F74F" w14:textId="77777777" w:rsidR="001213DE" w:rsidRDefault="001213DE">
      <w:pPr>
        <w:spacing w:after="0" w:line="240" w:lineRule="auto"/>
      </w:pPr>
      <w:r>
        <w:separator/>
      </w:r>
    </w:p>
  </w:footnote>
  <w:footnote w:type="continuationSeparator" w:id="0">
    <w:p w14:paraId="0511537C" w14:textId="77777777" w:rsidR="001213DE" w:rsidRDefault="00121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1F5E1" w14:textId="77777777" w:rsidR="00515547" w:rsidRDefault="0051554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92007"/>
    <w:multiLevelType w:val="hybridMultilevel"/>
    <w:tmpl w:val="F926A86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1D4315"/>
    <w:multiLevelType w:val="multilevel"/>
    <w:tmpl w:val="60AE8ED2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604D60"/>
    <w:multiLevelType w:val="multilevel"/>
    <w:tmpl w:val="28A9C734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F20895"/>
    <w:multiLevelType w:val="multilevel"/>
    <w:tmpl w:val="3FFEEEDA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8672C3"/>
    <w:multiLevelType w:val="multilevel"/>
    <w:tmpl w:val="464DCC2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DC5AE7"/>
    <w:multiLevelType w:val="multilevel"/>
    <w:tmpl w:val="1A5F743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7F471E"/>
    <w:multiLevelType w:val="multilevel"/>
    <w:tmpl w:val="5CBCEAD0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873579"/>
    <w:multiLevelType w:val="multilevel"/>
    <w:tmpl w:val="2C3B036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E2421F"/>
    <w:multiLevelType w:val="multilevel"/>
    <w:tmpl w:val="04595C13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3134820">
    <w:abstractNumId w:val="4"/>
  </w:num>
  <w:num w:numId="2" w16cid:durableId="1477604280">
    <w:abstractNumId w:val="7"/>
  </w:num>
  <w:num w:numId="3" w16cid:durableId="1277174193">
    <w:abstractNumId w:val="6"/>
  </w:num>
  <w:num w:numId="4" w16cid:durableId="2116779089">
    <w:abstractNumId w:val="2"/>
  </w:num>
  <w:num w:numId="5" w16cid:durableId="303582213">
    <w:abstractNumId w:val="5"/>
  </w:num>
  <w:num w:numId="6" w16cid:durableId="1972175626">
    <w:abstractNumId w:val="3"/>
  </w:num>
  <w:num w:numId="7" w16cid:durableId="1113866576">
    <w:abstractNumId w:val="1"/>
  </w:num>
  <w:num w:numId="8" w16cid:durableId="1125540321">
    <w:abstractNumId w:val="8"/>
  </w:num>
  <w:num w:numId="9" w16cid:durableId="849416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BB"/>
    <w:rsid w:val="00005505"/>
    <w:rsid w:val="00037C1C"/>
    <w:rsid w:val="00061A6A"/>
    <w:rsid w:val="00063067"/>
    <w:rsid w:val="000B1562"/>
    <w:rsid w:val="000C3193"/>
    <w:rsid w:val="000D6D6F"/>
    <w:rsid w:val="000D6E56"/>
    <w:rsid w:val="000F0634"/>
    <w:rsid w:val="00112D73"/>
    <w:rsid w:val="001213DE"/>
    <w:rsid w:val="001D36E4"/>
    <w:rsid w:val="001D4775"/>
    <w:rsid w:val="001D60A0"/>
    <w:rsid w:val="00246C98"/>
    <w:rsid w:val="002558AC"/>
    <w:rsid w:val="00271115"/>
    <w:rsid w:val="002A297F"/>
    <w:rsid w:val="002B2EBD"/>
    <w:rsid w:val="002B32B8"/>
    <w:rsid w:val="002B7CF1"/>
    <w:rsid w:val="002D5ACB"/>
    <w:rsid w:val="003476B9"/>
    <w:rsid w:val="00361A98"/>
    <w:rsid w:val="0037699A"/>
    <w:rsid w:val="00396CB8"/>
    <w:rsid w:val="003C6572"/>
    <w:rsid w:val="003E0E90"/>
    <w:rsid w:val="00454B0F"/>
    <w:rsid w:val="00470D8F"/>
    <w:rsid w:val="0047424D"/>
    <w:rsid w:val="00515547"/>
    <w:rsid w:val="00562F9D"/>
    <w:rsid w:val="00570D97"/>
    <w:rsid w:val="00576408"/>
    <w:rsid w:val="005B0546"/>
    <w:rsid w:val="005F485F"/>
    <w:rsid w:val="006232E7"/>
    <w:rsid w:val="00640852"/>
    <w:rsid w:val="00677F6A"/>
    <w:rsid w:val="0069300B"/>
    <w:rsid w:val="00696473"/>
    <w:rsid w:val="006C2942"/>
    <w:rsid w:val="006E2607"/>
    <w:rsid w:val="006F3A2A"/>
    <w:rsid w:val="00703017"/>
    <w:rsid w:val="00755844"/>
    <w:rsid w:val="007731B6"/>
    <w:rsid w:val="00773D6D"/>
    <w:rsid w:val="00781DB7"/>
    <w:rsid w:val="007B3023"/>
    <w:rsid w:val="007E6A0F"/>
    <w:rsid w:val="008446A3"/>
    <w:rsid w:val="00866B92"/>
    <w:rsid w:val="00881EC6"/>
    <w:rsid w:val="008874DE"/>
    <w:rsid w:val="008B0C5F"/>
    <w:rsid w:val="008C4908"/>
    <w:rsid w:val="008E2DF8"/>
    <w:rsid w:val="008E3259"/>
    <w:rsid w:val="008F2C67"/>
    <w:rsid w:val="00930BDC"/>
    <w:rsid w:val="00956120"/>
    <w:rsid w:val="009A67EA"/>
    <w:rsid w:val="00A230AD"/>
    <w:rsid w:val="00A4697E"/>
    <w:rsid w:val="00A51A40"/>
    <w:rsid w:val="00A57511"/>
    <w:rsid w:val="00AF7EE6"/>
    <w:rsid w:val="00B20B64"/>
    <w:rsid w:val="00B47070"/>
    <w:rsid w:val="00B754DB"/>
    <w:rsid w:val="00B94761"/>
    <w:rsid w:val="00BC68C2"/>
    <w:rsid w:val="00BE215E"/>
    <w:rsid w:val="00C10183"/>
    <w:rsid w:val="00C41597"/>
    <w:rsid w:val="00C45B8E"/>
    <w:rsid w:val="00C779C6"/>
    <w:rsid w:val="00C97156"/>
    <w:rsid w:val="00CB22BB"/>
    <w:rsid w:val="00D269C4"/>
    <w:rsid w:val="00D433AE"/>
    <w:rsid w:val="00D43BD7"/>
    <w:rsid w:val="00D57297"/>
    <w:rsid w:val="00D86218"/>
    <w:rsid w:val="00D87412"/>
    <w:rsid w:val="00DD1084"/>
    <w:rsid w:val="00DF4643"/>
    <w:rsid w:val="00DF69B1"/>
    <w:rsid w:val="00E07A47"/>
    <w:rsid w:val="00E269D1"/>
    <w:rsid w:val="00E5524E"/>
    <w:rsid w:val="00EA3B4E"/>
    <w:rsid w:val="00EC6A6C"/>
    <w:rsid w:val="00F06CDC"/>
    <w:rsid w:val="00F202A8"/>
    <w:rsid w:val="00F2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E979D"/>
  <w15:docId w15:val="{45DC61AA-E215-4F14-A986-1FB9C26C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08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2959</Words>
  <Characters>16868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dcterms:created xsi:type="dcterms:W3CDTF">2024-03-18T14:10:00Z</dcterms:created>
  <dcterms:modified xsi:type="dcterms:W3CDTF">2024-03-19T13:41:00Z</dcterms:modified>
</cp:coreProperties>
</file>