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6BC0" w14:textId="77777777" w:rsidR="00662E2A" w:rsidRDefault="00000000">
      <w:pPr>
        <w:pStyle w:val="Corpotesto"/>
        <w:ind w:left="642"/>
        <w:rPr>
          <w:sz w:val="20"/>
        </w:rPr>
      </w:pPr>
      <w:r>
        <w:rPr>
          <w:noProof/>
          <w:sz w:val="20"/>
        </w:rPr>
        <w:drawing>
          <wp:inline distT="0" distB="0" distL="0" distR="0" wp14:anchorId="2FD980EE" wp14:editId="463407E5">
            <wp:extent cx="5775120" cy="815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1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60B1" w14:textId="77777777" w:rsidR="00662E2A" w:rsidRDefault="00662E2A">
      <w:pPr>
        <w:pStyle w:val="Corpotesto"/>
        <w:spacing w:before="9"/>
        <w:rPr>
          <w:sz w:val="25"/>
        </w:rPr>
      </w:pPr>
    </w:p>
    <w:p w14:paraId="60534C20" w14:textId="77777777" w:rsidR="00662E2A" w:rsidRDefault="00000000">
      <w:pPr>
        <w:spacing w:before="60" w:line="243" w:lineRule="exact"/>
        <w:ind w:left="1612" w:right="1599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Ministero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dell’Istruzione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merito</w:t>
      </w:r>
    </w:p>
    <w:p w14:paraId="769C6221" w14:textId="77777777" w:rsidR="00662E2A" w:rsidRDefault="00000000">
      <w:pPr>
        <w:pStyle w:val="Titolo2"/>
        <w:spacing w:line="292" w:lineRule="exact"/>
        <w:ind w:left="1656" w:right="1599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51FC970" wp14:editId="3F7FA115">
            <wp:simplePos x="0" y="0"/>
            <wp:positionH relativeFrom="page">
              <wp:posOffset>552450</wp:posOffset>
            </wp:positionH>
            <wp:positionV relativeFrom="paragraph">
              <wp:posOffset>11812</wp:posOffset>
            </wp:positionV>
            <wp:extent cx="504825" cy="5810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Istituto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Marcaria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Sabbioneta</w:t>
      </w:r>
    </w:p>
    <w:p w14:paraId="686D8B84" w14:textId="77777777" w:rsidR="00662E2A" w:rsidRDefault="00000000">
      <w:pPr>
        <w:spacing w:line="244" w:lineRule="exact"/>
        <w:ind w:left="261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Gaetano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Donizetti,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 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46010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Marcaria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(MN)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Tel.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0376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96114</w:t>
      </w:r>
    </w:p>
    <w:p w14:paraId="4D8E26C9" w14:textId="77777777" w:rsidR="00662E2A" w:rsidRDefault="00000000">
      <w:pPr>
        <w:ind w:left="2382" w:right="2118" w:firstLine="228"/>
        <w:rPr>
          <w:rFonts w:ascii="Calibri" w:hAnsi="Calibri"/>
          <w:sz w:val="20"/>
        </w:rPr>
      </w:pPr>
      <w:r>
        <w:pict w14:anchorId="1E5382D7">
          <v:rect id="_x0000_s1026" style="position:absolute;left:0;text-align:left;margin-left:321.8pt;margin-top:22.85pt;width:2.4pt;height:.6pt;z-index:-251658240;mso-position-horizontal-relative:page" fillcolor="black" stroked="f">
            <w10:wrap anchorx="page"/>
          </v:rect>
        </w:pict>
      </w:r>
      <w:r>
        <w:rPr>
          <w:rFonts w:ascii="Calibri" w:hAnsi="Calibri"/>
          <w:sz w:val="20"/>
        </w:rPr>
        <w:t>Via dell’Accademia, 2 – 46018 Sabbioneta (MN) Tel : 0375 52029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email : </w:t>
      </w:r>
      <w:hyperlink r:id="rId7">
        <w:r>
          <w:rPr>
            <w:rFonts w:ascii="Calibri" w:hAnsi="Calibri"/>
            <w:color w:val="0000FF"/>
            <w:sz w:val="20"/>
            <w:u w:val="single" w:color="0000FF"/>
          </w:rPr>
          <w:t>MNIC839006@istruzione.it</w:t>
        </w:r>
        <w:r>
          <w:rPr>
            <w:rFonts w:ascii="Calibri" w:hAnsi="Calibri"/>
            <w:color w:val="0000FF"/>
            <w:sz w:val="20"/>
          </w:rPr>
          <w:t xml:space="preserve"> </w:t>
        </w:r>
      </w:hyperlink>
      <w:r>
        <w:rPr>
          <w:rFonts w:ascii="Calibri" w:hAnsi="Calibri"/>
          <w:sz w:val="20"/>
        </w:rPr>
        <w:t>PEC :</w:t>
      </w:r>
      <w:r>
        <w:rPr>
          <w:rFonts w:ascii="Calibri" w:hAnsi="Calibri"/>
          <w:spacing w:val="1"/>
          <w:sz w:val="20"/>
        </w:rPr>
        <w:t xml:space="preserve"> </w:t>
      </w:r>
      <w:hyperlink r:id="rId8">
        <w:r>
          <w:rPr>
            <w:rFonts w:ascii="Calibri" w:hAnsi="Calibri"/>
            <w:color w:val="0000FF"/>
            <w:sz w:val="20"/>
            <w:u w:val="single" w:color="0000FF"/>
          </w:rPr>
          <w:t>MNIC839006@pec.istruzione.it</w:t>
        </w:r>
      </w:hyperlink>
      <w:r>
        <w:rPr>
          <w:rFonts w:ascii="Calibri" w:hAnsi="Calibri"/>
          <w:color w:val="0000FF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Meccanografico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MNIC839006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Fiscale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93075600200</w:t>
      </w:r>
    </w:p>
    <w:p w14:paraId="6172D312" w14:textId="77777777" w:rsidR="00662E2A" w:rsidRDefault="00000000">
      <w:pPr>
        <w:spacing w:line="244" w:lineRule="exact"/>
        <w:ind w:left="3129"/>
        <w:rPr>
          <w:rFonts w:ascii="Calibri"/>
          <w:sz w:val="20"/>
        </w:rPr>
      </w:pPr>
      <w:r>
        <w:rPr>
          <w:rFonts w:ascii="Calibri"/>
          <w:sz w:val="20"/>
        </w:rPr>
        <w:t>Sito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web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:</w:t>
      </w:r>
      <w:r>
        <w:rPr>
          <w:rFonts w:ascii="Calibri"/>
          <w:spacing w:val="-5"/>
          <w:sz w:val="20"/>
        </w:rPr>
        <w:t xml:space="preserve"> </w:t>
      </w:r>
      <w:hyperlink r:id="rId9">
        <w:r>
          <w:rPr>
            <w:rFonts w:ascii="Calibri"/>
            <w:sz w:val="20"/>
          </w:rPr>
          <w:t>http://www.icmarcariasabbioneta.edu.it</w:t>
        </w:r>
      </w:hyperlink>
    </w:p>
    <w:p w14:paraId="0D184284" w14:textId="77777777" w:rsidR="00662E2A" w:rsidRDefault="00662E2A">
      <w:pPr>
        <w:pStyle w:val="Corpotesto"/>
        <w:rPr>
          <w:rFonts w:ascii="Calibri"/>
          <w:sz w:val="20"/>
        </w:rPr>
      </w:pPr>
    </w:p>
    <w:p w14:paraId="76BC87C9" w14:textId="77777777" w:rsidR="00662E2A" w:rsidRDefault="00662E2A">
      <w:pPr>
        <w:pStyle w:val="Corpotesto"/>
        <w:rPr>
          <w:rFonts w:ascii="Calibri"/>
          <w:sz w:val="27"/>
        </w:rPr>
      </w:pPr>
    </w:p>
    <w:p w14:paraId="39B20EF3" w14:textId="77777777" w:rsidR="00662E2A" w:rsidRDefault="00000000">
      <w:pPr>
        <w:ind w:right="774"/>
        <w:jc w:val="right"/>
        <w:rPr>
          <w:sz w:val="23"/>
        </w:rPr>
      </w:pPr>
      <w:r>
        <w:rPr>
          <w:sz w:val="23"/>
        </w:rPr>
        <w:t>All’ALBO</w:t>
      </w:r>
      <w:r>
        <w:rPr>
          <w:spacing w:val="-1"/>
          <w:sz w:val="23"/>
        </w:rPr>
        <w:t xml:space="preserve"> </w:t>
      </w:r>
      <w:r>
        <w:rPr>
          <w:sz w:val="23"/>
        </w:rPr>
        <w:t>ONLINE</w:t>
      </w:r>
    </w:p>
    <w:p w14:paraId="7EF44D86" w14:textId="77777777" w:rsidR="00662E2A" w:rsidRDefault="00662E2A">
      <w:pPr>
        <w:pStyle w:val="Corpotesto"/>
        <w:rPr>
          <w:sz w:val="20"/>
        </w:rPr>
      </w:pPr>
    </w:p>
    <w:p w14:paraId="7D4F184B" w14:textId="77777777" w:rsidR="00662E2A" w:rsidRDefault="00662E2A">
      <w:pPr>
        <w:pStyle w:val="Corpotesto"/>
        <w:rPr>
          <w:sz w:val="20"/>
        </w:rPr>
      </w:pPr>
    </w:p>
    <w:p w14:paraId="5E63F6F2" w14:textId="77777777" w:rsidR="00662E2A" w:rsidRDefault="00662E2A">
      <w:pPr>
        <w:pStyle w:val="Corpotesto"/>
        <w:rPr>
          <w:sz w:val="20"/>
        </w:rPr>
      </w:pPr>
    </w:p>
    <w:p w14:paraId="3C058BF0" w14:textId="77777777" w:rsidR="00662E2A" w:rsidRDefault="00662E2A">
      <w:pPr>
        <w:pStyle w:val="Corpotesto"/>
        <w:rPr>
          <w:sz w:val="20"/>
        </w:rPr>
      </w:pPr>
    </w:p>
    <w:p w14:paraId="3BD650DA" w14:textId="77777777" w:rsidR="00662E2A" w:rsidRDefault="00000000">
      <w:pPr>
        <w:pStyle w:val="Titolo1"/>
        <w:spacing w:before="210"/>
        <w:ind w:hanging="3"/>
        <w:rPr>
          <w:sz w:val="24"/>
        </w:rPr>
      </w:pPr>
      <w:r>
        <w:t>OGGETTO: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di assegnazione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RUP dei</w:t>
      </w:r>
      <w:r>
        <w:rPr>
          <w:spacing w:val="1"/>
        </w:rPr>
        <w:t xml:space="preserve"> </w:t>
      </w:r>
      <w:r>
        <w:t>progetti: PNRR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Missione</w:t>
      </w:r>
      <w:r>
        <w:rPr>
          <w:spacing w:val="11"/>
        </w:rPr>
        <w:t xml:space="preserve"> </w:t>
      </w:r>
      <w:r>
        <w:t>4:</w:t>
      </w:r>
      <w:r>
        <w:rPr>
          <w:spacing w:val="16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ricerca –</w:t>
      </w:r>
      <w:r>
        <w:rPr>
          <w:spacing w:val="-2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3.2:</w:t>
      </w:r>
      <w:r>
        <w:rPr>
          <w:spacing w:val="-3"/>
        </w:rPr>
        <w:t xml:space="preserve"> </w:t>
      </w:r>
      <w:r>
        <w:t>Scuola 4.0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 xml:space="preserve">Azione 1 – Next </w:t>
      </w:r>
      <w:proofErr w:type="spellStart"/>
      <w:r>
        <w:t>generationclassroom</w:t>
      </w:r>
      <w:proofErr w:type="spellEnd"/>
      <w:r>
        <w:t xml:space="preserve"> – Ambienti di apprendimento innovativi</w:t>
      </w:r>
      <w:r>
        <w:rPr>
          <w:spacing w:val="1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PROGETTO: M4C1I3.2-2022-961-P-19535</w:t>
      </w:r>
    </w:p>
    <w:p w14:paraId="27E88CCB" w14:textId="77777777" w:rsidR="00662E2A" w:rsidRDefault="00000000">
      <w:pPr>
        <w:spacing w:line="274" w:lineRule="exact"/>
        <w:ind w:left="432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J74D22003200006</w:t>
      </w:r>
    </w:p>
    <w:p w14:paraId="1F6E1A2B" w14:textId="77777777" w:rsidR="00662E2A" w:rsidRDefault="00662E2A">
      <w:pPr>
        <w:pStyle w:val="Corpotesto"/>
        <w:spacing w:before="4"/>
        <w:rPr>
          <w:b/>
          <w:sz w:val="16"/>
        </w:rPr>
      </w:pPr>
    </w:p>
    <w:p w14:paraId="5DEEB5F7" w14:textId="77777777" w:rsidR="00662E2A" w:rsidRDefault="00000000">
      <w:pPr>
        <w:pStyle w:val="Titolo1"/>
        <w:spacing w:before="89"/>
        <w:ind w:left="3966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9C7B679" w14:textId="77777777" w:rsidR="00662E2A" w:rsidRDefault="00662E2A">
      <w:pPr>
        <w:pStyle w:val="Corpotesto"/>
        <w:spacing w:before="10"/>
        <w:rPr>
          <w:b/>
          <w:sz w:val="23"/>
        </w:rPr>
      </w:pPr>
    </w:p>
    <w:p w14:paraId="6DB00F74" w14:textId="77777777" w:rsidR="00662E2A" w:rsidRDefault="00000000">
      <w:pPr>
        <w:pStyle w:val="Corpotesto"/>
        <w:spacing w:before="1"/>
        <w:ind w:left="368" w:firstLine="2"/>
        <w:jc w:val="both"/>
      </w:pPr>
      <w:r>
        <w:rPr>
          <w:b/>
        </w:rPr>
        <w:t>VISTO</w:t>
      </w:r>
      <w:r>
        <w:rPr>
          <w:b/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275/1999</w:t>
      </w:r>
      <w:r>
        <w:rPr>
          <w:spacing w:val="-1"/>
        </w:rPr>
        <w:t xml:space="preserve"> </w:t>
      </w:r>
      <w:r>
        <w:t>concernente</w:t>
      </w:r>
      <w:r>
        <w:rPr>
          <w:spacing w:val="-2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autonomia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istituzioni scolastiche;</w:t>
      </w:r>
    </w:p>
    <w:p w14:paraId="164DCAA2" w14:textId="77777777" w:rsidR="00662E2A" w:rsidRDefault="00000000">
      <w:pPr>
        <w:pStyle w:val="Corpotesto"/>
        <w:spacing w:before="223" w:line="252" w:lineRule="auto"/>
        <w:ind w:left="372" w:right="383" w:hanging="5"/>
        <w:jc w:val="both"/>
      </w:pPr>
      <w:r>
        <w:rPr>
          <w:b/>
        </w:rPr>
        <w:t xml:space="preserve">VISTO </w:t>
      </w:r>
      <w:r>
        <w:t>il Decreto Legislativo 30 marzo 2001, n. 165 recante “Norme generali sull’ordinamento del</w:t>
      </w:r>
      <w:r>
        <w:rPr>
          <w:spacing w:val="-57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dipendenze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Amministrazioni Pubbliche”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41635522" w14:textId="77777777" w:rsidR="00662E2A" w:rsidRDefault="00000000">
      <w:pPr>
        <w:pStyle w:val="Corpotesto"/>
        <w:spacing w:before="219" w:line="232" w:lineRule="auto"/>
        <w:ind w:left="372" w:right="389" w:hanging="5"/>
        <w:jc w:val="both"/>
      </w:pPr>
      <w:r>
        <w:rPr>
          <w:b/>
        </w:rPr>
        <w:t xml:space="preserve">VISTO </w:t>
      </w:r>
      <w:r>
        <w:t>il Decreto Interministeriale n. 129/2018, “Regolamento concernente le Istruzioni generali</w:t>
      </w:r>
      <w:r>
        <w:rPr>
          <w:spacing w:val="1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amministrativo-contabile delle</w:t>
      </w:r>
      <w:r>
        <w:rPr>
          <w:spacing w:val="-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scolastiche";</w:t>
      </w:r>
    </w:p>
    <w:p w14:paraId="1AC5E09B" w14:textId="77777777" w:rsidR="00662E2A" w:rsidRDefault="00000000">
      <w:pPr>
        <w:pStyle w:val="Corpotesto"/>
        <w:spacing w:before="192" w:line="235" w:lineRule="auto"/>
        <w:ind w:left="372" w:right="366" w:hanging="5"/>
        <w:jc w:val="both"/>
      </w:pPr>
      <w:r>
        <w:rPr>
          <w:b/>
        </w:rPr>
        <w:t xml:space="preserve">VISTO </w:t>
      </w:r>
      <w:r>
        <w:t>il Decreto Ministeriale del 14 giugno 2022 n. 161 recante “Adozione del “Piano Scuola 4.0”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attuazione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linea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investimento</w:t>
      </w:r>
      <w:r>
        <w:rPr>
          <w:spacing w:val="-12"/>
        </w:rPr>
        <w:t xml:space="preserve"> </w:t>
      </w:r>
      <w:r>
        <w:t>3.2</w:t>
      </w:r>
      <w:r>
        <w:rPr>
          <w:spacing w:val="-14"/>
        </w:rPr>
        <w:t xml:space="preserve"> </w:t>
      </w:r>
      <w:r>
        <w:t>“Scuola</w:t>
      </w:r>
      <w:r>
        <w:rPr>
          <w:spacing w:val="-12"/>
        </w:rPr>
        <w:t xml:space="preserve"> </w:t>
      </w:r>
      <w:r>
        <w:t>4.0:</w:t>
      </w:r>
      <w:r>
        <w:rPr>
          <w:spacing w:val="-12"/>
        </w:rPr>
        <w:t xml:space="preserve"> </w:t>
      </w:r>
      <w:r>
        <w:t>scuole</w:t>
      </w:r>
      <w:r>
        <w:rPr>
          <w:spacing w:val="-12"/>
        </w:rPr>
        <w:t xml:space="preserve"> </w:t>
      </w:r>
      <w:r>
        <w:t>innovative,</w:t>
      </w:r>
      <w:r>
        <w:rPr>
          <w:spacing w:val="-15"/>
        </w:rPr>
        <w:t xml:space="preserve"> </w:t>
      </w:r>
      <w:r>
        <w:t>cablaggio,</w:t>
      </w:r>
      <w:r>
        <w:rPr>
          <w:spacing w:val="-11"/>
        </w:rPr>
        <w:t xml:space="preserve"> </w:t>
      </w:r>
      <w:r>
        <w:t>nuovi</w:t>
      </w:r>
      <w:r>
        <w:rPr>
          <w:spacing w:val="-12"/>
        </w:rPr>
        <w:t xml:space="preserve"> </w:t>
      </w:r>
      <w:r>
        <w:t>ambienti</w:t>
      </w:r>
      <w:r>
        <w:rPr>
          <w:spacing w:val="-58"/>
        </w:rPr>
        <w:t xml:space="preserve"> </w:t>
      </w:r>
      <w:r>
        <w:t>di apprendimento e laboratori” nell’ambito della Missione 4 – Componente 1 – del Piano nazionale</w:t>
      </w:r>
      <w:r>
        <w:rPr>
          <w:spacing w:val="1"/>
        </w:rPr>
        <w:t xml:space="preserve"> </w:t>
      </w:r>
      <w:r>
        <w:t>di ripresa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resilienza, finanziato dall’Unione europea –</w:t>
      </w:r>
      <w:r>
        <w:rPr>
          <w:spacing w:val="-1"/>
        </w:rPr>
        <w:t xml:space="preserve"> </w:t>
      </w:r>
      <w:r>
        <w:t>Next Generation EU”;</w:t>
      </w:r>
    </w:p>
    <w:p w14:paraId="34465953" w14:textId="77777777" w:rsidR="00662E2A" w:rsidRDefault="00000000">
      <w:pPr>
        <w:pStyle w:val="Corpotesto"/>
        <w:spacing w:before="200" w:line="235" w:lineRule="auto"/>
        <w:ind w:left="372" w:right="375" w:hanging="5"/>
        <w:jc w:val="both"/>
      </w:pPr>
      <w:r>
        <w:rPr>
          <w:b/>
        </w:rPr>
        <w:t>VISTO</w:t>
      </w:r>
      <w:r>
        <w:rPr>
          <w:b/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218,</w:t>
      </w:r>
      <w:r>
        <w:rPr>
          <w:spacing w:val="-3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riparto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istituzioni</w:t>
      </w:r>
      <w:r>
        <w:rPr>
          <w:spacing w:val="-58"/>
        </w:rPr>
        <w:t xml:space="preserve"> </w:t>
      </w:r>
      <w:r>
        <w:t>scolastiche per l'attuazione del Piano Scuola 4.0 nell'ambito dell'Investimento 3.2 del PNRR: scuole</w:t>
      </w:r>
      <w:r>
        <w:rPr>
          <w:spacing w:val="-57"/>
        </w:rPr>
        <w:t xml:space="preserve"> </w:t>
      </w:r>
      <w:r>
        <w:t>innovative,</w:t>
      </w:r>
      <w:r>
        <w:rPr>
          <w:spacing w:val="-2"/>
        </w:rPr>
        <w:t xml:space="preserve"> </w:t>
      </w:r>
      <w:r>
        <w:t>cablaggio, nuovi ambienti di apprendimento e</w:t>
      </w:r>
      <w:r>
        <w:rPr>
          <w:spacing w:val="1"/>
        </w:rPr>
        <w:t xml:space="preserve"> </w:t>
      </w:r>
      <w:r>
        <w:t>laboratori;</w:t>
      </w:r>
    </w:p>
    <w:p w14:paraId="09DD95C7" w14:textId="77777777" w:rsidR="00662E2A" w:rsidRDefault="00000000">
      <w:pPr>
        <w:pStyle w:val="Corpotesto"/>
        <w:spacing w:before="194" w:line="232" w:lineRule="auto"/>
        <w:ind w:left="372" w:right="380" w:hanging="5"/>
        <w:jc w:val="both"/>
      </w:pPr>
      <w:r>
        <w:rPr>
          <w:b/>
        </w:rPr>
        <w:t xml:space="preserve">VISTA </w:t>
      </w:r>
      <w:r>
        <w:t>la Nota MIM n. 107624 del 21 dicembre 2022 recante “Istruzioni operative” per la Scuola</w:t>
      </w:r>
      <w:r>
        <w:rPr>
          <w:spacing w:val="1"/>
        </w:rPr>
        <w:t xml:space="preserve"> </w:t>
      </w:r>
      <w:r>
        <w:t>4.0;</w:t>
      </w:r>
    </w:p>
    <w:p w14:paraId="14C7B7DB" w14:textId="77777777" w:rsidR="00662E2A" w:rsidRDefault="00000000">
      <w:pPr>
        <w:pStyle w:val="Corpotesto"/>
        <w:spacing w:before="8" w:line="235" w:lineRule="auto"/>
        <w:ind w:left="372" w:right="373" w:hanging="5"/>
        <w:jc w:val="both"/>
      </w:pPr>
      <w:r>
        <w:rPr>
          <w:b/>
        </w:rPr>
        <w:t>VISTA</w:t>
      </w:r>
      <w:r>
        <w:rPr>
          <w:b/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MIM</w:t>
      </w:r>
      <w:r>
        <w:rPr>
          <w:spacing w:val="-6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4302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recante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FAQ</w:t>
      </w:r>
      <w:r>
        <w:rPr>
          <w:spacing w:val="-4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Missione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Istruzione</w:t>
      </w:r>
      <w:r>
        <w:rPr>
          <w:spacing w:val="-5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3.2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PNRR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4.0.</w:t>
      </w:r>
      <w:r>
        <w:rPr>
          <w:spacing w:val="-3"/>
        </w:rPr>
        <w:t xml:space="preserve"> </w:t>
      </w:r>
      <w:r>
        <w:t>circa</w:t>
      </w:r>
      <w:r>
        <w:rPr>
          <w:spacing w:val="-6"/>
        </w:rPr>
        <w:t xml:space="preserve"> </w:t>
      </w:r>
      <w:r>
        <w:t>l’eventuale</w:t>
      </w:r>
      <w:r>
        <w:rPr>
          <w:spacing w:val="-5"/>
        </w:rPr>
        <w:t xml:space="preserve"> </w:t>
      </w:r>
      <w:r>
        <w:t>ammissibilità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 interno, coinvolto nella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progetti PNRR;</w:t>
      </w:r>
    </w:p>
    <w:p w14:paraId="4CE507C0" w14:textId="77777777" w:rsidR="00662E2A" w:rsidRDefault="00000000">
      <w:pPr>
        <w:pStyle w:val="Corpotesto"/>
        <w:spacing w:before="196" w:line="235" w:lineRule="auto"/>
        <w:ind w:left="372" w:right="365" w:hanging="5"/>
        <w:jc w:val="both"/>
      </w:pPr>
      <w:r>
        <w:rPr>
          <w:b/>
        </w:rPr>
        <w:t>RICHIAMATA</w:t>
      </w:r>
      <w:r>
        <w:rPr>
          <w:b/>
          <w:spacing w:val="1"/>
        </w:rPr>
        <w:t xml:space="preserve"> </w:t>
      </w:r>
      <w:r>
        <w:t>la delibera 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e successive</w:t>
      </w:r>
      <w:r>
        <w:rPr>
          <w:spacing w:val="1"/>
        </w:rPr>
        <w:t xml:space="preserve"> </w:t>
      </w:r>
      <w:r>
        <w:t>modificazioni e integrazioni con la quale è stato approvato il P.T.O.F. per gli anni scolastici 2022-</w:t>
      </w:r>
      <w:r>
        <w:rPr>
          <w:spacing w:val="1"/>
        </w:rPr>
        <w:t xml:space="preserve"> </w:t>
      </w:r>
      <w:r>
        <w:t>2025;</w:t>
      </w:r>
    </w:p>
    <w:p w14:paraId="09673DA0" w14:textId="77777777" w:rsidR="00662E2A" w:rsidRDefault="00000000">
      <w:pPr>
        <w:pStyle w:val="Corpotesto"/>
        <w:spacing w:before="197" w:line="232" w:lineRule="auto"/>
        <w:ind w:left="372" w:right="373" w:hanging="5"/>
        <w:jc w:val="both"/>
      </w:pPr>
      <w:r>
        <w:rPr>
          <w:b/>
        </w:rPr>
        <w:t xml:space="preserve">RICHIAMATA </w:t>
      </w:r>
      <w:r>
        <w:t>la delibera del Consiglio di Istituto n.03 del 12 gennaio2023 di approvazione del</w:t>
      </w:r>
      <w:r>
        <w:rPr>
          <w:spacing w:val="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annuale dell’esercizio finanziario 2023;</w:t>
      </w:r>
    </w:p>
    <w:p w14:paraId="58B3D3AD" w14:textId="77777777" w:rsidR="00662E2A" w:rsidRDefault="00662E2A">
      <w:pPr>
        <w:spacing w:line="232" w:lineRule="auto"/>
        <w:jc w:val="both"/>
        <w:sectPr w:rsidR="00662E2A">
          <w:type w:val="continuous"/>
          <w:pgSz w:w="11920" w:h="16850"/>
          <w:pgMar w:top="1020" w:right="760" w:bottom="280" w:left="760" w:header="720" w:footer="720" w:gutter="0"/>
          <w:cols w:space="720"/>
        </w:sectPr>
      </w:pPr>
    </w:p>
    <w:p w14:paraId="05CC88AA" w14:textId="77777777" w:rsidR="00662E2A" w:rsidRDefault="00000000">
      <w:pPr>
        <w:pStyle w:val="Corpotesto"/>
        <w:spacing w:before="69"/>
        <w:ind w:left="370"/>
      </w:pPr>
      <w:r>
        <w:rPr>
          <w:b/>
        </w:rPr>
        <w:lastRenderedPageBreak/>
        <w:t xml:space="preserve">VISTO </w:t>
      </w:r>
      <w:r>
        <w:t>l'accordo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finanziamento delle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 16/02/2023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2361;</w:t>
      </w:r>
    </w:p>
    <w:p w14:paraId="12A39C0E" w14:textId="77777777" w:rsidR="00662E2A" w:rsidRDefault="00000000">
      <w:pPr>
        <w:spacing w:before="131"/>
        <w:ind w:left="370"/>
        <w:rPr>
          <w:sz w:val="24"/>
        </w:rPr>
      </w:pPr>
      <w:r>
        <w:rPr>
          <w:b/>
          <w:sz w:val="24"/>
        </w:rPr>
        <w:t>RICHIAMATO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assunzione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bilancio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05/04/2023</w:t>
      </w:r>
      <w:r>
        <w:rPr>
          <w:spacing w:val="-2"/>
          <w:sz w:val="24"/>
        </w:rPr>
        <w:t xml:space="preserve"> </w:t>
      </w:r>
      <w:r>
        <w:rPr>
          <w:sz w:val="24"/>
        </w:rPr>
        <w:t>prot.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color w:val="202429"/>
          <w:spacing w:val="-4"/>
          <w:sz w:val="24"/>
          <w:shd w:val="clear" w:color="auto" w:fill="E0E4EA"/>
        </w:rPr>
        <w:t xml:space="preserve"> </w:t>
      </w:r>
      <w:r>
        <w:rPr>
          <w:rFonts w:ascii="Microsoft JhengHei"/>
          <w:color w:val="202429"/>
          <w:shd w:val="clear" w:color="auto" w:fill="E0E4EA"/>
        </w:rPr>
        <w:t>0005295</w:t>
      </w:r>
      <w:r>
        <w:rPr>
          <w:sz w:val="24"/>
        </w:rPr>
        <w:t>;</w:t>
      </w:r>
    </w:p>
    <w:p w14:paraId="29A684B4" w14:textId="77777777" w:rsidR="00662E2A" w:rsidRDefault="00000000">
      <w:pPr>
        <w:pStyle w:val="Corpotesto"/>
        <w:spacing w:before="144" w:line="232" w:lineRule="auto"/>
        <w:ind w:left="372" w:hanging="5"/>
      </w:pPr>
      <w:r>
        <w:rPr>
          <w:b/>
        </w:rPr>
        <w:t>VISTO</w:t>
      </w:r>
      <w:r>
        <w:rPr>
          <w:b/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D. Lgs.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</w:t>
      </w:r>
      <w:r>
        <w:rPr>
          <w:spacing w:val="2"/>
        </w:rPr>
        <w:t xml:space="preserve"> </w:t>
      </w:r>
      <w:r>
        <w:t>relativamente al</w:t>
      </w:r>
      <w:r>
        <w:rPr>
          <w:spacing w:val="1"/>
        </w:rPr>
        <w:t xml:space="preserve"> </w:t>
      </w:r>
      <w:r>
        <w:t>ruolo e alle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RUP</w:t>
      </w:r>
      <w:r>
        <w:rPr>
          <w:spacing w:val="5"/>
        </w:rPr>
        <w:t xml:space="preserve"> </w:t>
      </w:r>
      <w:r>
        <w:t>- responsabile unico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procedimento negli appalti, nelle</w:t>
      </w:r>
      <w:r>
        <w:rPr>
          <w:spacing w:val="-1"/>
        </w:rPr>
        <w:t xml:space="preserve"> </w:t>
      </w:r>
      <w:r>
        <w:t>concessioni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nelle forniture;</w:t>
      </w:r>
    </w:p>
    <w:p w14:paraId="743DA908" w14:textId="77777777" w:rsidR="00662E2A" w:rsidRDefault="00662E2A">
      <w:pPr>
        <w:pStyle w:val="Corpotesto"/>
        <w:spacing w:before="6"/>
      </w:pPr>
    </w:p>
    <w:p w14:paraId="7C8A8838" w14:textId="77777777" w:rsidR="00662E2A" w:rsidRDefault="00000000">
      <w:pPr>
        <w:pStyle w:val="Titolo1"/>
        <w:ind w:left="3005" w:right="1599"/>
        <w:jc w:val="center"/>
      </w:pPr>
      <w:r>
        <w:t>DETERMINA</w:t>
      </w:r>
    </w:p>
    <w:p w14:paraId="6998D755" w14:textId="77777777" w:rsidR="00662E2A" w:rsidRDefault="00000000">
      <w:pPr>
        <w:pStyle w:val="Corpotesto"/>
        <w:spacing w:before="270" w:line="237" w:lineRule="auto"/>
        <w:ind w:left="346" w:right="117" w:firstLine="24"/>
        <w:jc w:val="both"/>
        <w:rPr>
          <w:b/>
        </w:rPr>
      </w:pPr>
      <w:r>
        <w:t>di assumere l’ufficio di</w:t>
      </w:r>
      <w:r>
        <w:rPr>
          <w:spacing w:val="60"/>
        </w:rPr>
        <w:t xml:space="preserve"> </w:t>
      </w:r>
      <w:r>
        <w:t>Responsabile Unico di</w:t>
      </w:r>
      <w:r>
        <w:rPr>
          <w:spacing w:val="60"/>
        </w:rPr>
        <w:t xml:space="preserve"> </w:t>
      </w:r>
      <w:r>
        <w:t>Procedimento ai sensi dell’art. 31 del</w:t>
      </w:r>
      <w:r>
        <w:rPr>
          <w:spacing w:val="60"/>
        </w:rPr>
        <w:t xml:space="preserve"> </w:t>
      </w:r>
      <w:r>
        <w:t>Dlgs.50/2016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progetti</w:t>
      </w:r>
      <w:r>
        <w:rPr>
          <w:i/>
        </w:rPr>
        <w:t>:</w:t>
      </w:r>
      <w:r>
        <w:rPr>
          <w:i/>
          <w:spacing w:val="-9"/>
        </w:rPr>
        <w:t xml:space="preserve"> </w:t>
      </w:r>
      <w:r>
        <w:t>PNRR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Missione</w:t>
      </w:r>
      <w:r>
        <w:rPr>
          <w:spacing w:val="-8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Investimento</w:t>
      </w:r>
      <w:r>
        <w:rPr>
          <w:spacing w:val="-7"/>
        </w:rPr>
        <w:t xml:space="preserve"> </w:t>
      </w:r>
      <w:r>
        <w:t>3.2:Scuola</w:t>
      </w:r>
      <w:r>
        <w:rPr>
          <w:spacing w:val="-7"/>
        </w:rPr>
        <w:t xml:space="preserve"> </w:t>
      </w:r>
      <w:r>
        <w:t>4.0</w:t>
      </w:r>
      <w:r>
        <w:rPr>
          <w:spacing w:val="-3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proofErr w:type="spellStart"/>
      <w:r>
        <w:t>classroom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innovativi;</w:t>
      </w:r>
      <w:r>
        <w:rPr>
          <w:spacing w:val="1"/>
        </w:rPr>
        <w:t xml:space="preserve"> </w:t>
      </w:r>
      <w:r>
        <w:rPr>
          <w:b/>
        </w:rPr>
        <w:t>CODICE</w:t>
      </w:r>
      <w:r>
        <w:rPr>
          <w:b/>
          <w:spacing w:val="1"/>
        </w:rPr>
        <w:t xml:space="preserve"> </w:t>
      </w:r>
      <w:r>
        <w:rPr>
          <w:b/>
        </w:rPr>
        <w:t>PROGETTO:</w:t>
      </w:r>
      <w:r>
        <w:rPr>
          <w:b/>
          <w:spacing w:val="-1"/>
        </w:rPr>
        <w:t xml:space="preserve"> </w:t>
      </w:r>
      <w:r>
        <w:rPr>
          <w:b/>
        </w:rPr>
        <w:t>M4C1I3.2-2022-961-P-19535</w:t>
      </w:r>
    </w:p>
    <w:p w14:paraId="2789D5FC" w14:textId="77777777" w:rsidR="00662E2A" w:rsidRDefault="00000000">
      <w:pPr>
        <w:pStyle w:val="Titolo2"/>
        <w:spacing w:before="6"/>
      </w:pPr>
      <w:r>
        <w:t>CUP:</w:t>
      </w:r>
      <w:r>
        <w:rPr>
          <w:spacing w:val="-2"/>
        </w:rPr>
        <w:t xml:space="preserve"> </w:t>
      </w:r>
      <w:r>
        <w:t>J74D22003200006</w:t>
      </w:r>
    </w:p>
    <w:p w14:paraId="6DE2F2EB" w14:textId="77777777" w:rsidR="00662E2A" w:rsidRDefault="00662E2A">
      <w:pPr>
        <w:pStyle w:val="Corpotesto"/>
        <w:rPr>
          <w:b/>
        </w:rPr>
      </w:pPr>
    </w:p>
    <w:p w14:paraId="368E216D" w14:textId="77777777" w:rsidR="00662E2A" w:rsidRDefault="00000000">
      <w:pPr>
        <w:pStyle w:val="Paragrafoelenco"/>
        <w:numPr>
          <w:ilvl w:val="0"/>
          <w:numId w:val="1"/>
        </w:numPr>
        <w:tabs>
          <w:tab w:val="left" w:pos="1093"/>
          <w:tab w:val="left" w:pos="1094"/>
        </w:tabs>
        <w:ind w:firstLine="0"/>
        <w:rPr>
          <w:sz w:val="24"/>
        </w:rPr>
      </w:pP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3"/>
          <w:sz w:val="24"/>
        </w:rPr>
        <w:t xml:space="preserve"> </w:t>
      </w:r>
      <w:r>
        <w:rPr>
          <w:sz w:val="24"/>
        </w:rPr>
        <w:t>decorre</w:t>
      </w:r>
      <w:r>
        <w:rPr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atto</w:t>
      </w:r>
      <w:r>
        <w:rPr>
          <w:spacing w:val="-11"/>
          <w:sz w:val="24"/>
        </w:rPr>
        <w:t xml:space="preserve"> </w:t>
      </w:r>
      <w:r>
        <w:rPr>
          <w:sz w:val="24"/>
        </w:rPr>
        <w:t>fino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termine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progetto,</w:t>
      </w:r>
      <w:r>
        <w:rPr>
          <w:spacing w:val="-57"/>
          <w:sz w:val="24"/>
        </w:rPr>
        <w:t xml:space="preserve"> </w:t>
      </w:r>
      <w:r>
        <w:rPr>
          <w:sz w:val="24"/>
        </w:rPr>
        <w:t>ivi incluse</w:t>
      </w:r>
      <w:r>
        <w:rPr>
          <w:spacing w:val="-1"/>
          <w:sz w:val="24"/>
        </w:rPr>
        <w:t xml:space="preserve"> </w:t>
      </w:r>
      <w:r>
        <w:rPr>
          <w:sz w:val="24"/>
        </w:rPr>
        <w:t>la rendicontazione ed eventuali controlli;</w:t>
      </w:r>
    </w:p>
    <w:p w14:paraId="05A51669" w14:textId="20021D5E" w:rsidR="00662E2A" w:rsidRDefault="00000000">
      <w:pPr>
        <w:pStyle w:val="Paragrafoelenco"/>
        <w:numPr>
          <w:ilvl w:val="0"/>
          <w:numId w:val="1"/>
        </w:numPr>
        <w:tabs>
          <w:tab w:val="left" w:pos="1093"/>
          <w:tab w:val="left" w:pos="1094"/>
        </w:tabs>
        <w:spacing w:before="188" w:line="242" w:lineRule="auto"/>
        <w:ind w:left="372" w:right="758" w:hanging="5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 compiti da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sono quelli stabiliti dalle</w:t>
      </w:r>
      <w:r>
        <w:rPr>
          <w:spacing w:val="1"/>
          <w:sz w:val="24"/>
        </w:rPr>
        <w:t xml:space="preserve"> </w:t>
      </w:r>
      <w:r>
        <w:rPr>
          <w:sz w:val="24"/>
        </w:rPr>
        <w:t>circolari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ministeriali richiamate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premessa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assunti a titolo oneroso</w:t>
      </w:r>
      <w:r w:rsidR="002D770B">
        <w:rPr>
          <w:sz w:val="24"/>
        </w:rPr>
        <w:t xml:space="preserve"> per un compenso lordo onnicomprensivo lordo stato di Euro 1.200 </w:t>
      </w:r>
    </w:p>
    <w:p w14:paraId="29597C62" w14:textId="77777777" w:rsidR="00662E2A" w:rsidRDefault="00662E2A">
      <w:pPr>
        <w:pStyle w:val="Corpotesto"/>
      </w:pPr>
    </w:p>
    <w:p w14:paraId="690584F4" w14:textId="77777777" w:rsidR="00662E2A" w:rsidRDefault="00000000">
      <w:pPr>
        <w:pStyle w:val="Titolo1"/>
        <w:ind w:left="3009" w:right="1599"/>
        <w:jc w:val="center"/>
      </w:pPr>
      <w:r>
        <w:t>DICHIARA</w:t>
      </w:r>
      <w:r>
        <w:rPr>
          <w:spacing w:val="-6"/>
        </w:rPr>
        <w:t xml:space="preserve"> </w:t>
      </w:r>
      <w:r>
        <w:t>INOLTRE</w:t>
      </w:r>
    </w:p>
    <w:p w14:paraId="13CA7E2D" w14:textId="77777777" w:rsidR="00662E2A" w:rsidRDefault="00662E2A">
      <w:pPr>
        <w:pStyle w:val="Corpotesto"/>
        <w:spacing w:before="8"/>
        <w:rPr>
          <w:b/>
          <w:sz w:val="23"/>
        </w:rPr>
      </w:pPr>
    </w:p>
    <w:p w14:paraId="5A574FA6" w14:textId="77777777" w:rsidR="00662E2A" w:rsidRDefault="00000000">
      <w:pPr>
        <w:pStyle w:val="Corpotesto"/>
        <w:ind w:left="372" w:right="373" w:hanging="5"/>
        <w:jc w:val="both"/>
      </w:pPr>
      <w:r>
        <w:t>a</w:t>
      </w:r>
      <w:r>
        <w:rPr>
          <w:spacing w:val="-10"/>
        </w:rPr>
        <w:t xml:space="preserve"> </w:t>
      </w:r>
      <w:r>
        <w:t>mente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Istruzioni</w:t>
      </w:r>
      <w:r>
        <w:rPr>
          <w:spacing w:val="-5"/>
        </w:rPr>
        <w:t xml:space="preserve"> </w:t>
      </w:r>
      <w:r>
        <w:t>Operative</w:t>
      </w:r>
      <w:r>
        <w:rPr>
          <w:spacing w:val="-6"/>
        </w:rPr>
        <w:t xml:space="preserve"> </w:t>
      </w:r>
      <w:r>
        <w:t>prot.</w:t>
      </w:r>
      <w:r>
        <w:rPr>
          <w:spacing w:val="-1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107624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MIM,</w:t>
      </w:r>
      <w:r>
        <w:rPr>
          <w:spacing w:val="-58"/>
        </w:rPr>
        <w:t xml:space="preserve"> </w:t>
      </w:r>
      <w:r>
        <w:t>che non esistono conflitti di interesse con qualsivoglia area di sviluppo del progetto stesso e che non</w:t>
      </w:r>
      <w:r>
        <w:rPr>
          <w:spacing w:val="-57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 essere</w:t>
      </w:r>
      <w:r>
        <w:rPr>
          <w:spacing w:val="-2"/>
        </w:rPr>
        <w:t xml:space="preserve"> </w:t>
      </w:r>
      <w:r>
        <w:t>situazioni di incompatibilità.</w:t>
      </w:r>
    </w:p>
    <w:p w14:paraId="62978232" w14:textId="77777777" w:rsidR="00662E2A" w:rsidRDefault="00662E2A">
      <w:pPr>
        <w:pStyle w:val="Corpotesto"/>
        <w:rPr>
          <w:sz w:val="26"/>
        </w:rPr>
      </w:pPr>
    </w:p>
    <w:p w14:paraId="696AB1C5" w14:textId="77777777" w:rsidR="00662E2A" w:rsidRDefault="00662E2A">
      <w:pPr>
        <w:pStyle w:val="Corpotesto"/>
        <w:rPr>
          <w:sz w:val="26"/>
        </w:rPr>
      </w:pPr>
    </w:p>
    <w:p w14:paraId="3D32CB34" w14:textId="77777777" w:rsidR="00662E2A" w:rsidRDefault="00662E2A">
      <w:pPr>
        <w:pStyle w:val="Corpotesto"/>
        <w:rPr>
          <w:sz w:val="26"/>
        </w:rPr>
      </w:pPr>
    </w:p>
    <w:p w14:paraId="60AA4E4C" w14:textId="77777777" w:rsidR="00662E2A" w:rsidRDefault="00662E2A">
      <w:pPr>
        <w:pStyle w:val="Corpotesto"/>
        <w:rPr>
          <w:sz w:val="26"/>
        </w:rPr>
      </w:pPr>
    </w:p>
    <w:p w14:paraId="008AB399" w14:textId="77777777" w:rsidR="00662E2A" w:rsidRDefault="00662E2A">
      <w:pPr>
        <w:pStyle w:val="Corpotesto"/>
        <w:rPr>
          <w:sz w:val="26"/>
        </w:rPr>
      </w:pPr>
    </w:p>
    <w:p w14:paraId="64189CF7" w14:textId="77777777" w:rsidR="00662E2A" w:rsidRDefault="00662E2A">
      <w:pPr>
        <w:pStyle w:val="Corpotesto"/>
        <w:rPr>
          <w:sz w:val="26"/>
        </w:rPr>
      </w:pPr>
    </w:p>
    <w:p w14:paraId="1F4AAC44" w14:textId="77777777" w:rsidR="00662E2A" w:rsidRDefault="00662E2A">
      <w:pPr>
        <w:pStyle w:val="Corpotesto"/>
        <w:rPr>
          <w:sz w:val="26"/>
        </w:rPr>
      </w:pPr>
    </w:p>
    <w:p w14:paraId="0EBF674D" w14:textId="77777777" w:rsidR="00662E2A" w:rsidRDefault="00662E2A">
      <w:pPr>
        <w:pStyle w:val="Corpotesto"/>
        <w:spacing w:before="1"/>
        <w:rPr>
          <w:sz w:val="22"/>
        </w:rPr>
      </w:pPr>
    </w:p>
    <w:p w14:paraId="5FEAAA18" w14:textId="77777777" w:rsidR="00662E2A" w:rsidRDefault="00000000">
      <w:pPr>
        <w:spacing w:line="230" w:lineRule="exact"/>
        <w:ind w:left="5302" w:right="1599"/>
        <w:jc w:val="center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</w:p>
    <w:p w14:paraId="488C529B" w14:textId="77777777" w:rsidR="00662E2A" w:rsidRDefault="00000000">
      <w:pPr>
        <w:pStyle w:val="Titolo2"/>
        <w:spacing w:line="276" w:lineRule="exact"/>
        <w:ind w:left="5300" w:right="1599"/>
        <w:jc w:val="center"/>
      </w:pPr>
      <w:r>
        <w:t>Prof.</w:t>
      </w:r>
      <w:r>
        <w:rPr>
          <w:spacing w:val="-2"/>
        </w:rPr>
        <w:t xml:space="preserve"> </w:t>
      </w:r>
      <w:r>
        <w:t>Francesco</w:t>
      </w:r>
      <w:r>
        <w:rPr>
          <w:spacing w:val="-2"/>
        </w:rPr>
        <w:t xml:space="preserve"> </w:t>
      </w:r>
      <w:r>
        <w:t>Battini</w:t>
      </w:r>
    </w:p>
    <w:p w14:paraId="4A49CFC3" w14:textId="77777777" w:rsidR="00662E2A" w:rsidRDefault="00000000">
      <w:pPr>
        <w:spacing w:before="1"/>
        <w:ind w:left="5359" w:right="1599"/>
        <w:jc w:val="center"/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</w:t>
      </w:r>
      <w:r>
        <w:rPr>
          <w:spacing w:val="-2"/>
          <w:sz w:val="20"/>
        </w:rPr>
        <w:t xml:space="preserve"> </w:t>
      </w:r>
      <w:r>
        <w:rPr>
          <w:sz w:val="20"/>
        </w:rPr>
        <w:t>sostituita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mezzo</w:t>
      </w:r>
      <w:r>
        <w:rPr>
          <w:spacing w:val="-1"/>
          <w:sz w:val="20"/>
        </w:rPr>
        <w:t xml:space="preserve"> </w:t>
      </w:r>
      <w:r>
        <w:rPr>
          <w:sz w:val="20"/>
        </w:rPr>
        <w:t>stampa</w:t>
      </w:r>
      <w:r>
        <w:rPr>
          <w:spacing w:val="-47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 Dlgs 39/93, art.3,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t>)</w:t>
      </w:r>
    </w:p>
    <w:p w14:paraId="0CB44250" w14:textId="77777777" w:rsidR="00662E2A" w:rsidRDefault="00662E2A">
      <w:pPr>
        <w:pStyle w:val="Corpotesto"/>
        <w:rPr>
          <w:sz w:val="20"/>
        </w:rPr>
      </w:pPr>
    </w:p>
    <w:p w14:paraId="24280C53" w14:textId="77777777" w:rsidR="00662E2A" w:rsidRDefault="00662E2A">
      <w:pPr>
        <w:pStyle w:val="Corpotesto"/>
        <w:rPr>
          <w:sz w:val="20"/>
        </w:rPr>
      </w:pPr>
    </w:p>
    <w:p w14:paraId="2F6D9A9B" w14:textId="77777777" w:rsidR="00662E2A" w:rsidRDefault="00662E2A">
      <w:pPr>
        <w:pStyle w:val="Corpotesto"/>
        <w:rPr>
          <w:sz w:val="20"/>
        </w:rPr>
      </w:pPr>
    </w:p>
    <w:p w14:paraId="1AD0E69B" w14:textId="77777777" w:rsidR="00662E2A" w:rsidRDefault="00662E2A">
      <w:pPr>
        <w:pStyle w:val="Corpotesto"/>
        <w:rPr>
          <w:sz w:val="20"/>
        </w:rPr>
      </w:pPr>
    </w:p>
    <w:p w14:paraId="5B2B87EC" w14:textId="77777777" w:rsidR="00662E2A" w:rsidRDefault="00662E2A">
      <w:pPr>
        <w:pStyle w:val="Corpotesto"/>
        <w:rPr>
          <w:sz w:val="20"/>
        </w:rPr>
      </w:pPr>
    </w:p>
    <w:p w14:paraId="300A4ABE" w14:textId="77777777" w:rsidR="00662E2A" w:rsidRDefault="00662E2A">
      <w:pPr>
        <w:pStyle w:val="Corpotesto"/>
        <w:rPr>
          <w:sz w:val="20"/>
        </w:rPr>
      </w:pPr>
    </w:p>
    <w:p w14:paraId="15E224FB" w14:textId="77777777" w:rsidR="00662E2A" w:rsidRDefault="00662E2A">
      <w:pPr>
        <w:pStyle w:val="Corpotesto"/>
        <w:rPr>
          <w:sz w:val="20"/>
        </w:rPr>
      </w:pPr>
    </w:p>
    <w:p w14:paraId="1FB16F60" w14:textId="77777777" w:rsidR="00662E2A" w:rsidRDefault="00662E2A">
      <w:pPr>
        <w:pStyle w:val="Corpotesto"/>
        <w:spacing w:before="9"/>
        <w:rPr>
          <w:sz w:val="17"/>
        </w:rPr>
      </w:pPr>
    </w:p>
    <w:p w14:paraId="750A8692" w14:textId="77777777" w:rsidR="00662E2A" w:rsidRDefault="00000000">
      <w:pPr>
        <w:pStyle w:val="Corpotesto"/>
        <w:spacing w:before="90"/>
        <w:ind w:right="113"/>
        <w:jc w:val="center"/>
      </w:pPr>
      <w:r>
        <w:t>2</w:t>
      </w:r>
    </w:p>
    <w:sectPr w:rsidR="00662E2A">
      <w:pgSz w:w="11920" w:h="16850"/>
      <w:pgMar w:top="7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B7AE3"/>
    <w:multiLevelType w:val="hybridMultilevel"/>
    <w:tmpl w:val="4FF49EFC"/>
    <w:lvl w:ilvl="0" w:tplc="953EE1DE">
      <w:start w:val="1"/>
      <w:numFmt w:val="decimal"/>
      <w:lvlText w:val="%1."/>
      <w:lvlJc w:val="left"/>
      <w:pPr>
        <w:ind w:left="370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4CC5A0">
      <w:numFmt w:val="bullet"/>
      <w:lvlText w:val="•"/>
      <w:lvlJc w:val="left"/>
      <w:pPr>
        <w:ind w:left="1381" w:hanging="723"/>
      </w:pPr>
      <w:rPr>
        <w:rFonts w:hint="default"/>
        <w:lang w:val="it-IT" w:eastAsia="en-US" w:bidi="ar-SA"/>
      </w:rPr>
    </w:lvl>
    <w:lvl w:ilvl="2" w:tplc="38D2469A">
      <w:numFmt w:val="bullet"/>
      <w:lvlText w:val="•"/>
      <w:lvlJc w:val="left"/>
      <w:pPr>
        <w:ind w:left="2382" w:hanging="723"/>
      </w:pPr>
      <w:rPr>
        <w:rFonts w:hint="default"/>
        <w:lang w:val="it-IT" w:eastAsia="en-US" w:bidi="ar-SA"/>
      </w:rPr>
    </w:lvl>
    <w:lvl w:ilvl="3" w:tplc="F21E19D2">
      <w:numFmt w:val="bullet"/>
      <w:lvlText w:val="•"/>
      <w:lvlJc w:val="left"/>
      <w:pPr>
        <w:ind w:left="3383" w:hanging="723"/>
      </w:pPr>
      <w:rPr>
        <w:rFonts w:hint="default"/>
        <w:lang w:val="it-IT" w:eastAsia="en-US" w:bidi="ar-SA"/>
      </w:rPr>
    </w:lvl>
    <w:lvl w:ilvl="4" w:tplc="E23491B6">
      <w:numFmt w:val="bullet"/>
      <w:lvlText w:val="•"/>
      <w:lvlJc w:val="left"/>
      <w:pPr>
        <w:ind w:left="4384" w:hanging="723"/>
      </w:pPr>
      <w:rPr>
        <w:rFonts w:hint="default"/>
        <w:lang w:val="it-IT" w:eastAsia="en-US" w:bidi="ar-SA"/>
      </w:rPr>
    </w:lvl>
    <w:lvl w:ilvl="5" w:tplc="7EE20734">
      <w:numFmt w:val="bullet"/>
      <w:lvlText w:val="•"/>
      <w:lvlJc w:val="left"/>
      <w:pPr>
        <w:ind w:left="5385" w:hanging="723"/>
      </w:pPr>
      <w:rPr>
        <w:rFonts w:hint="default"/>
        <w:lang w:val="it-IT" w:eastAsia="en-US" w:bidi="ar-SA"/>
      </w:rPr>
    </w:lvl>
    <w:lvl w:ilvl="6" w:tplc="90BC1DA8">
      <w:numFmt w:val="bullet"/>
      <w:lvlText w:val="•"/>
      <w:lvlJc w:val="left"/>
      <w:pPr>
        <w:ind w:left="6386" w:hanging="723"/>
      </w:pPr>
      <w:rPr>
        <w:rFonts w:hint="default"/>
        <w:lang w:val="it-IT" w:eastAsia="en-US" w:bidi="ar-SA"/>
      </w:rPr>
    </w:lvl>
    <w:lvl w:ilvl="7" w:tplc="00EA607A">
      <w:numFmt w:val="bullet"/>
      <w:lvlText w:val="•"/>
      <w:lvlJc w:val="left"/>
      <w:pPr>
        <w:ind w:left="7387" w:hanging="723"/>
      </w:pPr>
      <w:rPr>
        <w:rFonts w:hint="default"/>
        <w:lang w:val="it-IT" w:eastAsia="en-US" w:bidi="ar-SA"/>
      </w:rPr>
    </w:lvl>
    <w:lvl w:ilvl="8" w:tplc="7CB2284E">
      <w:numFmt w:val="bullet"/>
      <w:lvlText w:val="•"/>
      <w:lvlJc w:val="left"/>
      <w:pPr>
        <w:ind w:left="8388" w:hanging="723"/>
      </w:pPr>
      <w:rPr>
        <w:rFonts w:hint="default"/>
        <w:lang w:val="it-IT" w:eastAsia="en-US" w:bidi="ar-SA"/>
      </w:rPr>
    </w:lvl>
  </w:abstractNum>
  <w:num w:numId="1" w16cid:durableId="18166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E2A"/>
    <w:rsid w:val="002D770B"/>
    <w:rsid w:val="00662E2A"/>
    <w:rsid w:val="00B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B0B2D"/>
  <w15:docId w15:val="{939C166A-9307-4715-9FA0-F619EA2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0" w:right="397" w:hanging="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09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IC839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arcariasabbionet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Dirigente@ICMES.LOCAL</cp:lastModifiedBy>
  <cp:revision>2</cp:revision>
  <dcterms:created xsi:type="dcterms:W3CDTF">2024-06-25T14:19:00Z</dcterms:created>
  <dcterms:modified xsi:type="dcterms:W3CDTF">2024-06-25T14:20:00Z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